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ec4fa" w14:paraId="86ec4fa" w:rsidRDefault="00EA6F91" w:rsidP="00ED131D" w:rsidR="00ED131D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="00ED131D" w:rsidRPr="00ED131D">
        <w:rPr>
          <w:sz w:val="23"/>
          <w:szCs w:val="23"/>
        </w:rPr>
        <w:t xml:space="preserve">        </w:t>
      </w:r>
      <w:r w:rsidR="00ED131D"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131D" w:rsidRPr="00ED131D">
        <w:rPr>
          <w:sz w:val="23"/>
          <w:szCs w:val="23"/>
        </w:rPr>
        <w:t xml:space="preserve">                                                            </w:t>
      </w:r>
    </w:p>
    <w:p w:rsidRDefault="00ED131D" w:rsidP="00ED131D" w:rsidR="00ED131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D131D" w:rsidP="00ED131D" w:rsidR="00ED131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D131D" w:rsidP="00ED131D" w:rsidR="00ED131D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</w:t>
      </w:r>
      <w:r w:rsidR="00E93555"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>Posl.br.: 2 St-195/15-12</w:t>
      </w:r>
    </w:p>
    <w:p w:rsidRDefault="00ED131D" w:rsidP="00ED131D" w:rsidR="00ED131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A6F91" w:rsidP="00ED131D" w:rsidR="00ED131D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D131D" w:rsidP="00ED131D" w:rsidR="00ED131D" w:rsidRPr="00ED131D">
      <w:pPr>
        <w:rPr>
          <w:sz w:val="23"/>
          <w:szCs w:val="23"/>
        </w:rPr>
      </w:pPr>
    </w:p>
    <w:p w:rsidRDefault="00ED131D" w:rsidP="00ED131D" w:rsidR="00ED131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D131D" w:rsidP="00ED131D" w:rsidR="00ED131D" w:rsidRPr="00ED131D">
      <w:pPr>
        <w:rPr>
          <w:sz w:val="23"/>
          <w:szCs w:val="23"/>
        </w:rPr>
      </w:pPr>
    </w:p>
    <w:p w:rsidRDefault="00ED131D" w:rsidP="00ED131D" w:rsidR="00ED131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 xml:space="preserve">Trgovački sud u Pazinu, po sucu Adrijani Labinjan Skok, po prijedlogu radi otvaranja stečajnog postupka nad dužnikom FLORA ISTRA d.o.o., Pula, D. Trinajstića 30, OIB: 11698890771, 8. ožujka 2016. </w:t>
      </w: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D131D" w:rsidP="00ED131D" w:rsidR="00ED131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D131D" w:rsidP="00ED131D" w:rsidR="00ED131D" w:rsidRPr="00ED131D">
      <w:pPr>
        <w:jc w:val="center"/>
        <w:rPr>
          <w:sz w:val="23"/>
          <w:szCs w:val="23"/>
        </w:rPr>
      </w:pPr>
    </w:p>
    <w:p w:rsidRDefault="00ED131D" w:rsidP="00ED131D" w:rsidR="00ED131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="00E93555" w:rsidRPr="00ED131D">
        <w:rPr>
          <w:sz w:val="23"/>
          <w:szCs w:val="23"/>
        </w:rPr>
        <w:t>FLORA ISTRA d.o.o., Pula, D. Trinajstića 30, OIB: 11698890771</w:t>
      </w:r>
      <w:r w:rsidRPr="00ED131D">
        <w:rPr>
          <w:sz w:val="23"/>
          <w:szCs w:val="23"/>
        </w:rPr>
        <w:t>.</w:t>
      </w:r>
    </w:p>
    <w:p w:rsidRDefault="00ED131D" w:rsidP="00ED131D" w:rsidR="00ED131D" w:rsidRPr="00ED131D">
      <w:pPr>
        <w:ind w:firstLine="720"/>
        <w:jc w:val="both"/>
        <w:rPr>
          <w:sz w:val="23"/>
          <w:szCs w:val="23"/>
        </w:rPr>
      </w:pPr>
    </w:p>
    <w:p w:rsidRDefault="00ED131D" w:rsidP="00ED131D" w:rsidR="00ED131D" w:rsidRPr="00090480">
      <w:pPr>
        <w:ind w:firstLine="720"/>
        <w:jc w:val="both"/>
        <w:rPr>
          <w:sz w:val="23"/>
          <w:szCs w:val="23"/>
        </w:rPr>
      </w:pPr>
      <w:r w:rsidRPr="00090480">
        <w:rPr>
          <w:sz w:val="23"/>
          <w:szCs w:val="23"/>
        </w:rPr>
        <w:t>II.</w:t>
      </w:r>
      <w:r w:rsidRPr="00090480">
        <w:rPr>
          <w:sz w:val="23"/>
          <w:szCs w:val="23"/>
        </w:rPr>
        <w:tab/>
        <w:t xml:space="preserve">Za stečajnog upravitelja imenuje se </w:t>
      </w:r>
      <w:r w:rsidR="00090480" w:rsidRPr="00090480">
        <w:rPr>
          <w:sz w:val="23"/>
          <w:szCs w:val="23"/>
        </w:rPr>
        <w:t>Ivan Gjurašić</w:t>
      </w:r>
      <w:r w:rsidRPr="00090480">
        <w:rPr>
          <w:sz w:val="23"/>
          <w:szCs w:val="23"/>
        </w:rPr>
        <w:t xml:space="preserve">, Zagreb, </w:t>
      </w:r>
      <w:r w:rsidR="00090480" w:rsidRPr="00090480">
        <w:rPr>
          <w:sz w:val="23"/>
          <w:szCs w:val="23"/>
        </w:rPr>
        <w:t>Petrinjska 28</w:t>
      </w:r>
      <w:r w:rsidRPr="00090480">
        <w:rPr>
          <w:sz w:val="23"/>
          <w:szCs w:val="23"/>
        </w:rPr>
        <w:t xml:space="preserve">, OIB: </w:t>
      </w:r>
      <w:r w:rsidR="00090480" w:rsidRPr="00090480">
        <w:rPr>
          <w:sz w:val="23"/>
          <w:szCs w:val="23"/>
        </w:rPr>
        <w:t>66025260916</w:t>
      </w:r>
      <w:r w:rsidRPr="00090480">
        <w:rPr>
          <w:sz w:val="23"/>
          <w:szCs w:val="23"/>
        </w:rPr>
        <w:t>.</w:t>
      </w:r>
    </w:p>
    <w:p w:rsidRDefault="00ED131D" w:rsidP="00ED131D" w:rsidR="00ED131D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D131D" w:rsidP="00ED131D" w:rsidR="00ED131D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E93555" w:rsidRPr="00ED131D">
        <w:rPr>
          <w:sz w:val="23"/>
          <w:szCs w:val="23"/>
        </w:rPr>
        <w:t>FLORA ISTRA d.o.o., Pula, D. Trinajstića 30, OIB: 11698890771</w:t>
      </w:r>
      <w:r w:rsidRPr="00ED131D">
        <w:rPr>
          <w:sz w:val="23"/>
          <w:szCs w:val="23"/>
        </w:rPr>
        <w:t>.</w:t>
      </w:r>
    </w:p>
    <w:p w:rsidRDefault="00ED131D" w:rsidP="00ED131D" w:rsidR="00ED131D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D131D" w:rsidP="00ED131D" w:rsidR="00ED131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D131D" w:rsidP="00ED131D" w:rsidR="00ED131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D131D" w:rsidP="00ED131D" w:rsidR="00ED131D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 w:rsidR="00E93555"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D131D" w:rsidP="00ED131D" w:rsidR="00ED131D" w:rsidRPr="00ED131D">
      <w:pPr>
        <w:jc w:val="both"/>
        <w:rPr>
          <w:bCs w:val="false"/>
          <w:sz w:val="23"/>
          <w:szCs w:val="23"/>
        </w:rPr>
      </w:pPr>
    </w:p>
    <w:p w:rsidRDefault="00ED131D" w:rsidP="00ED131D" w:rsidR="00ED131D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D131D" w:rsidP="00ED131D" w:rsidR="00ED131D" w:rsidRPr="00ED131D">
      <w:pPr>
        <w:rPr>
          <w:bCs w:val="false"/>
          <w:sz w:val="23"/>
          <w:szCs w:val="23"/>
        </w:rPr>
      </w:pPr>
    </w:p>
    <w:p w:rsidRDefault="00ED131D" w:rsidP="00ED131D" w:rsidR="00ED131D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E93555">
        <w:rPr>
          <w:sz w:val="23"/>
          <w:szCs w:val="23"/>
        </w:rPr>
        <w:t>195</w:t>
      </w:r>
      <w:r w:rsidRPr="00ED131D">
        <w:rPr>
          <w:sz w:val="23"/>
          <w:szCs w:val="23"/>
        </w:rPr>
        <w:t>/15-3 od 1</w:t>
      </w:r>
      <w:r w:rsidR="00E93555">
        <w:rPr>
          <w:sz w:val="23"/>
          <w:szCs w:val="23"/>
        </w:rPr>
        <w:t>8. studenog</w:t>
      </w:r>
      <w:r w:rsidRPr="00ED131D">
        <w:rPr>
          <w:sz w:val="23"/>
          <w:szCs w:val="23"/>
        </w:rPr>
        <w:t xml:space="preserve"> 2015. pokrenut je prethodni postupak radi utvrđivanja </w:t>
      </w:r>
      <w:r w:rsidR="00E93555"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E93555" w:rsidRPr="00ED131D">
        <w:rPr>
          <w:sz w:val="23"/>
          <w:szCs w:val="23"/>
        </w:rPr>
        <w:t>FLORA ISTRA d.o.o., Pula, D. Trinajstića 30, OIB: 11698890771</w:t>
      </w:r>
      <w:r w:rsidR="00E93555">
        <w:rPr>
          <w:sz w:val="23"/>
          <w:szCs w:val="23"/>
        </w:rPr>
        <w:t>.</w:t>
      </w:r>
    </w:p>
    <w:p w:rsidRDefault="00ED131D" w:rsidP="00ED131D" w:rsidR="00ED131D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 w:rsidR="00E93555">
        <w:rPr>
          <w:sz w:val="23"/>
          <w:szCs w:val="23"/>
        </w:rPr>
        <w:t xml:space="preserve">e zakazano za 17. prosinca 2015. g. nije pristupio nitko niti je zakonski zastupnik dužnika dostavio popis imovine. </w:t>
      </w:r>
    </w:p>
    <w:p w:rsidRDefault="00ED131D" w:rsidP="00ED131D" w:rsidR="00ED131D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93555" w:rsidP="00ED131D" w:rsidR="00ED131D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izrade pečata i otvaranja žiro računa dužnika, troškovima vođenja knjigovodstva, </w:t>
      </w:r>
      <w:r w:rsidR="00EA6F91">
        <w:rPr>
          <w:sz w:val="23"/>
          <w:szCs w:val="23"/>
        </w:rPr>
        <w:t xml:space="preserve">arhive i dr., to </w:t>
      </w:r>
      <w:r w:rsidR="00EA6F91">
        <w:rPr>
          <w:sz w:val="23"/>
          <w:szCs w:val="23"/>
        </w:rPr>
        <w:lastRenderedPageBreak/>
        <w:t>su rješenjem posl.br. 2 St-195</w:t>
      </w:r>
      <w:r w:rsidR="00ED131D" w:rsidRPr="00ED131D">
        <w:rPr>
          <w:sz w:val="23"/>
          <w:szCs w:val="23"/>
        </w:rPr>
        <w:t>/15-</w:t>
      </w:r>
      <w:r w:rsidR="00EA6F91">
        <w:rPr>
          <w:sz w:val="23"/>
          <w:szCs w:val="23"/>
        </w:rPr>
        <w:t>10</w:t>
      </w:r>
      <w:r w:rsidR="00ED131D" w:rsidRPr="00ED131D">
        <w:rPr>
          <w:sz w:val="23"/>
          <w:szCs w:val="23"/>
        </w:rPr>
        <w:t xml:space="preserve"> od </w:t>
      </w:r>
      <w:r w:rsidR="00EA6F91">
        <w:rPr>
          <w:sz w:val="23"/>
          <w:szCs w:val="23"/>
        </w:rPr>
        <w:t>27. siječnja 2016</w:t>
      </w:r>
      <w:r w:rsidR="00ED131D" w:rsidRPr="00ED131D">
        <w:rPr>
          <w:sz w:val="23"/>
          <w:szCs w:val="23"/>
        </w:rPr>
        <w:t xml:space="preserve">. g. </w:t>
      </w:r>
      <w:r w:rsidR="00EA6F91">
        <w:rPr>
          <w:sz w:val="23"/>
          <w:szCs w:val="23"/>
        </w:rPr>
        <w:t>pozvani vjerovnici</w:t>
      </w:r>
      <w:r w:rsidR="00ED131D" w:rsidRPr="00ED131D">
        <w:rPr>
          <w:sz w:val="23"/>
          <w:szCs w:val="23"/>
        </w:rPr>
        <w:t xml:space="preserve"> dužnika </w:t>
      </w:r>
      <w:r w:rsidR="00EA6F91" w:rsidRPr="00ED131D">
        <w:rPr>
          <w:sz w:val="23"/>
          <w:szCs w:val="23"/>
        </w:rPr>
        <w:t>FLORA ISTRA d.o.o., Pula, D. Trinajstića 30, OIB: 11698890771</w:t>
      </w:r>
      <w:r w:rsidR="00ED131D" w:rsidRPr="00ED131D">
        <w:rPr>
          <w:sz w:val="23"/>
          <w:szCs w:val="23"/>
        </w:rPr>
        <w:t xml:space="preserve">, te druge osobe koje za to imaju interes, da u roku od 15 dana predujme iznos od </w:t>
      </w:r>
      <w:r w:rsidR="00EA6F91">
        <w:rPr>
          <w:sz w:val="23"/>
          <w:szCs w:val="23"/>
        </w:rPr>
        <w:t>1</w:t>
      </w:r>
      <w:r w:rsidR="00ED131D"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EA6F91">
        <w:rPr>
          <w:sz w:val="23"/>
          <w:szCs w:val="23"/>
        </w:rPr>
        <w:t>27. siječnja 2016</w:t>
      </w:r>
      <w:r w:rsidR="00ED131D" w:rsidRPr="00ED131D">
        <w:rPr>
          <w:sz w:val="23"/>
          <w:szCs w:val="23"/>
        </w:rPr>
        <w:t xml:space="preserve">. g. </w:t>
      </w:r>
    </w:p>
    <w:p w:rsidRDefault="00ED131D" w:rsidP="00ED131D" w:rsidR="00ED131D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ED131D" w:rsidP="00ED131D" w:rsidR="00ED131D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Stečajni upravitelj može i nakon zaključenja stečajnog postupka u ime stečajnog dužnika, a za račun stečajne mase nastaviti s unovčenjem imovine dužnika i s ostvarenim sredstvima postupiti prema odredbi iz čl. 133. SZ-a, pa je donesena odluka kao u točki II. izreke.</w:t>
      </w:r>
    </w:p>
    <w:p w:rsidRDefault="00ED131D" w:rsidP="00ED131D" w:rsidR="00ED131D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 w:rsidR="00EA6F91"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 w:rsidR="00EA6F91"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 w:rsidR="00EA6F91"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 w:rsidR="00EA6F91"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D131D" w:rsidP="00ED131D" w:rsidR="00ED131D" w:rsidRPr="00ED131D">
      <w:pPr>
        <w:jc w:val="center"/>
        <w:rPr>
          <w:sz w:val="23"/>
          <w:szCs w:val="23"/>
        </w:rPr>
      </w:pPr>
    </w:p>
    <w:p w:rsidRDefault="00ED131D" w:rsidP="00ED131D" w:rsidR="00ED131D" w:rsidRPr="00ED131D">
      <w:pPr>
        <w:jc w:val="center"/>
        <w:rPr>
          <w:sz w:val="23"/>
          <w:szCs w:val="23"/>
        </w:rPr>
      </w:pPr>
    </w:p>
    <w:p w:rsidRDefault="00ED131D" w:rsidP="00ED131D" w:rsidR="00ED131D" w:rsidRPr="00ED131D">
      <w:pPr>
        <w:rPr>
          <w:sz w:val="23"/>
          <w:szCs w:val="23"/>
        </w:rPr>
      </w:pPr>
    </w:p>
    <w:p w:rsidRDefault="00ED131D" w:rsidP="00ED131D" w:rsidR="00ED131D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 w:rsidR="00EA6F91">
        <w:rPr>
          <w:sz w:val="23"/>
          <w:szCs w:val="23"/>
        </w:rPr>
        <w:t>8. ožujka</w:t>
      </w:r>
      <w:r w:rsidRPr="00ED131D">
        <w:rPr>
          <w:sz w:val="23"/>
          <w:szCs w:val="23"/>
        </w:rPr>
        <w:t xml:space="preserve"> 2016.</w:t>
      </w:r>
    </w:p>
    <w:p w:rsidRDefault="00ED131D" w:rsidP="00ED131D" w:rsidR="00ED131D" w:rsidRPr="00ED131D">
      <w:pPr>
        <w:ind w:firstLine="720" w:left="2880"/>
        <w:jc w:val="both"/>
        <w:rPr>
          <w:sz w:val="23"/>
          <w:szCs w:val="23"/>
        </w:rPr>
      </w:pPr>
    </w:p>
    <w:p w:rsidRDefault="00ED131D" w:rsidP="00ED131D" w:rsidR="00ED131D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D131D" w:rsidP="00ED131D" w:rsidR="00ED131D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D131D" w:rsidP="00ED131D" w:rsidR="00ED131D">
      <w:pPr>
        <w:jc w:val="both"/>
        <w:rPr>
          <w:sz w:val="23"/>
          <w:szCs w:val="23"/>
        </w:rPr>
      </w:pPr>
    </w:p>
    <w:p w:rsidRDefault="00EA6F91" w:rsidP="00ED131D" w:rsidR="00EA6F91" w:rsidRPr="00ED131D">
      <w:pPr>
        <w:jc w:val="both"/>
        <w:rPr>
          <w:sz w:val="23"/>
          <w:szCs w:val="23"/>
        </w:rPr>
      </w:pP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A6F91" w:rsidP="00EA6F91" w:rsidR="00EA6F9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 w:rsidR="00090480"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Pr="00ED131D">
        <w:rPr>
          <w:sz w:val="23"/>
          <w:szCs w:val="23"/>
        </w:rPr>
        <w:t>FLORA ISTRA d.o.o., Pula, D. Trinajstića 30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stečajnom upravitelju </w:t>
      </w:r>
      <w:r w:rsidR="00090480" w:rsidRPr="00090480">
        <w:rPr>
          <w:sz w:val="23"/>
          <w:szCs w:val="23"/>
        </w:rPr>
        <w:t>Ivan</w:t>
      </w:r>
      <w:r w:rsidR="00090480">
        <w:rPr>
          <w:sz w:val="23"/>
          <w:szCs w:val="23"/>
        </w:rPr>
        <w:t>u</w:t>
      </w:r>
      <w:r w:rsidR="00090480" w:rsidRPr="00090480">
        <w:rPr>
          <w:sz w:val="23"/>
          <w:szCs w:val="23"/>
        </w:rPr>
        <w:t xml:space="preserve"> Gjurašić</w:t>
      </w:r>
      <w:r w:rsidR="00090480">
        <w:rPr>
          <w:sz w:val="23"/>
          <w:szCs w:val="23"/>
        </w:rPr>
        <w:t>u</w:t>
      </w:r>
      <w:r w:rsidR="00090480" w:rsidRPr="00090480">
        <w:rPr>
          <w:sz w:val="23"/>
          <w:szCs w:val="23"/>
        </w:rPr>
        <w:t>, Zagreb, Petrinjska 28</w:t>
      </w:r>
    </w:p>
    <w:p w:rsidRDefault="00EA6F91" w:rsidP="00EA6F91" w:rsid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>Pula, Pula, Carrarina 5</w:t>
      </w:r>
    </w:p>
    <w:p w:rsidRDefault="00090480" w:rsidP="00090480" w:rsidR="00090480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</w:t>
      </w:r>
      <w:r w:rsidRPr="00EA6F91">
        <w:rPr>
          <w:sz w:val="23"/>
          <w:szCs w:val="23"/>
        </w:rPr>
        <w:t xml:space="preserve"> Pula,</w:t>
      </w:r>
      <w:r>
        <w:rPr>
          <w:sz w:val="23"/>
          <w:szCs w:val="23"/>
        </w:rPr>
        <w:t xml:space="preserve"> Pula,</w:t>
      </w:r>
      <w:r w:rsidRPr="00EA6F91">
        <w:rPr>
          <w:sz w:val="23"/>
          <w:szCs w:val="23"/>
        </w:rPr>
        <w:t xml:space="preserve"> Giardini 5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EA6F91" w:rsidP="00EA6F91" w:rsidR="00EA6F9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 w:rsidR="00090480"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D131D" w:rsidP="00ED131D" w:rsidR="00ED131D" w:rsidRPr="00ED131D">
      <w:pPr>
        <w:ind w:left="360"/>
        <w:jc w:val="both"/>
        <w:rPr>
          <w:sz w:val="23"/>
          <w:szCs w:val="23"/>
        </w:rPr>
      </w:pPr>
    </w:p>
    <w:p w:rsidRDefault="00ED131D" w:rsidP="00ED131D" w:rsidR="00ED131D" w:rsidRPr="00ED131D">
      <w:pPr>
        <w:jc w:val="both"/>
        <w:rPr>
          <w:sz w:val="23"/>
          <w:szCs w:val="23"/>
        </w:rPr>
      </w:pPr>
    </w:p>
    <w:p w:rsidRDefault="00ED131D" w:rsidP="00ED131D" w:rsidR="00ED131D" w:rsidRPr="00ED131D">
      <w:pPr>
        <w:rPr>
          <w:sz w:val="23"/>
          <w:szCs w:val="23"/>
        </w:rPr>
      </w:pPr>
    </w:p>
    <w:p w:rsidRDefault="00ED131D" w:rsidP="00ED131D" w:rsidR="00ED131D" w:rsidRPr="00ED131D">
      <w:pPr>
        <w:rPr>
          <w:sz w:val="23"/>
          <w:szCs w:val="23"/>
        </w:rPr>
      </w:pPr>
    </w:p>
    <w:p w:rsidRDefault="005373DA" w:rsidR="00500701" w:rsidRPr="00ED131D">
      <w:pPr>
        <w:rPr>
          <w:sz w:val="23"/>
          <w:szCs w:val="23"/>
        </w:rPr>
      </w:pPr>
    </w:p>
    <w:sectPr w:rsidSect="00092984" w:rsidR="00500701" w:rsidRPr="00ED131D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31D" w:rsidP="00ED131D" w:rsidR="00ED131D">
      <w:r>
        <w:separator/>
      </w:r>
    </w:p>
  </w:endnote>
  <w:endnote w:id="0" w:type="continuationSeparator">
    <w:p w:rsidRDefault="00ED131D" w:rsidP="00ED131D" w:rsidR="00ED13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31D" w:rsidP="00ED131D" w:rsidR="00ED131D">
      <w:r>
        <w:separator/>
      </w:r>
    </w:p>
  </w:footnote>
  <w:footnote w:id="0" w:type="continuationSeparator">
    <w:p w:rsidRDefault="00ED131D" w:rsidP="00ED131D" w:rsidR="00ED13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D131D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73DA">
          <w:rPr>
            <w:noProof/>
          </w:rPr>
          <w:t>2</w:t>
        </w:r>
        <w:r>
          <w:fldChar w:fldCharType="end"/>
        </w:r>
        <w:r>
          <w:tab/>
        </w:r>
        <w:r w:rsidRPr="000A3A0F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195/15-12</w:t>
        </w:r>
      </w:p>
    </w:sdtContent>
  </w:sdt>
  <w:p w:rsidRDefault="005373D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48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31D"/>
    <w:rsid w:val="00090480"/>
    <w:rsid w:val="005373DA"/>
    <w:rsid w:val="00554328"/>
    <w:rsid w:val="00985388"/>
    <w:rsid w:val="00E93555"/>
    <w:rsid w:val="00EA6F91"/>
    <w:rsid w:val="00E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31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3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13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3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131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13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131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3D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3D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3D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3D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31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13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13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3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131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13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131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3D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3D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3D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3D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St-195/2015</izvorni_sadrzaj>
    <derivirana_varijabla naziv="DomainObject.Predmet.OznakaBroj_1">St-195/2015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ISTRA d.o.o. PULA</izvorni_sadrzaj>
    <derivirana_varijabla naziv="DomainObject.Predmet.ProtustrankaFormated_1">  FLORA ISTRA d.o.o. PULA</derivirana_varijabla>
  </DomainObject.Predmet.ProtustrankaFormated>
  <DomainObject.Predmet.ProtustrankaFormatedOIB>
    <izvorni_sadrzaj>  FLORA ISTRA d.o.o. PULA, OIB 11698890771</izvorni_sadrzaj>
    <derivirana_varijabla naziv="DomainObject.Predmet.ProtustrankaFormatedOIB_1">  FLORA ISTRA d.o.o. PULA, OIB 11698890771</derivirana_varijabla>
  </DomainObject.Predmet.ProtustrankaFormatedOIB>
  <DomainObject.Predmet.ProtustrankaFormatedWithAdress>
    <izvorni_sadrzaj> FLORA ISTRA d.o.o. PULA, D. Trinajstića 30, 52100 Pula</izvorni_sadrzaj>
    <derivirana_varijabla naziv="DomainObject.Predmet.ProtustrankaFormatedWithAdress_1"> FLORA ISTRA d.o.o. PULA, D. Trinajstića 30, 52100 Pula</derivirana_varijabla>
  </DomainObject.Predmet.ProtustrankaFormatedWithAdress>
  <DomainObject.Predmet.ProtustrankaFormatedWithAdressOIB>
    <izvorni_sadrzaj> FLORA ISTRA d.o.o. PULA, OIB 11698890771, D. Trinajstića 30, 52100 Pula</izvorni_sadrzaj>
    <derivirana_varijabla naziv="DomainObject.Predmet.ProtustrankaFormatedWithAdressOIB_1"> FLORA ISTRA d.o.o. PULA, OIB 11698890771, D. Trinajstića 30, 52100 Pula</derivirana_varijabla>
  </DomainObject.Predmet.ProtustrankaFormatedWithAdressOIB>
  <DomainObject.Predmet.ProtustrankaWithAdress>
    <izvorni_sadrzaj>FLORA ISTRA d.o.o. PULA D. Trinajstića 30, 52100 Pula</izvorni_sadrzaj>
    <derivirana_varijabla naziv="DomainObject.Predmet.ProtustrankaWithAdress_1">FLORA ISTRA d.o.o. PULA D. Trinajstića 30, 52100 Pula</derivirana_varijabla>
  </DomainObject.Predmet.ProtustrankaWithAdress>
  <DomainObject.Predmet.ProtustrankaWithAdressOIB>
    <izvorni_sadrzaj>FLORA ISTRA d.o.o. PULA, OIB 11698890771, D. Trinajstića 30, 52100 Pula</izvorni_sadrzaj>
    <derivirana_varijabla naziv="DomainObject.Predmet.ProtustrankaWithAdressOIB_1">FLORA ISTRA d.o.o. PULA, OIB 11698890771, D. Trinajstića 30, 52100 Pula</derivirana_varijabla>
  </DomainObject.Predmet.ProtustrankaWithAdressOIB>
  <DomainObject.Predmet.ProtustrankaNazivFormated>
    <izvorni_sadrzaj>FLORA ISTRA d.o.o. PULA</izvorni_sadrzaj>
    <derivirana_varijabla naziv="DomainObject.Predmet.ProtustrankaNazivFormated_1">FLORA ISTRA d.o.o. PULA</derivirana_varijabla>
  </DomainObject.Predmet.ProtustrankaNazivFormated>
  <DomainObject.Predmet.ProtustrankaNazivFormatedOIB>
    <izvorni_sadrzaj>FLORA ISTRA d.o.o. PULA, OIB 11698890771</izvorni_sadrzaj>
    <derivirana_varijabla naziv="DomainObject.Predmet.ProtustrankaNazivFormatedOIB_1">FLORA ISTRA d.o.o. PULA, OIB 11698890771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98609.33</izvorni_sadrzaj>
    <derivirana_varijabla naziv="DomainObject.Predmet.TrenutnaVrijednost_1">98609.33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ISTRA d.o.o. PULA</item>
    </izvorni_sadrzaj>
    <derivirana_varijabla naziv="DomainObject.Predmet.ProtuStrankaListFormated_1">
      <item>FLORA ISTRA d.o.o. PULA</item>
    </derivirana_varijabla>
  </DomainObject.Predmet.ProtuStrankaListFormated>
  <DomainObject.Predmet.ProtuStrankaListFormatedOIB>
    <izvorni_sadrzaj>
      <item>FLORA ISTRA d.o.o. PULA, OIB 11698890771</item>
    </izvorni_sadrzaj>
    <derivirana_varijabla naziv="DomainObject.Predmet.ProtuStrankaListFormatedOIB_1">
      <item>FLORA ISTRA d.o.o. PULA, OIB 11698890771</item>
    </derivirana_varijabla>
  </DomainObject.Predmet.ProtuStrankaListFormatedOIB>
  <DomainObject.Predmet.ProtuStrankaListFormatedWithAdress>
    <izvorni_sadrzaj>
      <item>FLORA ISTRA d.o.o. PULA, D. Trinajstića 30, 52100 Pula</item>
    </izvorni_sadrzaj>
    <derivirana_varijabla naziv="DomainObject.Predmet.ProtuStrankaListFormatedWithAdress_1">
      <item>FLORA ISTRA d.o.o. PULA, D. Trinajstića 30, 52100 Pula</item>
    </derivirana_varijabla>
  </DomainObject.Predmet.ProtuStrankaListFormatedWithAdress>
  <DomainObject.Predmet.ProtuStrankaListFormatedWithAdressOIB>
    <izvorni_sadrzaj>
      <item>FLORA ISTRA d.o.o. PULA, OIB 11698890771, D. Trinajstića 30, 52100 Pula</item>
    </izvorni_sadrzaj>
    <derivirana_varijabla naziv="DomainObject.Predmet.ProtuStrankaListFormatedWithAdressOIB_1">
      <item>FLORA ISTRA d.o.o. PULA, OIB 11698890771, D. Trinajstića 30, 52100 Pula</item>
    </derivirana_varijabla>
  </DomainObject.Predmet.ProtuStrankaListFormatedWithAdressOIB>
  <DomainObject.Predmet.ProtuStrankaListNazivFormated>
    <izvorni_sadrzaj>
      <item>FLORA ISTRA d.o.o. PULA</item>
    </izvorni_sadrzaj>
    <derivirana_varijabla naziv="DomainObject.Predmet.ProtuStrankaListNazivFormated_1">
      <item>FLORA ISTRA d.o.o. PULA</item>
    </derivirana_varijabla>
  </DomainObject.Predmet.ProtuStrankaListNazivFormated>
  <DomainObject.Predmet.ProtuStrankaListNazivFormatedOIB>
    <izvorni_sadrzaj>
      <item>FLORA ISTRA d.o.o. PULA, OIB 11698890771</item>
    </izvorni_sadrzaj>
    <derivirana_varijabla naziv="DomainObject.Predmet.ProtuStrankaListNazivFormatedOIB_1">
      <item>FLORA ISTRA d.o.o. PULA, OIB 11698890771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ISTRA d.o.o. PULA</izvorni_sadrzaj>
    <derivirana_varijabla naziv="DomainObject.Predmet.ProtustrankaIDrugi_1">FLORA ISTRA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FLORA ISTRA d.o.o. PULA, OIB 11698890771, D. Trinajstića 30, 52100 Pula</izvorni_sadrzaj>
    <derivirana_varijabla naziv="DomainObject.Predmet.ProtustrankaIDrugiAdressOIB_1">FLORA ISTRA d.o.o. PULA, OIB 11698890771, D. Trinajstića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ISTRA d.o.o. PULA</item>
    </izvorni_sadrzaj>
    <derivirana_varijabla naziv="DomainObject.Predmet.SudioniciListNaziv_1">
      <item>FINANCIJSKA AGENCIJA, RC RIJEKA, PODRUŽNICA PULA, PULA</item>
      <item>FLORA ISTRA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FLORA ISTRA d.o.o. PULA, OIB 11698890771, D. Trinajstića 30,52100 Pula</item>
    </izvorni_sadrzaj>
    <derivirana_varijabla naziv="DomainObject.Predmet.SudioniciListAdressOIB_1">
      <item>FINANCIJSKA AGENCIJA, RC RIJEKA, PODRUŽNICA PULA, PULA, OIB 85821130368, Ulica grada Vukovara 70,Zagreb</item>
      <item>FLORA ISTRA d.o.o. PULA, OIB 11698890771, D. Trinajstića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11698890771</item>
    </izvorni_sadrzaj>
    <derivirana_varijabla naziv="DomainObject.Predmet.SudioniciListNazivOIB_1">
      <item>, OIB 85821130368</item>
      <item>, OIB 11698890771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3425</properties:Characters>
  <properties:Lines>91</properties:Lines>
  <properties:Paragraphs>33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2016-03-08T12:36:00Z</dcterms:created>
  <dc:creator>Jasmina Matika</dc:creator>
  <cp:lastModifiedBy>Jasmina Matika</cp:lastModifiedBy>
  <dcterms:modified xmlns:xsi="http://www.w3.org/2001/XMLSchema-instance" xsi:type="dcterms:W3CDTF">2016-03-08T13:40:00Z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