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c6c193" w14:paraId="bc6c193" w:rsidRDefault="00C8774C" w:rsidR="00D12A6C" w:rsidRPr="00C8774C">
      <w:pPr>
        <w15:collapsed w:val="false"/>
      </w:pPr>
      <w:r>
        <w:rPr>
          <w:noProof/>
        </w:rPr>
        <w:drawing>
          <wp:inline distR="0" distL="0" distB="0" distT="0">
            <wp:extent cy="960755" cx="719455"/>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0755" cx="719455"/>
                    </a:xfrm>
                    <a:prstGeom prst="rect">
                      <a:avLst/>
                    </a:prstGeom>
                    <a:noFill/>
                    <a:ln>
                      <a:noFill/>
                    </a:ln>
                  </pic:spPr>
                </pic:pic>
              </a:graphicData>
            </a:graphic>
          </wp:inline>
        </w:drawing>
      </w:r>
    </w:p>
    <w:p w:rsidRDefault="00D12A6C" w:rsidR="00D12A6C" w:rsidRPr="00C8774C">
      <w:pPr>
        <w:rPr>
          <w:bCs/>
        </w:rPr>
      </w:pPr>
      <w:r w:rsidRPr="00C8774C">
        <w:t xml:space="preserve">    </w:t>
      </w:r>
      <w:r w:rsidRPr="00C8774C">
        <w:rPr>
          <w:bCs/>
        </w:rPr>
        <w:t xml:space="preserve">REPUBLIKA HRVATSKA </w:t>
      </w:r>
    </w:p>
    <w:p w:rsidRDefault="00355D20" w:rsidR="0075780D" w:rsidRPr="00C8774C">
      <w:pPr>
        <w:rPr>
          <w:bCs/>
        </w:rPr>
      </w:pPr>
      <w:r w:rsidRPr="00C8774C">
        <w:rPr>
          <w:bCs/>
        </w:rPr>
        <w:t xml:space="preserve">  </w:t>
      </w:r>
      <w:r w:rsidR="00131BD3" w:rsidRPr="00C8774C">
        <w:rPr>
          <w:bCs/>
        </w:rPr>
        <w:t>TRGOVAČKI SUD U ZAGREBU</w:t>
      </w:r>
    </w:p>
    <w:p w:rsidRDefault="0075780D" w:rsidR="00D12A6C" w:rsidRPr="00C8774C">
      <w:pPr>
        <w:rPr>
          <w:bCs/>
        </w:rPr>
      </w:pPr>
      <w:r w:rsidRPr="00C8774C">
        <w:rPr>
          <w:bCs/>
        </w:rPr>
        <w:t xml:space="preserve">  Zagreb, </w:t>
      </w:r>
      <w:proofErr w:type="spellStart"/>
      <w:r w:rsidRPr="00C8774C">
        <w:rPr>
          <w:bCs/>
        </w:rPr>
        <w:t>Amruševa</w:t>
      </w:r>
      <w:proofErr w:type="spellEnd"/>
      <w:r w:rsidRPr="00C8774C">
        <w:rPr>
          <w:bCs/>
        </w:rPr>
        <w:t xml:space="preserve"> 2/II</w:t>
      </w:r>
      <w:r w:rsidR="00131BD3" w:rsidRPr="00C8774C">
        <w:rPr>
          <w:bCs/>
        </w:rPr>
        <w:tab/>
      </w:r>
      <w:r w:rsidR="00131BD3" w:rsidRPr="00C8774C">
        <w:rPr>
          <w:bCs/>
        </w:rPr>
        <w:tab/>
      </w:r>
      <w:r w:rsidR="00131BD3" w:rsidRPr="00C8774C">
        <w:rPr>
          <w:bCs/>
        </w:rPr>
        <w:tab/>
        <w:t xml:space="preserve"> </w:t>
      </w:r>
      <w:r w:rsidR="00861B74" w:rsidRPr="00C8774C">
        <w:rPr>
          <w:bCs/>
        </w:rPr>
        <w:tab/>
      </w:r>
      <w:r w:rsidR="00A90F53" w:rsidRPr="00C8774C">
        <w:rPr>
          <w:bCs/>
        </w:rPr>
        <w:tab/>
      </w:r>
      <w:r w:rsidR="00A90F53" w:rsidRPr="00C8774C">
        <w:rPr>
          <w:bCs/>
        </w:rPr>
        <w:tab/>
        <w:t>31-ST-</w:t>
      </w:r>
      <w:r w:rsidR="00F76470" w:rsidRPr="00C8774C">
        <w:rPr>
          <w:bCs/>
        </w:rPr>
        <w:t>649/12</w:t>
      </w:r>
      <w:r w:rsidR="00DB56B8">
        <w:rPr>
          <w:bCs/>
        </w:rPr>
        <w:t>-263</w:t>
      </w:r>
      <w:bookmarkStart w:name="_GoBack" w:id="0"/>
      <w:bookmarkEnd w:id="0"/>
    </w:p>
    <w:p w:rsidRDefault="00D12A6C" w:rsidR="00D12A6C" w:rsidRPr="00C8774C">
      <w:pPr>
        <w:rPr>
          <w:bCs/>
        </w:rPr>
      </w:pPr>
    </w:p>
    <w:p w:rsidRDefault="00D12A6C" w:rsidR="00D12A6C" w:rsidRPr="00C8774C">
      <w:r w:rsidRPr="00C8774C">
        <w:rPr>
          <w:bCs/>
        </w:rPr>
        <w:tab/>
      </w:r>
      <w:r w:rsidR="003E5BDA" w:rsidRPr="00C8774C">
        <w:t>TRGOVAČKI SUD U ZAGREBU po stečajnom sucu Nadi Kraljić  u stečajnom predmetu stečajnog dužnika</w:t>
      </w:r>
      <w:r w:rsidR="005A0F07">
        <w:t xml:space="preserve"> STONČICA</w:t>
      </w:r>
      <w:r w:rsidR="00CD0DC1" w:rsidRPr="00C8774C">
        <w:t xml:space="preserve"> d.o.o. – u stečaju, Zagreb, I Pile br. 1 </w:t>
      </w:r>
      <w:r w:rsidR="00A14739" w:rsidRPr="00C8774C">
        <w:t xml:space="preserve">dana </w:t>
      </w:r>
      <w:r w:rsidR="00350BE7">
        <w:t xml:space="preserve">15. veljače </w:t>
      </w:r>
      <w:r w:rsidR="005A0F07">
        <w:t xml:space="preserve">2017. </w:t>
      </w:r>
      <w:r w:rsidR="00E66701">
        <w:t xml:space="preserve"> </w:t>
      </w:r>
      <w:r w:rsidRPr="00C8774C">
        <w:t>godine donio je slijedeći</w:t>
      </w:r>
    </w:p>
    <w:p w:rsidRDefault="00D12A6C" w:rsidR="00D12A6C" w:rsidRPr="00C8774C">
      <w:pPr>
        <w:pStyle w:val="Naslov1"/>
        <w:rPr>
          <w:b w:val="false"/>
        </w:rPr>
      </w:pPr>
      <w:r w:rsidRPr="00C8774C">
        <w:rPr>
          <w:b w:val="false"/>
        </w:rPr>
        <w:t xml:space="preserve">ZAKLJUČAK </w:t>
      </w:r>
    </w:p>
    <w:p w:rsidRDefault="00D12A6C" w:rsidR="00D12A6C" w:rsidRPr="00C8774C">
      <w:pPr>
        <w:pStyle w:val="Naslov1"/>
        <w:rPr>
          <w:b w:val="false"/>
        </w:rPr>
      </w:pPr>
      <w:r w:rsidRPr="00C8774C">
        <w:rPr>
          <w:b w:val="false"/>
        </w:rPr>
        <w:t xml:space="preserve">O </w:t>
      </w:r>
    </w:p>
    <w:p w:rsidRDefault="00D12A6C" w:rsidR="00D12A6C" w:rsidRPr="00C8774C">
      <w:pPr>
        <w:jc w:val="center"/>
        <w:rPr>
          <w:bCs/>
        </w:rPr>
      </w:pPr>
      <w:r w:rsidRPr="00C8774C">
        <w:rPr>
          <w:bCs/>
        </w:rPr>
        <w:t>PRODAJI</w:t>
      </w:r>
    </w:p>
    <w:p w:rsidRDefault="00D12A6C" w:rsidR="00D12A6C" w:rsidRPr="00C8774C"/>
    <w:p w:rsidRDefault="00D12A6C" w:rsidP="00C16159" w:rsidR="003E5BDA" w:rsidRPr="00C8774C">
      <w:r w:rsidRPr="00C8774C">
        <w:tab/>
      </w:r>
      <w:r w:rsidRPr="00C8774C">
        <w:rPr>
          <w:bCs/>
        </w:rPr>
        <w:t>I</w:t>
      </w:r>
      <w:r w:rsidR="000F7E53" w:rsidRPr="00C8774C">
        <w:t xml:space="preserve"> </w:t>
      </w:r>
      <w:r w:rsidR="00273268" w:rsidRPr="00C8774C">
        <w:tab/>
      </w:r>
      <w:r w:rsidR="00E87F24" w:rsidRPr="00C8774C">
        <w:t>Određuje</w:t>
      </w:r>
      <w:r w:rsidR="000F7E53" w:rsidRPr="00C8774C">
        <w:t xml:space="preserve"> se</w:t>
      </w:r>
      <w:r w:rsidR="00E87F24" w:rsidRPr="00C8774C">
        <w:t xml:space="preserve"> prodaja u stečajnom postupku nekretnine</w:t>
      </w:r>
      <w:r w:rsidRPr="00C8774C">
        <w:t xml:space="preserve"> </w:t>
      </w:r>
      <w:r w:rsidR="008001FD" w:rsidRPr="00C8774C">
        <w:t xml:space="preserve">vlasništvo stečajnog dužnika </w:t>
      </w:r>
      <w:r w:rsidR="005A0F07">
        <w:t xml:space="preserve">STONČICA </w:t>
      </w:r>
      <w:r w:rsidR="00CD0DC1" w:rsidRPr="00C8774C">
        <w:t xml:space="preserve">d.o.o. – u stečaju, Zagreb, I Pile br. 1 </w:t>
      </w:r>
      <w:r w:rsidR="00145C2D">
        <w:t>uz odgovarajuću primjenu O</w:t>
      </w:r>
      <w:r w:rsidR="003E5BDA" w:rsidRPr="00C8774C">
        <w:t xml:space="preserve">vršnog zakona i to: </w:t>
      </w:r>
    </w:p>
    <w:p w:rsidRDefault="005A0F07" w:rsidP="005A0F07" w:rsidR="005A0F07" w:rsidRPr="005A0F07">
      <w:pPr>
        <w:ind w:firstLine="720"/>
        <w:jc w:val="both"/>
        <w:rPr>
          <w:bCs/>
        </w:rPr>
      </w:pPr>
      <w:r w:rsidRPr="005A0F07">
        <w:rPr>
          <w:bCs/>
        </w:rPr>
        <w:t xml:space="preserve">1. - 61/1000 suvlasničkog dijela nekretnine upisane u zemljišne knjige Općinskog građanskog suda u Zagrebu, k.o. Trnje, z.k.ul. 8324, kč.br. 2019/1 poslovna zgrada br. 1 i dvorište, I Pile, površine 931 m2, povezanog s vlasništvom poslovnog prostora na trećem katu u nacrtu </w:t>
      </w:r>
      <w:proofErr w:type="spellStart"/>
      <w:r w:rsidRPr="005A0F07">
        <w:rPr>
          <w:bCs/>
        </w:rPr>
        <w:t>etažiranja</w:t>
      </w:r>
      <w:proofErr w:type="spellEnd"/>
      <w:r w:rsidRPr="005A0F07">
        <w:rPr>
          <w:bCs/>
        </w:rPr>
        <w:t xml:space="preserve"> označen oznakom (brojem) PP7, ukupne površine 202,00čm, upisan kao 7 ETAŽA – u iznosu od 2.802.504,72 kn,</w:t>
      </w:r>
    </w:p>
    <w:p w:rsidRDefault="005A0F07" w:rsidP="005A0F07" w:rsidR="005A0F07" w:rsidRPr="005A0F07">
      <w:pPr>
        <w:jc w:val="both"/>
        <w:rPr>
          <w:bCs/>
        </w:rPr>
      </w:pPr>
    </w:p>
    <w:p w:rsidRDefault="005A0F07" w:rsidP="005A0F07" w:rsidR="005A0F07" w:rsidRPr="005A0F07">
      <w:pPr>
        <w:ind w:firstLine="720"/>
        <w:jc w:val="both"/>
        <w:rPr>
          <w:bCs/>
        </w:rPr>
      </w:pPr>
      <w:r w:rsidRPr="005A0F07">
        <w:rPr>
          <w:bCs/>
        </w:rPr>
        <w:t xml:space="preserve">2. - 61/1000 suvlasničkog dijela nekretnine upisane u zemljišne knjige Općinskog građanskog suda u Zagrebu, k.o. Trnje, z.k.ul. 8324, kč.br. 2019/1 poslovna zgrada br. 1 i dvorište, I Pile, površine 931 m2, povezanog s vlasništvom poslovnog prostora na četvrtom katu u nacrtu </w:t>
      </w:r>
      <w:proofErr w:type="spellStart"/>
      <w:r w:rsidRPr="005A0F07">
        <w:rPr>
          <w:bCs/>
        </w:rPr>
        <w:t>etažiranja</w:t>
      </w:r>
      <w:proofErr w:type="spellEnd"/>
      <w:r w:rsidRPr="005A0F07">
        <w:rPr>
          <w:bCs/>
        </w:rPr>
        <w:t xml:space="preserve"> označen oznakom (brojem) PP9, ukupne površine 202,00čm, upisan kao 9. ETAŽA – u iznosu od 2.802.504,72 kn,</w:t>
      </w:r>
    </w:p>
    <w:p w:rsidRDefault="005A0F07" w:rsidP="005A0F07" w:rsidR="005A0F07" w:rsidRPr="005A0F07">
      <w:pPr>
        <w:jc w:val="both"/>
        <w:rPr>
          <w:bCs/>
        </w:rPr>
      </w:pPr>
    </w:p>
    <w:p w:rsidRDefault="005A0F07" w:rsidP="005A0F07" w:rsidR="005A0F07" w:rsidRPr="005A0F07">
      <w:pPr>
        <w:ind w:firstLine="720"/>
        <w:jc w:val="both"/>
        <w:rPr>
          <w:bCs/>
        </w:rPr>
      </w:pPr>
      <w:r w:rsidRPr="005A0F07">
        <w:rPr>
          <w:bCs/>
        </w:rPr>
        <w:t xml:space="preserve">3. - 115/1000 suvlasničkog dijela nekretnine upisane u zemljišne knjige Općinskog građanskog suda u Zagrebu, k.o. Trnje, z.k.ul. 8324, kč.br. 2019/1 poslovna zgrada br. 1 i dvorište, I Pile, površine 931 m2, povezanog s vlasništvom poslovnog prostora na petom katu u nacrtu </w:t>
      </w:r>
      <w:proofErr w:type="spellStart"/>
      <w:r w:rsidRPr="005A0F07">
        <w:rPr>
          <w:bCs/>
        </w:rPr>
        <w:t>etažiranja</w:t>
      </w:r>
      <w:proofErr w:type="spellEnd"/>
      <w:r w:rsidRPr="005A0F07">
        <w:rPr>
          <w:bCs/>
        </w:rPr>
        <w:t xml:space="preserve"> označen oznakom (brojem) PP10, ukupne površine 379,90čm, upisan kao 10. ETAŽA - u iznosu od 5.270.651,16 kn,</w:t>
      </w:r>
    </w:p>
    <w:p w:rsidRDefault="005A0F07" w:rsidP="005A0F07" w:rsidR="005A0F07" w:rsidRPr="005A0F07">
      <w:pPr>
        <w:jc w:val="both"/>
        <w:rPr>
          <w:bCs/>
        </w:rPr>
      </w:pPr>
    </w:p>
    <w:p w:rsidRDefault="005A0F07" w:rsidP="005A0F07" w:rsidR="005A0F07" w:rsidRPr="005A0F07">
      <w:pPr>
        <w:ind w:firstLine="720"/>
        <w:jc w:val="both"/>
        <w:rPr>
          <w:bCs/>
        </w:rPr>
      </w:pPr>
      <w:r w:rsidRPr="005A0F07">
        <w:rPr>
          <w:bCs/>
        </w:rPr>
        <w:t xml:space="preserve">4. - 95/1000 suvlasničkog dijela nekretnine upisane u zemljišne knjige Općinskog građanskog suda u Zagrebu, k.o. Trnje, z.k.ul. 8324, kč.br. 2019/1 poslovna zgrada br. 1 i dvorište, I Pile, površine 931 m2, povezanog s vlasništvom poslovnog prostora na šestom katu u nacrtu </w:t>
      </w:r>
      <w:proofErr w:type="spellStart"/>
      <w:r w:rsidRPr="005A0F07">
        <w:rPr>
          <w:bCs/>
        </w:rPr>
        <w:t>etažiranja</w:t>
      </w:r>
      <w:proofErr w:type="spellEnd"/>
      <w:r w:rsidRPr="005A0F07">
        <w:rPr>
          <w:bCs/>
        </w:rPr>
        <w:t xml:space="preserve"> označen oznakom (brojem) PP11, ukupne površine 311,25čm, upisan kao 11. ETAŽA – u iznosu od 4.318.215,78 kn,</w:t>
      </w:r>
    </w:p>
    <w:p w:rsidRDefault="005A0F07" w:rsidP="005A0F07" w:rsidR="005A0F07" w:rsidRPr="005A0F07">
      <w:pPr>
        <w:jc w:val="both"/>
        <w:rPr>
          <w:bCs/>
        </w:rPr>
      </w:pPr>
    </w:p>
    <w:p w:rsidRDefault="005A0F07" w:rsidP="005A0F07" w:rsidR="005A0F07" w:rsidRPr="005A0F07">
      <w:pPr>
        <w:ind w:firstLine="720"/>
        <w:jc w:val="both"/>
        <w:rPr>
          <w:bCs/>
        </w:rPr>
      </w:pPr>
      <w:r w:rsidRPr="005A0F07">
        <w:rPr>
          <w:bCs/>
        </w:rPr>
        <w:t xml:space="preserve">5. - 2/1000 suvlasničkog dijela nekretnine upisane u zemljišne knjige Općinskog građanskog suda u Zagrebu, k.o. Trnje, z.k.ul. 8324, kč.br. 2019/1 poslovna zgrada br. 1 i dvorište, I Pile, površine 931 m2, povezanog s vlasništvom parkirnog mjesta u prizemlju u nacrtu </w:t>
      </w:r>
      <w:proofErr w:type="spellStart"/>
      <w:r w:rsidRPr="005A0F07">
        <w:rPr>
          <w:bCs/>
        </w:rPr>
        <w:t>etažiranja</w:t>
      </w:r>
      <w:proofErr w:type="spellEnd"/>
      <w:r w:rsidRPr="005A0F07">
        <w:rPr>
          <w:bCs/>
        </w:rPr>
        <w:t xml:space="preserve"> označen oznakom (brojem) P12, ukupne površine 6,40čm, upisan kao 23. ETAŽA – u iznosu od 22.609,28 kn,</w:t>
      </w:r>
    </w:p>
    <w:p w:rsidRDefault="005A0F07" w:rsidP="005A0F07" w:rsidR="005A0F07" w:rsidRPr="005A0F07">
      <w:pPr>
        <w:jc w:val="both"/>
        <w:rPr>
          <w:bCs/>
        </w:rPr>
      </w:pPr>
    </w:p>
    <w:p w:rsidRDefault="005A0F07" w:rsidP="005A0F07" w:rsidR="005A0F07" w:rsidRPr="005A0F07">
      <w:pPr>
        <w:ind w:firstLine="720"/>
        <w:jc w:val="both"/>
        <w:rPr>
          <w:bCs/>
        </w:rPr>
      </w:pPr>
      <w:r w:rsidRPr="005A0F07">
        <w:rPr>
          <w:bCs/>
        </w:rPr>
        <w:t xml:space="preserve">6. - 2/1000 suvlasničkog dijela nekretnine upisane u zemljišne knjige Općinskog građanskog suda u Zagrebu, k.o. Trnje, z.k.ul. 8324, kč.br. 2019/1 poslovna zgrada br. 1 i dvorište, I Pile, površine 931 m2, povezanog s vlasništvom parkirnog mjesta u prizemlju u </w:t>
      </w:r>
      <w:r w:rsidRPr="005A0F07">
        <w:rPr>
          <w:bCs/>
        </w:rPr>
        <w:lastRenderedPageBreak/>
        <w:t xml:space="preserve">nacrtu </w:t>
      </w:r>
      <w:proofErr w:type="spellStart"/>
      <w:r w:rsidRPr="005A0F07">
        <w:rPr>
          <w:bCs/>
        </w:rPr>
        <w:t>etažiranja</w:t>
      </w:r>
      <w:proofErr w:type="spellEnd"/>
      <w:r w:rsidRPr="005A0F07">
        <w:rPr>
          <w:bCs/>
        </w:rPr>
        <w:t xml:space="preserve"> označen oznakom (brojem) P13, ukupne površine 6,25čm, upisan kao 24. ETAŽA – u iznosu od 22.079,39 kn,</w:t>
      </w:r>
    </w:p>
    <w:p w:rsidRDefault="005A0F07" w:rsidP="005A0F07" w:rsidR="005A0F07" w:rsidRPr="005A0F07">
      <w:pPr>
        <w:jc w:val="both"/>
        <w:rPr>
          <w:bCs/>
        </w:rPr>
      </w:pPr>
    </w:p>
    <w:p w:rsidRDefault="005A0F07" w:rsidP="005A0F07" w:rsidR="005A0F07" w:rsidRPr="005A0F07">
      <w:pPr>
        <w:ind w:firstLine="720"/>
        <w:jc w:val="both"/>
        <w:rPr>
          <w:bCs/>
        </w:rPr>
      </w:pPr>
      <w:r w:rsidRPr="005A0F07">
        <w:rPr>
          <w:bCs/>
        </w:rPr>
        <w:t xml:space="preserve">7. - 2/1000 suvlasničkog dijela nekretnine upisane u zemljišne knjige Općinskog građanskog suda u Zagrebu, k.o. Trnje, z.k.ul. 8324, kč.br. 2019/1 poslovna zgrada br. 1 i dvorište, I Pile, površine 931 m2, povezanog s vlasništvom parkirnog mjesta u prizemlju u nacrtu </w:t>
      </w:r>
      <w:proofErr w:type="spellStart"/>
      <w:r w:rsidRPr="005A0F07">
        <w:rPr>
          <w:bCs/>
        </w:rPr>
        <w:t>etažiranja</w:t>
      </w:r>
      <w:proofErr w:type="spellEnd"/>
      <w:r w:rsidRPr="005A0F07">
        <w:rPr>
          <w:bCs/>
        </w:rPr>
        <w:t xml:space="preserve"> označen oznakom (brojem) P14, ukupne površine 7,35čm, upisan kao 25. ETAŽA – u iznosu od 25.965,35 kn,</w:t>
      </w:r>
    </w:p>
    <w:p w:rsidRDefault="005A0F07" w:rsidP="005A0F07" w:rsidR="005A0F07" w:rsidRPr="005A0F07">
      <w:pPr>
        <w:jc w:val="both"/>
        <w:rPr>
          <w:bCs/>
        </w:rPr>
      </w:pPr>
    </w:p>
    <w:p w:rsidRDefault="005A0F07" w:rsidP="005A0F07" w:rsidR="005A0F07" w:rsidRPr="005A0F07">
      <w:pPr>
        <w:ind w:firstLine="720"/>
        <w:jc w:val="both"/>
        <w:rPr>
          <w:bCs/>
        </w:rPr>
      </w:pPr>
      <w:r w:rsidRPr="005A0F07">
        <w:rPr>
          <w:bCs/>
        </w:rPr>
        <w:t xml:space="preserve">8. - 4/1000 suvlasničkog dijela nekretnine upisane u zemljišne knjige Općinskog građanskog suda u Zagrebu, k.o. Trnje, z.k.ul. 8324, kč.br. 2019/1 poslovna zgrada br. 1 i dvorište, I Pile, površine 931 m2, povezanog s vlasništvom garaže u podrumu u nacrtu </w:t>
      </w:r>
      <w:proofErr w:type="spellStart"/>
      <w:r w:rsidRPr="005A0F07">
        <w:rPr>
          <w:bCs/>
        </w:rPr>
        <w:t>etažiranja</w:t>
      </w:r>
      <w:proofErr w:type="spellEnd"/>
      <w:r w:rsidRPr="005A0F07">
        <w:rPr>
          <w:bCs/>
        </w:rPr>
        <w:t xml:space="preserve"> označen oznakom (brojem) G21, ukupne površine 14,60 </w:t>
      </w:r>
      <w:proofErr w:type="spellStart"/>
      <w:r w:rsidRPr="005A0F07">
        <w:rPr>
          <w:bCs/>
        </w:rPr>
        <w:t>čm</w:t>
      </w:r>
      <w:proofErr w:type="spellEnd"/>
      <w:r w:rsidRPr="005A0F07">
        <w:rPr>
          <w:bCs/>
        </w:rPr>
        <w:t>, upisan kao 52. ETAŽA – u iznosu od 63.920,56 kn,</w:t>
      </w:r>
    </w:p>
    <w:p w:rsidRDefault="005A0F07" w:rsidP="005A0F07" w:rsidR="005A0F07" w:rsidRPr="005A0F07">
      <w:pPr>
        <w:jc w:val="both"/>
        <w:rPr>
          <w:bCs/>
        </w:rPr>
      </w:pPr>
    </w:p>
    <w:p w:rsidRDefault="005A0F07" w:rsidP="005A0F07" w:rsidR="005A0F07" w:rsidRPr="005A0F07">
      <w:pPr>
        <w:ind w:firstLine="720"/>
        <w:jc w:val="both"/>
        <w:rPr>
          <w:bCs/>
        </w:rPr>
      </w:pPr>
      <w:r w:rsidRPr="005A0F07">
        <w:rPr>
          <w:bCs/>
        </w:rPr>
        <w:t xml:space="preserve">9. - 5/1000 suvlasničkog dijela nekretnine upisane u zemljišne knjige Općinskog građanskog suda u Zagrebu, k.o. Trnje, z.k.ul. 8324, kč.br. 2019/1 poslovna zgrada br. 1 i dvorište, I Pile, površine 931 m2, povezanog s vlasništvom garaže u podrumu u nacrtu </w:t>
      </w:r>
      <w:proofErr w:type="spellStart"/>
      <w:r w:rsidRPr="005A0F07">
        <w:rPr>
          <w:bCs/>
        </w:rPr>
        <w:t>etažiranja</w:t>
      </w:r>
      <w:proofErr w:type="spellEnd"/>
      <w:r w:rsidRPr="005A0F07">
        <w:rPr>
          <w:bCs/>
        </w:rPr>
        <w:t xml:space="preserve"> označen oznakom (brojem) G22, ukupne površine 15,70 </w:t>
      </w:r>
      <w:proofErr w:type="spellStart"/>
      <w:r w:rsidRPr="005A0F07">
        <w:rPr>
          <w:bCs/>
        </w:rPr>
        <w:t>čm</w:t>
      </w:r>
      <w:proofErr w:type="spellEnd"/>
      <w:r w:rsidRPr="005A0F07">
        <w:rPr>
          <w:bCs/>
        </w:rPr>
        <w:t>, upisan kao 53. ETAŽA – u iznosu od 68.736,50 kn,</w:t>
      </w:r>
    </w:p>
    <w:p w:rsidRDefault="005A0F07" w:rsidP="005A0F07" w:rsidR="005A0F07" w:rsidRPr="005A0F07">
      <w:pPr>
        <w:jc w:val="both"/>
        <w:rPr>
          <w:bCs/>
        </w:rPr>
      </w:pPr>
    </w:p>
    <w:p w:rsidRDefault="005A0F07" w:rsidP="005A0F07" w:rsidR="005A0F07" w:rsidRPr="005A0F07">
      <w:pPr>
        <w:ind w:firstLine="720"/>
        <w:jc w:val="both"/>
        <w:rPr>
          <w:bCs/>
        </w:rPr>
      </w:pPr>
      <w:r w:rsidRPr="005A0F07">
        <w:rPr>
          <w:bCs/>
        </w:rPr>
        <w:t xml:space="preserve">10. - 5/1000 suvlasničkog dijela nekretnine upisane u zemljišne knjige Općinskog građanskog suda u Zagrebu, k.o. Trnje, z.k.ul. 8324, kč.br. 2019/1 poslovna zgrada br. 1 i dvorište, I Pile, površine 931 m2, povezanog s vlasništvom garaže u podrumu u nacrtu </w:t>
      </w:r>
      <w:proofErr w:type="spellStart"/>
      <w:r w:rsidRPr="005A0F07">
        <w:rPr>
          <w:bCs/>
        </w:rPr>
        <w:t>etažiranja</w:t>
      </w:r>
      <w:proofErr w:type="spellEnd"/>
      <w:r w:rsidRPr="005A0F07">
        <w:rPr>
          <w:bCs/>
        </w:rPr>
        <w:t xml:space="preserve"> označen oznakom (brojem) G23, ukupne površine 15,70 </w:t>
      </w:r>
      <w:proofErr w:type="spellStart"/>
      <w:r w:rsidRPr="005A0F07">
        <w:rPr>
          <w:bCs/>
        </w:rPr>
        <w:t>čm</w:t>
      </w:r>
      <w:proofErr w:type="spellEnd"/>
      <w:r w:rsidRPr="005A0F07">
        <w:rPr>
          <w:bCs/>
        </w:rPr>
        <w:t>, upisan kao 54. ETAŽA – u iznosu od 68.736,50 kn,</w:t>
      </w:r>
    </w:p>
    <w:p w:rsidRDefault="005A0F07" w:rsidP="005A0F07" w:rsidR="005A0F07" w:rsidRPr="005A0F07">
      <w:pPr>
        <w:jc w:val="both"/>
        <w:rPr>
          <w:bCs/>
        </w:rPr>
      </w:pPr>
    </w:p>
    <w:p w:rsidRDefault="005A0F07" w:rsidP="005A0F07" w:rsidR="005A0F07" w:rsidRPr="005A0F07">
      <w:pPr>
        <w:ind w:firstLine="720"/>
        <w:jc w:val="both"/>
        <w:rPr>
          <w:bCs/>
        </w:rPr>
      </w:pPr>
      <w:r w:rsidRPr="005A0F07">
        <w:rPr>
          <w:bCs/>
        </w:rPr>
        <w:t xml:space="preserve">11. - 5/1000 suvlasničkog dijela nekretnine upisane u zemljišne knjige Općinskog građanskog suda u Zagrebu, k.o. Trnje, z.k.ul. 8324, kč.br. 2019/1 poslovna zgrada br. 1 i dvorište, I Pile, površine 931 m2, povezanog s vlasništvom garaže u podrumu u nacrtu </w:t>
      </w:r>
      <w:proofErr w:type="spellStart"/>
      <w:r w:rsidRPr="005A0F07">
        <w:rPr>
          <w:bCs/>
        </w:rPr>
        <w:t>etažiranja</w:t>
      </w:r>
      <w:proofErr w:type="spellEnd"/>
      <w:r w:rsidRPr="005A0F07">
        <w:rPr>
          <w:bCs/>
        </w:rPr>
        <w:t xml:space="preserve"> označen oznakom (brojem) G24, ukupne površine 15,70 </w:t>
      </w:r>
      <w:proofErr w:type="spellStart"/>
      <w:r w:rsidRPr="005A0F07">
        <w:rPr>
          <w:bCs/>
        </w:rPr>
        <w:t>čm</w:t>
      </w:r>
      <w:proofErr w:type="spellEnd"/>
      <w:r w:rsidRPr="005A0F07">
        <w:rPr>
          <w:bCs/>
        </w:rPr>
        <w:t>, upisan kao 55. ETAŽA – u iznosu od 68.736,50 kn,</w:t>
      </w:r>
    </w:p>
    <w:p w:rsidRDefault="005A0F07" w:rsidP="005A0F07" w:rsidR="005A0F07" w:rsidRPr="005A0F07">
      <w:pPr>
        <w:jc w:val="both"/>
        <w:rPr>
          <w:bCs/>
        </w:rPr>
      </w:pPr>
    </w:p>
    <w:p w:rsidRDefault="005A0F07" w:rsidP="005A0F07" w:rsidR="005A0F07" w:rsidRPr="005A0F07">
      <w:pPr>
        <w:ind w:firstLine="720"/>
        <w:jc w:val="both"/>
        <w:rPr>
          <w:bCs/>
        </w:rPr>
      </w:pPr>
      <w:r w:rsidRPr="005A0F07">
        <w:rPr>
          <w:bCs/>
        </w:rPr>
        <w:t xml:space="preserve">12. - 6/1000 suvlasničkog dijela nekretnine upisane u zemljišne knjige Općinskog građanskog suda u Zagrebu, k.o. Trnje, z.k.ul. 8324, kč.br. 2019/1 poslovna zgrada br. 1 i dvorište, I Pile, površine 931 m2, povezanog s vlasništvom garaže u podrumu u nacrtu </w:t>
      </w:r>
      <w:proofErr w:type="spellStart"/>
      <w:r w:rsidRPr="005A0F07">
        <w:rPr>
          <w:bCs/>
        </w:rPr>
        <w:t>etažiranja</w:t>
      </w:r>
      <w:proofErr w:type="spellEnd"/>
      <w:r w:rsidRPr="005A0F07">
        <w:rPr>
          <w:bCs/>
        </w:rPr>
        <w:t xml:space="preserve"> označen oznakom (brojem) G25, ukupne površine 19,50 </w:t>
      </w:r>
      <w:proofErr w:type="spellStart"/>
      <w:r w:rsidRPr="005A0F07">
        <w:rPr>
          <w:bCs/>
        </w:rPr>
        <w:t>čm</w:t>
      </w:r>
      <w:proofErr w:type="spellEnd"/>
      <w:r w:rsidRPr="005A0F07">
        <w:rPr>
          <w:bCs/>
        </w:rPr>
        <w:t>, upisan kao 56. ETAŽA – u iznosu od 85.373,36 kn,</w:t>
      </w:r>
    </w:p>
    <w:p w:rsidRDefault="005A0F07" w:rsidP="005A0F07" w:rsidR="005A0F07" w:rsidRPr="005A0F07">
      <w:pPr>
        <w:jc w:val="both"/>
        <w:rPr>
          <w:bCs/>
        </w:rPr>
      </w:pPr>
    </w:p>
    <w:p w:rsidRDefault="005A0F07" w:rsidP="005A0F07" w:rsidR="005A0F07" w:rsidRPr="005A0F07">
      <w:pPr>
        <w:ind w:firstLine="720"/>
        <w:jc w:val="both"/>
        <w:rPr>
          <w:bCs/>
        </w:rPr>
      </w:pPr>
      <w:r w:rsidRPr="005A0F07">
        <w:rPr>
          <w:bCs/>
        </w:rPr>
        <w:t xml:space="preserve">13. - 4/1000 suvlasničkog dijela nekretnine upisane u zemljišne knjige Općinskog građanskog suda u Zagrebu, k.o. Trnje, z.k.ul. 8324, kč.br. 2019/1 poslovna zgrada br. 1 i dvorište, I Pile, površine 931 m2, povezanog s vlasništvom garaže u podrumu u nacrtu </w:t>
      </w:r>
      <w:proofErr w:type="spellStart"/>
      <w:r w:rsidRPr="005A0F07">
        <w:rPr>
          <w:bCs/>
        </w:rPr>
        <w:t>etažiranja</w:t>
      </w:r>
      <w:proofErr w:type="spellEnd"/>
      <w:r w:rsidRPr="005A0F07">
        <w:rPr>
          <w:bCs/>
        </w:rPr>
        <w:t xml:space="preserve"> označen oznakom (brojem) G26, ukupne površine 13,20 </w:t>
      </w:r>
      <w:proofErr w:type="spellStart"/>
      <w:r w:rsidRPr="005A0F07">
        <w:rPr>
          <w:bCs/>
        </w:rPr>
        <w:t>čm</w:t>
      </w:r>
      <w:proofErr w:type="spellEnd"/>
      <w:r w:rsidRPr="005A0F07">
        <w:rPr>
          <w:bCs/>
        </w:rPr>
        <w:t>, upisan kao 57. ETAŽA – u iznosu od 57.791,22 kn,</w:t>
      </w:r>
    </w:p>
    <w:p w:rsidRDefault="005A0F07" w:rsidP="005A0F07" w:rsidR="005A0F07" w:rsidRPr="005A0F07">
      <w:pPr>
        <w:jc w:val="both"/>
        <w:rPr>
          <w:bCs/>
        </w:rPr>
      </w:pPr>
    </w:p>
    <w:p w:rsidRDefault="005A0F07" w:rsidP="005A0F07" w:rsidR="005A0F07" w:rsidRPr="005A0F07">
      <w:pPr>
        <w:ind w:firstLine="720"/>
        <w:jc w:val="both"/>
        <w:rPr>
          <w:bCs/>
        </w:rPr>
      </w:pPr>
      <w:r w:rsidRPr="005A0F07">
        <w:rPr>
          <w:bCs/>
        </w:rPr>
        <w:t xml:space="preserve">14. - 4/1000 suvlasničkog dijela nekretnine upisane u zemljišne knjige Općinskog građanskog suda u Zagrebu, k.o. Trnje, z.k.ul. 8324, kč.br. 2019/1 poslovna zgrada br. 1 i dvorište, I Pile, površine 931 m2, povezanog s vlasništvom garaže u podrumu u nacrtu </w:t>
      </w:r>
      <w:proofErr w:type="spellStart"/>
      <w:r w:rsidRPr="005A0F07">
        <w:rPr>
          <w:bCs/>
        </w:rPr>
        <w:t>etažiranja</w:t>
      </w:r>
      <w:proofErr w:type="spellEnd"/>
      <w:r w:rsidRPr="005A0F07">
        <w:rPr>
          <w:bCs/>
        </w:rPr>
        <w:t xml:space="preserve"> označen oznakom (brojem) G27, ukupne površine 13,30 </w:t>
      </w:r>
      <w:proofErr w:type="spellStart"/>
      <w:r w:rsidRPr="005A0F07">
        <w:rPr>
          <w:bCs/>
        </w:rPr>
        <w:t>čm</w:t>
      </w:r>
      <w:proofErr w:type="spellEnd"/>
      <w:r w:rsidRPr="005A0F07">
        <w:rPr>
          <w:bCs/>
        </w:rPr>
        <w:t>, upisan kao 58. ETAŽA – u iznosu od 58.228,99 kn,</w:t>
      </w:r>
    </w:p>
    <w:p w:rsidRDefault="005A0F07" w:rsidP="005A0F07" w:rsidR="005A0F07" w:rsidRPr="005A0F07">
      <w:pPr>
        <w:jc w:val="both"/>
        <w:rPr>
          <w:bCs/>
        </w:rPr>
      </w:pPr>
    </w:p>
    <w:p w:rsidRDefault="005A0F07" w:rsidP="005A0F07" w:rsidR="005A0F07" w:rsidRPr="005A0F07">
      <w:pPr>
        <w:ind w:firstLine="720"/>
        <w:jc w:val="both"/>
        <w:rPr>
          <w:bCs/>
        </w:rPr>
      </w:pPr>
      <w:r w:rsidRPr="005A0F07">
        <w:rPr>
          <w:bCs/>
        </w:rPr>
        <w:t xml:space="preserve">15. - 4/1000 suvlasničkog dijela nekretnine upisane u zemljišne knjige Općinskog građanskog suda u Zagrebu, k.o. Trnje, z.k.ul. 8324, kč.br. 2019/1 poslovna zgrada br. 1 i </w:t>
      </w:r>
      <w:r w:rsidRPr="005A0F07">
        <w:rPr>
          <w:bCs/>
        </w:rPr>
        <w:lastRenderedPageBreak/>
        <w:t xml:space="preserve">dvorište, I Pile, površine 931 m2, povezanog s vlasništvom garaže u podrumu u nacrtu </w:t>
      </w:r>
      <w:proofErr w:type="spellStart"/>
      <w:r w:rsidRPr="005A0F07">
        <w:rPr>
          <w:bCs/>
        </w:rPr>
        <w:t>etažiranja</w:t>
      </w:r>
      <w:proofErr w:type="spellEnd"/>
      <w:r w:rsidRPr="005A0F07">
        <w:rPr>
          <w:bCs/>
        </w:rPr>
        <w:t xml:space="preserve"> označen oznakom (brojem) G28, ukupne površine 13,30 </w:t>
      </w:r>
      <w:proofErr w:type="spellStart"/>
      <w:r w:rsidRPr="005A0F07">
        <w:rPr>
          <w:bCs/>
        </w:rPr>
        <w:t>čm</w:t>
      </w:r>
      <w:proofErr w:type="spellEnd"/>
      <w:r w:rsidRPr="005A0F07">
        <w:rPr>
          <w:bCs/>
        </w:rPr>
        <w:t>, upisan kao 59. ETAŽA – u iznosu od 58.228,99 kn,</w:t>
      </w:r>
    </w:p>
    <w:p w:rsidRDefault="005A0F07" w:rsidP="005A0F07" w:rsidR="005A0F07" w:rsidRPr="005A0F07">
      <w:pPr>
        <w:jc w:val="both"/>
        <w:rPr>
          <w:bCs/>
        </w:rPr>
      </w:pPr>
    </w:p>
    <w:p w:rsidRDefault="005A0F07" w:rsidP="005A0F07" w:rsidR="005A0F07" w:rsidRPr="005A0F07">
      <w:pPr>
        <w:ind w:firstLine="720"/>
        <w:jc w:val="both"/>
        <w:rPr>
          <w:bCs/>
        </w:rPr>
      </w:pPr>
      <w:r w:rsidRPr="005A0F07">
        <w:rPr>
          <w:bCs/>
        </w:rPr>
        <w:t xml:space="preserve">16. - 4/1000 suvlasničkog dijela nekretnine upisane u zemljišne knjige Općinskog građanskog suda u Zagrebu, k.o. Trnje, z.k.ul. 8324, kč.br. 2019/1 poslovna zgrada br. 1 i dvorište, I Pile, površine 931 m2, povezanog s vlasništvom garaže u podrumu u nacrtu </w:t>
      </w:r>
      <w:proofErr w:type="spellStart"/>
      <w:r w:rsidRPr="005A0F07">
        <w:rPr>
          <w:bCs/>
        </w:rPr>
        <w:t>etažiranja</w:t>
      </w:r>
      <w:proofErr w:type="spellEnd"/>
      <w:r w:rsidRPr="005A0F07">
        <w:rPr>
          <w:bCs/>
        </w:rPr>
        <w:t xml:space="preserve"> označen oznakom (brojem) G29, ukupne površine 13,30 </w:t>
      </w:r>
      <w:proofErr w:type="spellStart"/>
      <w:r w:rsidRPr="005A0F07">
        <w:rPr>
          <w:bCs/>
        </w:rPr>
        <w:t>čm</w:t>
      </w:r>
      <w:proofErr w:type="spellEnd"/>
      <w:r w:rsidRPr="005A0F07">
        <w:rPr>
          <w:bCs/>
        </w:rPr>
        <w:t>, upisan kao 60. ETAŽA – u iznosu od 58.228,99 kn,</w:t>
      </w:r>
    </w:p>
    <w:p w:rsidRDefault="005A0F07" w:rsidP="005A0F07" w:rsidR="005A0F07" w:rsidRPr="005A0F07">
      <w:pPr>
        <w:jc w:val="both"/>
        <w:rPr>
          <w:bCs/>
        </w:rPr>
      </w:pPr>
    </w:p>
    <w:p w:rsidRDefault="005A0F07" w:rsidP="005A0F07" w:rsidR="005A0F07">
      <w:pPr>
        <w:ind w:firstLine="720"/>
        <w:jc w:val="both"/>
        <w:rPr>
          <w:bCs/>
        </w:rPr>
      </w:pPr>
      <w:r w:rsidRPr="005A0F07">
        <w:rPr>
          <w:bCs/>
        </w:rPr>
        <w:t xml:space="preserve">17. - 4/1000 suvlasničkog dijela nekretnine upisane u zemljišne knjige Općinskog građanskog suda u Zagrebu, k.o. Trnje, z.k.ul. 8324, kč.br. 2019/1 poslovna zgrada br. 1 i dvorište, I Pile, površine 931 m2, povezanog s vlasništvom garaže u podrumu u nacrtu </w:t>
      </w:r>
      <w:proofErr w:type="spellStart"/>
      <w:r w:rsidRPr="005A0F07">
        <w:rPr>
          <w:bCs/>
        </w:rPr>
        <w:t>etažiranja</w:t>
      </w:r>
      <w:proofErr w:type="spellEnd"/>
      <w:r w:rsidRPr="005A0F07">
        <w:rPr>
          <w:bCs/>
        </w:rPr>
        <w:t xml:space="preserve"> označen oznakom (brojem) G30, ukupne površine 13,30 </w:t>
      </w:r>
      <w:proofErr w:type="spellStart"/>
      <w:r w:rsidRPr="005A0F07">
        <w:rPr>
          <w:bCs/>
        </w:rPr>
        <w:t>čm</w:t>
      </w:r>
      <w:proofErr w:type="spellEnd"/>
      <w:r w:rsidRPr="005A0F07">
        <w:rPr>
          <w:bCs/>
        </w:rPr>
        <w:t>, upisan kao 61. ETAŽA – u iznosu od 58.228,99 kn.</w:t>
      </w:r>
    </w:p>
    <w:p w:rsidRDefault="005A0F07" w:rsidP="005A0F07" w:rsidR="005A0F07" w:rsidRPr="005A0F07">
      <w:pPr>
        <w:ind w:firstLine="720"/>
        <w:jc w:val="both"/>
        <w:rPr>
          <w:bCs/>
        </w:rPr>
      </w:pPr>
    </w:p>
    <w:p w:rsidRDefault="00C00C27" w:rsidP="005A0F07" w:rsidR="005A0F07" w:rsidRPr="005A0F07">
      <w:pPr>
        <w:ind w:left="720"/>
        <w:rPr>
          <w:rFonts w:hAnsi="Bookman Old Style" w:ascii="Bookman Old Style"/>
          <w:bCs/>
        </w:rPr>
      </w:pPr>
      <w:r w:rsidRPr="00C8774C">
        <w:t>Na opisanim nekretninama upisano je založ</w:t>
      </w:r>
      <w:r w:rsidR="003E5BDA" w:rsidRPr="00C8774C">
        <w:t>no pravo</w:t>
      </w:r>
      <w:r w:rsidR="005A0F07">
        <w:t>:</w:t>
      </w:r>
    </w:p>
    <w:p w:rsidRDefault="005A0F07" w:rsidP="005A0F07" w:rsidR="005A0F07" w:rsidRPr="005A0F07">
      <w:pPr>
        <w:numPr>
          <w:ilvl w:val="0"/>
          <w:numId w:val="29"/>
        </w:numPr>
        <w:rPr>
          <w:bCs/>
        </w:rPr>
      </w:pPr>
      <w:r w:rsidRPr="005A0F07">
        <w:rPr>
          <w:bCs/>
        </w:rPr>
        <w:t xml:space="preserve">Hrvatske poštanske banke d.d., OIB: 87937104217, </w:t>
      </w:r>
      <w:proofErr w:type="spellStart"/>
      <w:r w:rsidRPr="005A0F07">
        <w:rPr>
          <w:bCs/>
        </w:rPr>
        <w:t>Jurišićeva</w:t>
      </w:r>
      <w:proofErr w:type="spellEnd"/>
      <w:r w:rsidRPr="005A0F07">
        <w:rPr>
          <w:bCs/>
        </w:rPr>
        <w:t xml:space="preserve"> br. 4, Zagreb </w:t>
      </w:r>
    </w:p>
    <w:p w:rsidRDefault="005A0F07" w:rsidP="005A0F07" w:rsidR="005A0F07" w:rsidRPr="005A0F07">
      <w:pPr>
        <w:numPr>
          <w:ilvl w:val="0"/>
          <w:numId w:val="29"/>
        </w:numPr>
        <w:rPr>
          <w:bCs/>
        </w:rPr>
      </w:pPr>
      <w:r w:rsidRPr="005A0F07">
        <w:rPr>
          <w:bCs/>
        </w:rPr>
        <w:t xml:space="preserve">Republika Hrvatska, OIB: 18683136487 </w:t>
      </w:r>
    </w:p>
    <w:p w:rsidRDefault="005A0F07" w:rsidP="005A0F07" w:rsidR="005A0F07" w:rsidRPr="005A0F07">
      <w:pPr>
        <w:numPr>
          <w:ilvl w:val="0"/>
          <w:numId w:val="29"/>
        </w:numPr>
        <w:rPr>
          <w:bCs/>
        </w:rPr>
      </w:pPr>
      <w:r w:rsidRPr="005A0F07">
        <w:rPr>
          <w:bCs/>
        </w:rPr>
        <w:t xml:space="preserve">Kreditna banka Zagreb d.d., OIB: 70663193635, </w:t>
      </w:r>
      <w:r>
        <w:rPr>
          <w:bCs/>
        </w:rPr>
        <w:t>Zagreb, Ulica grada Vukovara 74</w:t>
      </w:r>
    </w:p>
    <w:p w:rsidRDefault="005A0F07" w:rsidP="005A0F07" w:rsidR="005A0F07" w:rsidRPr="005A0F07">
      <w:pPr>
        <w:ind w:left="720"/>
        <w:rPr>
          <w:bCs/>
        </w:rPr>
      </w:pPr>
    </w:p>
    <w:p w:rsidRDefault="003E5BDA" w:rsidP="003E5BDA" w:rsidR="005A0F07">
      <w:r w:rsidRPr="00C8774C">
        <w:tab/>
      </w:r>
      <w:r w:rsidR="005A0F07">
        <w:rPr>
          <w:bCs/>
        </w:rPr>
        <w:t>II</w:t>
      </w:r>
      <w:r w:rsidRPr="00C8774C">
        <w:tab/>
      </w:r>
      <w:r w:rsidR="005A0F07">
        <w:t xml:space="preserve">Utvrđena </w:t>
      </w:r>
      <w:r w:rsidR="00094E5D">
        <w:t>vrijednost nekretnina</w:t>
      </w:r>
      <w:r w:rsidR="005A0F07">
        <w:t xml:space="preserve"> navedena je za svaku nekretninu</w:t>
      </w:r>
      <w:r w:rsidR="00F2375E">
        <w:t xml:space="preserve"> kao</w:t>
      </w:r>
      <w:r w:rsidR="005A0F07">
        <w:t xml:space="preserve"> pod točkom I ovog Zaključka o prodaji.</w:t>
      </w:r>
    </w:p>
    <w:p w:rsidRDefault="005A0F07" w:rsidP="005A0F07" w:rsidR="003E5BDA" w:rsidRPr="00C8774C">
      <w:pPr>
        <w:ind w:firstLine="708"/>
      </w:pPr>
      <w:r>
        <w:t xml:space="preserve">III </w:t>
      </w:r>
      <w:r>
        <w:tab/>
      </w:r>
      <w:r w:rsidR="003E5BDA" w:rsidRPr="00C8774C">
        <w:t xml:space="preserve">Način prodaje: </w:t>
      </w:r>
    </w:p>
    <w:p w:rsidRDefault="003E5BDA" w:rsidP="00911451" w:rsidR="00350BE7">
      <w:pPr>
        <w:ind w:firstLine="708" w:left="708"/>
      </w:pPr>
      <w:r w:rsidRPr="00C8774C">
        <w:t xml:space="preserve">Nekretnine iz točke I zaključka prodat će se </w:t>
      </w:r>
      <w:r w:rsidR="00350BE7">
        <w:t>drugom</w:t>
      </w:r>
      <w:r w:rsidR="00672EF7">
        <w:t xml:space="preserve"> </w:t>
      </w:r>
      <w:r w:rsidRPr="00C8774C">
        <w:t xml:space="preserve">usmenom javnom </w:t>
      </w:r>
    </w:p>
    <w:p w:rsidRDefault="003E5BDA" w:rsidP="00350BE7" w:rsidR="003E5BDA" w:rsidRPr="00C8774C">
      <w:r w:rsidRPr="00C8774C">
        <w:t xml:space="preserve">dražbom. </w:t>
      </w:r>
    </w:p>
    <w:p w:rsidRDefault="003E5BDA" w:rsidP="003E5BDA" w:rsidR="003E5BDA" w:rsidRPr="00C8774C">
      <w:r w:rsidRPr="00C8774C">
        <w:rPr>
          <w:bCs/>
        </w:rPr>
        <w:tab/>
      </w:r>
      <w:r w:rsidRPr="00C8774C">
        <w:rPr>
          <w:bCs/>
        </w:rPr>
        <w:tab/>
      </w:r>
      <w:r w:rsidRPr="00C8774C">
        <w:t xml:space="preserve">Ročište za prodaju održat će se pred stečajnim sucem u prostorijama Trgovačkog suda u Zagrebu, Petrinjska 8, soba 89/II (ulična zgrada) dana </w:t>
      </w:r>
      <w:r w:rsidR="005A0F07">
        <w:t xml:space="preserve">15. </w:t>
      </w:r>
      <w:r w:rsidR="00350BE7">
        <w:t>ožujka</w:t>
      </w:r>
      <w:r w:rsidR="005A0F07">
        <w:t xml:space="preserve"> 2017. </w:t>
      </w:r>
      <w:r w:rsidR="00DE7EE2">
        <w:t xml:space="preserve"> </w:t>
      </w:r>
      <w:r w:rsidR="00911451" w:rsidRPr="00C8774C">
        <w:t xml:space="preserve"> </w:t>
      </w:r>
      <w:r w:rsidR="00DE7EE2">
        <w:t xml:space="preserve">u </w:t>
      </w:r>
      <w:r w:rsidR="00350BE7">
        <w:t>10</w:t>
      </w:r>
      <w:r w:rsidR="00672EF7">
        <w:t>,00</w:t>
      </w:r>
      <w:r w:rsidR="007A213D" w:rsidRPr="00C8774C">
        <w:t xml:space="preserve"> sati.</w:t>
      </w:r>
    </w:p>
    <w:p w:rsidRDefault="003E5BDA" w:rsidP="003E5BDA" w:rsidR="003E5BDA" w:rsidRPr="00C8774C">
      <w:pPr>
        <w:rPr>
          <w:bCs/>
        </w:rPr>
      </w:pPr>
      <w:r w:rsidRPr="00C8774C">
        <w:tab/>
        <w:t xml:space="preserve">   </w:t>
      </w:r>
      <w:r w:rsidRPr="00C8774C">
        <w:tab/>
        <w:t>Ročište će se održati i ako na njemu sudjeluje samo jedan ponuditelj.</w:t>
      </w:r>
    </w:p>
    <w:p w:rsidRDefault="005A0F07" w:rsidP="003E5BDA" w:rsidR="003E5BDA" w:rsidRPr="00C8774C">
      <w:r>
        <w:tab/>
        <w:t>IV</w:t>
      </w:r>
      <w:r w:rsidR="003E5BDA" w:rsidRPr="00C8774C">
        <w:t xml:space="preserve"> </w:t>
      </w:r>
      <w:r w:rsidR="003E5BDA" w:rsidRPr="00C8774C">
        <w:tab/>
        <w:t>Ovaj zaključak objavit</w:t>
      </w:r>
      <w:r w:rsidR="00A87218">
        <w:t>i</w:t>
      </w:r>
      <w:r w:rsidR="003E5BDA" w:rsidRPr="00C8774C">
        <w:t xml:space="preserve"> će se na </w:t>
      </w:r>
      <w:r w:rsidR="00A87218">
        <w:t>e-</w:t>
      </w:r>
      <w:r w:rsidR="003E5BDA" w:rsidRPr="00C8774C">
        <w:t xml:space="preserve">oglasnoj ploči Trgovačkog suda u Zagrebu </w:t>
      </w:r>
    </w:p>
    <w:p w:rsidRDefault="003E5BDA" w:rsidP="003E5BDA" w:rsidR="003E5BDA" w:rsidRPr="00C8774C">
      <w:r w:rsidRPr="00C8774C">
        <w:tab/>
      </w:r>
      <w:r w:rsidRPr="00C8774C">
        <w:tab/>
        <w:t xml:space="preserve">Nalaže se stečajnom upravitelju dostaviti odgovarajuće podatke o prodaji Hrvatskoj gospodarskoj komori. </w:t>
      </w:r>
    </w:p>
    <w:p w:rsidRDefault="003E5BDA" w:rsidP="003E5BDA" w:rsidR="003E5BDA" w:rsidRPr="00C8774C">
      <w:pPr>
        <w:ind w:firstLine="708"/>
      </w:pPr>
      <w:r w:rsidRPr="00C8774C">
        <w:rPr>
          <w:bCs/>
        </w:rPr>
        <w:t xml:space="preserve">V </w:t>
      </w:r>
      <w:r w:rsidRPr="00C8774C">
        <w:rPr>
          <w:bCs/>
        </w:rPr>
        <w:tab/>
        <w:t>Uvjeti prodaje</w:t>
      </w:r>
      <w:r w:rsidRPr="00C8774C">
        <w:t xml:space="preserve">: </w:t>
      </w:r>
    </w:p>
    <w:p w:rsidRDefault="00450D73" w:rsidP="00450D73" w:rsidR="00450D73">
      <w:pPr>
        <w:ind w:firstLine="708"/>
      </w:pPr>
      <w:r>
        <w:t xml:space="preserve">1. </w:t>
      </w:r>
      <w:r>
        <w:tab/>
      </w:r>
      <w:r w:rsidR="003E5BDA" w:rsidRPr="00C8774C">
        <w:t>Prodaju se nekretnine navedene u točki I ovog Zaključka k</w:t>
      </w:r>
      <w:r>
        <w:t>oje u naravi čine:</w:t>
      </w:r>
    </w:p>
    <w:p w:rsidRDefault="005A0F07" w:rsidP="005A0F07" w:rsidR="005A0F07" w:rsidRPr="005A0F07">
      <w:pPr>
        <w:ind w:firstLine="720"/>
        <w:jc w:val="both"/>
        <w:rPr>
          <w:bCs/>
        </w:rPr>
      </w:pPr>
      <w:r>
        <w:rPr>
          <w:color w:val="000000"/>
          <w:lang w:eastAsia="sl-SI"/>
        </w:rPr>
        <w:tab/>
      </w:r>
      <w:r w:rsidRPr="005A0F07">
        <w:rPr>
          <w:bCs/>
        </w:rPr>
        <w:t xml:space="preserve">1. - 61/1000 suvlasničkog dijela nekretnine upisane u zemljišne knjige Općinskog građanskog suda u Zagrebu, k.o. Trnje, z.k.ul. 8324, kč.br. 2019/1 poslovna zgrada br. 1 i dvorište, I Pile, površine 931 m2, povezanog s vlasništvom poslovnog prostora na trećem katu u nacrtu </w:t>
      </w:r>
      <w:proofErr w:type="spellStart"/>
      <w:r w:rsidRPr="005A0F07">
        <w:rPr>
          <w:bCs/>
        </w:rPr>
        <w:t>etažiranja</w:t>
      </w:r>
      <w:proofErr w:type="spellEnd"/>
      <w:r w:rsidRPr="005A0F07">
        <w:rPr>
          <w:bCs/>
        </w:rPr>
        <w:t xml:space="preserve"> označen oznakom (brojem) PP7, ukupne površine 202,00čm, upisan kao 7 ETAŽA – u iznosu od 2.802.504,72 kn,</w:t>
      </w:r>
    </w:p>
    <w:p w:rsidRDefault="005A0F07" w:rsidP="005A0F07" w:rsidR="005A0F07" w:rsidRPr="005A0F07">
      <w:pPr>
        <w:jc w:val="both"/>
        <w:rPr>
          <w:bCs/>
        </w:rPr>
      </w:pPr>
    </w:p>
    <w:p w:rsidRDefault="005A0F07" w:rsidP="005A0F07" w:rsidR="005A0F07" w:rsidRPr="005A0F07">
      <w:pPr>
        <w:ind w:firstLine="720"/>
        <w:jc w:val="both"/>
        <w:rPr>
          <w:bCs/>
        </w:rPr>
      </w:pPr>
      <w:r w:rsidRPr="005A0F07">
        <w:rPr>
          <w:bCs/>
        </w:rPr>
        <w:t xml:space="preserve">2. - 61/1000 suvlasničkog dijela nekretnine upisane u zemljišne knjige Općinskog građanskog suda u Zagrebu, k.o. Trnje, z.k.ul. 8324, kč.br. 2019/1 poslovna zgrada br. 1 i dvorište, I Pile, površine 931 m2, povezanog s vlasništvom poslovnog prostora na četvrtom katu u nacrtu </w:t>
      </w:r>
      <w:proofErr w:type="spellStart"/>
      <w:r w:rsidRPr="005A0F07">
        <w:rPr>
          <w:bCs/>
        </w:rPr>
        <w:t>etažiranja</w:t>
      </w:r>
      <w:proofErr w:type="spellEnd"/>
      <w:r w:rsidRPr="005A0F07">
        <w:rPr>
          <w:bCs/>
        </w:rPr>
        <w:t xml:space="preserve"> označen oznakom (brojem) PP9, ukupne površine 202,00čm, upisan kao 9. ETAŽA – u iznosu od 2.802.504,72 kn,</w:t>
      </w:r>
    </w:p>
    <w:p w:rsidRDefault="005A0F07" w:rsidP="005A0F07" w:rsidR="005A0F07" w:rsidRPr="005A0F07">
      <w:pPr>
        <w:jc w:val="both"/>
        <w:rPr>
          <w:bCs/>
        </w:rPr>
      </w:pPr>
    </w:p>
    <w:p w:rsidRDefault="005A0F07" w:rsidP="005A0F07" w:rsidR="005A0F07" w:rsidRPr="005A0F07">
      <w:pPr>
        <w:ind w:firstLine="720"/>
        <w:jc w:val="both"/>
        <w:rPr>
          <w:bCs/>
        </w:rPr>
      </w:pPr>
      <w:r w:rsidRPr="005A0F07">
        <w:rPr>
          <w:bCs/>
        </w:rPr>
        <w:t xml:space="preserve">3. - 115/1000 suvlasničkog dijela nekretnine upisane u zemljišne knjige Općinskog građanskog suda u Zagrebu, k.o. Trnje, z.k.ul. 8324, kč.br. 2019/1 poslovna zgrada br. 1 i dvorište, I Pile, površine 931 m2, povezanog s vlasništvom poslovnog prostora na petom katu u nacrtu </w:t>
      </w:r>
      <w:proofErr w:type="spellStart"/>
      <w:r w:rsidRPr="005A0F07">
        <w:rPr>
          <w:bCs/>
        </w:rPr>
        <w:t>etažiranja</w:t>
      </w:r>
      <w:proofErr w:type="spellEnd"/>
      <w:r w:rsidRPr="005A0F07">
        <w:rPr>
          <w:bCs/>
        </w:rPr>
        <w:t xml:space="preserve"> označen oznakom (brojem) PP10, ukupne površine 379,90čm, upisan kao 10. ETAŽA - u iznosu od 5.270.651,16 kn,</w:t>
      </w:r>
    </w:p>
    <w:p w:rsidRDefault="005A0F07" w:rsidP="005A0F07" w:rsidR="005A0F07" w:rsidRPr="005A0F07">
      <w:pPr>
        <w:jc w:val="both"/>
        <w:rPr>
          <w:bCs/>
        </w:rPr>
      </w:pPr>
    </w:p>
    <w:p w:rsidRDefault="005A0F07" w:rsidP="005A0F07" w:rsidR="005A0F07" w:rsidRPr="005A0F07">
      <w:pPr>
        <w:ind w:firstLine="720"/>
        <w:jc w:val="both"/>
        <w:rPr>
          <w:bCs/>
        </w:rPr>
      </w:pPr>
      <w:r w:rsidRPr="005A0F07">
        <w:rPr>
          <w:bCs/>
        </w:rPr>
        <w:lastRenderedPageBreak/>
        <w:t xml:space="preserve">4. - 95/1000 suvlasničkog dijela nekretnine upisane u zemljišne knjige Općinskog građanskog suda u Zagrebu, k.o. Trnje, z.k.ul. 8324, kč.br. 2019/1 poslovna zgrada br. 1 i dvorište, I Pile, površine 931 m2, povezanog s vlasništvom poslovnog prostora na šestom katu u nacrtu </w:t>
      </w:r>
      <w:proofErr w:type="spellStart"/>
      <w:r w:rsidRPr="005A0F07">
        <w:rPr>
          <w:bCs/>
        </w:rPr>
        <w:t>etažiranja</w:t>
      </w:r>
      <w:proofErr w:type="spellEnd"/>
      <w:r w:rsidRPr="005A0F07">
        <w:rPr>
          <w:bCs/>
        </w:rPr>
        <w:t xml:space="preserve"> označen oznakom (brojem) PP11, ukupne površine 311,25čm, upisan kao 11. ETAŽA – u iznosu od 4.318.215,78 kn,</w:t>
      </w:r>
    </w:p>
    <w:p w:rsidRDefault="005A0F07" w:rsidP="005A0F07" w:rsidR="005A0F07" w:rsidRPr="005A0F07">
      <w:pPr>
        <w:jc w:val="both"/>
        <w:rPr>
          <w:bCs/>
        </w:rPr>
      </w:pPr>
    </w:p>
    <w:p w:rsidRDefault="005A0F07" w:rsidP="005A0F07" w:rsidR="005A0F07" w:rsidRPr="005A0F07">
      <w:pPr>
        <w:ind w:firstLine="720"/>
        <w:jc w:val="both"/>
        <w:rPr>
          <w:bCs/>
        </w:rPr>
      </w:pPr>
      <w:r w:rsidRPr="005A0F07">
        <w:rPr>
          <w:bCs/>
        </w:rPr>
        <w:t xml:space="preserve">5. - 2/1000 suvlasničkog dijela nekretnine upisane u zemljišne knjige Općinskog građanskog suda u Zagrebu, k.o. Trnje, z.k.ul. 8324, kč.br. 2019/1 poslovna zgrada br. 1 i dvorište, I Pile, površine 931 m2, povezanog s vlasništvom parkirnog mjesta u prizemlju u nacrtu </w:t>
      </w:r>
      <w:proofErr w:type="spellStart"/>
      <w:r w:rsidRPr="005A0F07">
        <w:rPr>
          <w:bCs/>
        </w:rPr>
        <w:t>etažiranja</w:t>
      </w:r>
      <w:proofErr w:type="spellEnd"/>
      <w:r w:rsidRPr="005A0F07">
        <w:rPr>
          <w:bCs/>
        </w:rPr>
        <w:t xml:space="preserve"> označen oznakom (brojem) P12, ukupne površine 6,40čm, upisan kao 23. ETAŽA – u iznosu od 22.609,28 kn,</w:t>
      </w:r>
    </w:p>
    <w:p w:rsidRDefault="005A0F07" w:rsidP="005A0F07" w:rsidR="005A0F07" w:rsidRPr="005A0F07">
      <w:pPr>
        <w:jc w:val="both"/>
        <w:rPr>
          <w:bCs/>
        </w:rPr>
      </w:pPr>
    </w:p>
    <w:p w:rsidRDefault="005A0F07" w:rsidP="005A0F07" w:rsidR="005A0F07" w:rsidRPr="005A0F07">
      <w:pPr>
        <w:ind w:firstLine="720"/>
        <w:jc w:val="both"/>
        <w:rPr>
          <w:bCs/>
        </w:rPr>
      </w:pPr>
      <w:r w:rsidRPr="005A0F07">
        <w:rPr>
          <w:bCs/>
        </w:rPr>
        <w:t xml:space="preserve">6. - 2/1000 suvlasničkog dijela nekretnine upisane u zemljišne knjige Općinskog građanskog suda u Zagrebu, k.o. Trnje, z.k.ul. 8324, kč.br. 2019/1 poslovna zgrada br. 1 i dvorište, I Pile, površine 931 m2, povezanog s vlasništvom parkirnog mjesta u prizemlju u nacrtu </w:t>
      </w:r>
      <w:proofErr w:type="spellStart"/>
      <w:r w:rsidRPr="005A0F07">
        <w:rPr>
          <w:bCs/>
        </w:rPr>
        <w:t>etažiranja</w:t>
      </w:r>
      <w:proofErr w:type="spellEnd"/>
      <w:r w:rsidRPr="005A0F07">
        <w:rPr>
          <w:bCs/>
        </w:rPr>
        <w:t xml:space="preserve"> označen oznakom (brojem) P13, ukupne površine 6,25čm, upisan kao 24. ETAŽA – u iznosu od 22.079,39 kn,</w:t>
      </w:r>
    </w:p>
    <w:p w:rsidRDefault="005A0F07" w:rsidP="005A0F07" w:rsidR="005A0F07" w:rsidRPr="005A0F07">
      <w:pPr>
        <w:jc w:val="both"/>
        <w:rPr>
          <w:bCs/>
        </w:rPr>
      </w:pPr>
    </w:p>
    <w:p w:rsidRDefault="005A0F07" w:rsidP="005A0F07" w:rsidR="005A0F07" w:rsidRPr="005A0F07">
      <w:pPr>
        <w:ind w:firstLine="720"/>
        <w:jc w:val="both"/>
        <w:rPr>
          <w:bCs/>
        </w:rPr>
      </w:pPr>
      <w:r w:rsidRPr="005A0F07">
        <w:rPr>
          <w:bCs/>
        </w:rPr>
        <w:t xml:space="preserve">7. - 2/1000 suvlasničkog dijela nekretnine upisane u zemljišne knjige Općinskog građanskog suda u Zagrebu, k.o. Trnje, z.k.ul. 8324, kč.br. 2019/1 poslovna zgrada br. 1 i dvorište, I Pile, površine 931 m2, povezanog s vlasništvom parkirnog mjesta u prizemlju u nacrtu </w:t>
      </w:r>
      <w:proofErr w:type="spellStart"/>
      <w:r w:rsidRPr="005A0F07">
        <w:rPr>
          <w:bCs/>
        </w:rPr>
        <w:t>etažiranja</w:t>
      </w:r>
      <w:proofErr w:type="spellEnd"/>
      <w:r w:rsidRPr="005A0F07">
        <w:rPr>
          <w:bCs/>
        </w:rPr>
        <w:t xml:space="preserve"> označen oznakom (brojem) P14, ukupne površine 7,35čm, upisan kao 25. ETAŽA – u iznosu od 25.965,35 kn,</w:t>
      </w:r>
    </w:p>
    <w:p w:rsidRDefault="005A0F07" w:rsidP="005A0F07" w:rsidR="005A0F07" w:rsidRPr="005A0F07">
      <w:pPr>
        <w:jc w:val="both"/>
        <w:rPr>
          <w:bCs/>
        </w:rPr>
      </w:pPr>
    </w:p>
    <w:p w:rsidRDefault="005A0F07" w:rsidP="005A0F07" w:rsidR="005A0F07" w:rsidRPr="005A0F07">
      <w:pPr>
        <w:ind w:firstLine="720"/>
        <w:jc w:val="both"/>
        <w:rPr>
          <w:bCs/>
        </w:rPr>
      </w:pPr>
      <w:r w:rsidRPr="005A0F07">
        <w:rPr>
          <w:bCs/>
        </w:rPr>
        <w:t xml:space="preserve">8. - 4/1000 suvlasničkog dijela nekretnine upisane u zemljišne knjige Općinskog građanskog suda u Zagrebu, k.o. Trnje, z.k.ul. 8324, kč.br. 2019/1 poslovna zgrada br. 1 i dvorište, I Pile, površine 931 m2, povezanog s vlasništvom garaže u podrumu u nacrtu </w:t>
      </w:r>
      <w:proofErr w:type="spellStart"/>
      <w:r w:rsidRPr="005A0F07">
        <w:rPr>
          <w:bCs/>
        </w:rPr>
        <w:t>etažiranja</w:t>
      </w:r>
      <w:proofErr w:type="spellEnd"/>
      <w:r w:rsidRPr="005A0F07">
        <w:rPr>
          <w:bCs/>
        </w:rPr>
        <w:t xml:space="preserve"> označen oznakom (brojem) G21, ukupne površine 14,60 </w:t>
      </w:r>
      <w:proofErr w:type="spellStart"/>
      <w:r w:rsidRPr="005A0F07">
        <w:rPr>
          <w:bCs/>
        </w:rPr>
        <w:t>čm</w:t>
      </w:r>
      <w:proofErr w:type="spellEnd"/>
      <w:r w:rsidRPr="005A0F07">
        <w:rPr>
          <w:bCs/>
        </w:rPr>
        <w:t>, upisan kao 52. ETAŽA – u iznosu od 63.920,56 kn,</w:t>
      </w:r>
    </w:p>
    <w:p w:rsidRDefault="005A0F07" w:rsidP="005A0F07" w:rsidR="005A0F07" w:rsidRPr="005A0F07">
      <w:pPr>
        <w:jc w:val="both"/>
        <w:rPr>
          <w:bCs/>
        </w:rPr>
      </w:pPr>
    </w:p>
    <w:p w:rsidRDefault="005A0F07" w:rsidP="005A0F07" w:rsidR="005A0F07" w:rsidRPr="005A0F07">
      <w:pPr>
        <w:ind w:firstLine="720"/>
        <w:jc w:val="both"/>
        <w:rPr>
          <w:bCs/>
        </w:rPr>
      </w:pPr>
      <w:r w:rsidRPr="005A0F07">
        <w:rPr>
          <w:bCs/>
        </w:rPr>
        <w:t xml:space="preserve">9. - 5/1000 suvlasničkog dijela nekretnine upisane u zemljišne knjige Općinskog građanskog suda u Zagrebu, k.o. Trnje, z.k.ul. 8324, kč.br. 2019/1 poslovna zgrada br. 1 i dvorište, I Pile, površine 931 m2, povezanog s vlasništvom garaže u podrumu u nacrtu </w:t>
      </w:r>
      <w:proofErr w:type="spellStart"/>
      <w:r w:rsidRPr="005A0F07">
        <w:rPr>
          <w:bCs/>
        </w:rPr>
        <w:t>etažiranja</w:t>
      </w:r>
      <w:proofErr w:type="spellEnd"/>
      <w:r w:rsidRPr="005A0F07">
        <w:rPr>
          <w:bCs/>
        </w:rPr>
        <w:t xml:space="preserve"> označen oznakom (brojem) G22, ukupne površine 15,70 </w:t>
      </w:r>
      <w:proofErr w:type="spellStart"/>
      <w:r w:rsidRPr="005A0F07">
        <w:rPr>
          <w:bCs/>
        </w:rPr>
        <w:t>čm</w:t>
      </w:r>
      <w:proofErr w:type="spellEnd"/>
      <w:r w:rsidRPr="005A0F07">
        <w:rPr>
          <w:bCs/>
        </w:rPr>
        <w:t>, upisan kao 53. ETAŽA – u iznosu od 68.736,50 kn,</w:t>
      </w:r>
    </w:p>
    <w:p w:rsidRDefault="005A0F07" w:rsidP="005A0F07" w:rsidR="005A0F07" w:rsidRPr="005A0F07">
      <w:pPr>
        <w:jc w:val="both"/>
        <w:rPr>
          <w:bCs/>
        </w:rPr>
      </w:pPr>
    </w:p>
    <w:p w:rsidRDefault="005A0F07" w:rsidP="005A0F07" w:rsidR="005A0F07" w:rsidRPr="005A0F07">
      <w:pPr>
        <w:ind w:firstLine="720"/>
        <w:jc w:val="both"/>
        <w:rPr>
          <w:bCs/>
        </w:rPr>
      </w:pPr>
      <w:r w:rsidRPr="005A0F07">
        <w:rPr>
          <w:bCs/>
        </w:rPr>
        <w:t xml:space="preserve">10. - 5/1000 suvlasničkog dijela nekretnine upisane u zemljišne knjige Općinskog građanskog suda u Zagrebu, k.o. Trnje, z.k.ul. 8324, kč.br. 2019/1 poslovna zgrada br. 1 i dvorište, I Pile, površine 931 m2, povezanog s vlasništvom garaže u podrumu u nacrtu </w:t>
      </w:r>
      <w:proofErr w:type="spellStart"/>
      <w:r w:rsidRPr="005A0F07">
        <w:rPr>
          <w:bCs/>
        </w:rPr>
        <w:t>etažiranja</w:t>
      </w:r>
      <w:proofErr w:type="spellEnd"/>
      <w:r w:rsidRPr="005A0F07">
        <w:rPr>
          <w:bCs/>
        </w:rPr>
        <w:t xml:space="preserve"> označen oznakom (brojem) G23, ukupne površine 15,70 </w:t>
      </w:r>
      <w:proofErr w:type="spellStart"/>
      <w:r w:rsidRPr="005A0F07">
        <w:rPr>
          <w:bCs/>
        </w:rPr>
        <w:t>čm</w:t>
      </w:r>
      <w:proofErr w:type="spellEnd"/>
      <w:r w:rsidRPr="005A0F07">
        <w:rPr>
          <w:bCs/>
        </w:rPr>
        <w:t>, upisan kao 54. ETAŽA – u iznosu od 68.736,50 kn,</w:t>
      </w:r>
    </w:p>
    <w:p w:rsidRDefault="005A0F07" w:rsidP="005A0F07" w:rsidR="005A0F07" w:rsidRPr="005A0F07">
      <w:pPr>
        <w:jc w:val="both"/>
        <w:rPr>
          <w:bCs/>
        </w:rPr>
      </w:pPr>
    </w:p>
    <w:p w:rsidRDefault="005A0F07" w:rsidP="005A0F07" w:rsidR="005A0F07" w:rsidRPr="005A0F07">
      <w:pPr>
        <w:ind w:firstLine="720"/>
        <w:jc w:val="both"/>
        <w:rPr>
          <w:bCs/>
        </w:rPr>
      </w:pPr>
      <w:r w:rsidRPr="005A0F07">
        <w:rPr>
          <w:bCs/>
        </w:rPr>
        <w:t xml:space="preserve">11. - 5/1000 suvlasničkog dijela nekretnine upisane u zemljišne knjige Općinskog građanskog suda u Zagrebu, k.o. Trnje, z.k.ul. 8324, kč.br. 2019/1 poslovna zgrada br. 1 i dvorište, I Pile, površine 931 m2, povezanog s vlasništvom garaže u podrumu u nacrtu </w:t>
      </w:r>
      <w:proofErr w:type="spellStart"/>
      <w:r w:rsidRPr="005A0F07">
        <w:rPr>
          <w:bCs/>
        </w:rPr>
        <w:t>etažiranja</w:t>
      </w:r>
      <w:proofErr w:type="spellEnd"/>
      <w:r w:rsidRPr="005A0F07">
        <w:rPr>
          <w:bCs/>
        </w:rPr>
        <w:t xml:space="preserve"> označen oznakom (brojem) G24, ukupne površine 15,70 </w:t>
      </w:r>
      <w:proofErr w:type="spellStart"/>
      <w:r w:rsidRPr="005A0F07">
        <w:rPr>
          <w:bCs/>
        </w:rPr>
        <w:t>čm</w:t>
      </w:r>
      <w:proofErr w:type="spellEnd"/>
      <w:r w:rsidRPr="005A0F07">
        <w:rPr>
          <w:bCs/>
        </w:rPr>
        <w:t>, upisan kao 55. ETAŽA – u iznosu od 68.736,50 kn,</w:t>
      </w:r>
    </w:p>
    <w:p w:rsidRDefault="005A0F07" w:rsidP="005A0F07" w:rsidR="005A0F07" w:rsidRPr="005A0F07">
      <w:pPr>
        <w:jc w:val="both"/>
        <w:rPr>
          <w:bCs/>
        </w:rPr>
      </w:pPr>
    </w:p>
    <w:p w:rsidRDefault="005A0F07" w:rsidP="005A0F07" w:rsidR="005A0F07" w:rsidRPr="005A0F07">
      <w:pPr>
        <w:ind w:firstLine="720"/>
        <w:jc w:val="both"/>
        <w:rPr>
          <w:bCs/>
        </w:rPr>
      </w:pPr>
      <w:r w:rsidRPr="005A0F07">
        <w:rPr>
          <w:bCs/>
        </w:rPr>
        <w:t xml:space="preserve">12. - 6/1000 suvlasničkog dijela nekretnine upisane u zemljišne knjige Općinskog građanskog suda u Zagrebu, k.o. Trnje, z.k.ul. 8324, kč.br. 2019/1 poslovna zgrada br. 1 i dvorište, I Pile, površine 931 m2, povezanog s vlasništvom garaže u podrumu u nacrtu </w:t>
      </w:r>
      <w:proofErr w:type="spellStart"/>
      <w:r w:rsidRPr="005A0F07">
        <w:rPr>
          <w:bCs/>
        </w:rPr>
        <w:t>etažiranja</w:t>
      </w:r>
      <w:proofErr w:type="spellEnd"/>
      <w:r w:rsidRPr="005A0F07">
        <w:rPr>
          <w:bCs/>
        </w:rPr>
        <w:t xml:space="preserve"> označen oznakom (brojem) G25, ukupne površine 19,50 </w:t>
      </w:r>
      <w:proofErr w:type="spellStart"/>
      <w:r w:rsidRPr="005A0F07">
        <w:rPr>
          <w:bCs/>
        </w:rPr>
        <w:t>čm</w:t>
      </w:r>
      <w:proofErr w:type="spellEnd"/>
      <w:r w:rsidRPr="005A0F07">
        <w:rPr>
          <w:bCs/>
        </w:rPr>
        <w:t>, upisan kao 56. ETAŽA – u iznosu od 85.373,36 kn,</w:t>
      </w:r>
    </w:p>
    <w:p w:rsidRDefault="005A0F07" w:rsidP="005A0F07" w:rsidR="005A0F07" w:rsidRPr="005A0F07">
      <w:pPr>
        <w:jc w:val="both"/>
        <w:rPr>
          <w:bCs/>
        </w:rPr>
      </w:pPr>
    </w:p>
    <w:p w:rsidRDefault="005A0F07" w:rsidP="005A0F07" w:rsidR="005A0F07" w:rsidRPr="005A0F07">
      <w:pPr>
        <w:ind w:firstLine="720"/>
        <w:jc w:val="both"/>
        <w:rPr>
          <w:bCs/>
        </w:rPr>
      </w:pPr>
      <w:r w:rsidRPr="005A0F07">
        <w:rPr>
          <w:bCs/>
        </w:rPr>
        <w:t xml:space="preserve">13. - 4/1000 suvlasničkog dijela nekretnine upisane u zemljišne knjige Općinskog građanskog suda u Zagrebu, k.o. Trnje, z.k.ul. 8324, kč.br. 2019/1 poslovna zgrada br. 1 i dvorište, I Pile, površine 931 m2, povezanog s vlasništvom garaže u podrumu u nacrtu </w:t>
      </w:r>
      <w:proofErr w:type="spellStart"/>
      <w:r w:rsidRPr="005A0F07">
        <w:rPr>
          <w:bCs/>
        </w:rPr>
        <w:t>etažiranja</w:t>
      </w:r>
      <w:proofErr w:type="spellEnd"/>
      <w:r w:rsidRPr="005A0F07">
        <w:rPr>
          <w:bCs/>
        </w:rPr>
        <w:t xml:space="preserve"> označen oznakom (brojem) G26, ukupne površine 13,20 </w:t>
      </w:r>
      <w:proofErr w:type="spellStart"/>
      <w:r w:rsidRPr="005A0F07">
        <w:rPr>
          <w:bCs/>
        </w:rPr>
        <w:t>čm</w:t>
      </w:r>
      <w:proofErr w:type="spellEnd"/>
      <w:r w:rsidRPr="005A0F07">
        <w:rPr>
          <w:bCs/>
        </w:rPr>
        <w:t>, upisan kao 57. ETAŽA – u iznosu od 57.791,22 kn,</w:t>
      </w:r>
    </w:p>
    <w:p w:rsidRDefault="005A0F07" w:rsidP="005A0F07" w:rsidR="005A0F07" w:rsidRPr="005A0F07">
      <w:pPr>
        <w:jc w:val="both"/>
        <w:rPr>
          <w:bCs/>
        </w:rPr>
      </w:pPr>
    </w:p>
    <w:p w:rsidRDefault="005A0F07" w:rsidP="005A0F07" w:rsidR="005A0F07" w:rsidRPr="005A0F07">
      <w:pPr>
        <w:ind w:firstLine="720"/>
        <w:jc w:val="both"/>
        <w:rPr>
          <w:bCs/>
        </w:rPr>
      </w:pPr>
      <w:r w:rsidRPr="005A0F07">
        <w:rPr>
          <w:bCs/>
        </w:rPr>
        <w:t xml:space="preserve">14. - 4/1000 suvlasničkog dijela nekretnine upisane u zemljišne knjige Općinskog građanskog suda u Zagrebu, k.o. Trnje, z.k.ul. 8324, kč.br. 2019/1 poslovna zgrada br. 1 i dvorište, I Pile, površine 931 m2, povezanog s vlasništvom garaže u podrumu u nacrtu </w:t>
      </w:r>
      <w:proofErr w:type="spellStart"/>
      <w:r w:rsidRPr="005A0F07">
        <w:rPr>
          <w:bCs/>
        </w:rPr>
        <w:t>etažiranja</w:t>
      </w:r>
      <w:proofErr w:type="spellEnd"/>
      <w:r w:rsidRPr="005A0F07">
        <w:rPr>
          <w:bCs/>
        </w:rPr>
        <w:t xml:space="preserve"> označen oznakom (brojem) G27, ukupne površine 13,30 </w:t>
      </w:r>
      <w:proofErr w:type="spellStart"/>
      <w:r w:rsidRPr="005A0F07">
        <w:rPr>
          <w:bCs/>
        </w:rPr>
        <w:t>čm</w:t>
      </w:r>
      <w:proofErr w:type="spellEnd"/>
      <w:r w:rsidRPr="005A0F07">
        <w:rPr>
          <w:bCs/>
        </w:rPr>
        <w:t>, upisan kao 58. ETAŽA – u iznosu od 58.228,99 kn,</w:t>
      </w:r>
    </w:p>
    <w:p w:rsidRDefault="005A0F07" w:rsidP="005A0F07" w:rsidR="005A0F07" w:rsidRPr="005A0F07">
      <w:pPr>
        <w:jc w:val="both"/>
        <w:rPr>
          <w:bCs/>
        </w:rPr>
      </w:pPr>
    </w:p>
    <w:p w:rsidRDefault="005A0F07" w:rsidP="005A0F07" w:rsidR="005A0F07" w:rsidRPr="005A0F07">
      <w:pPr>
        <w:ind w:firstLine="720"/>
        <w:jc w:val="both"/>
        <w:rPr>
          <w:bCs/>
        </w:rPr>
      </w:pPr>
      <w:r w:rsidRPr="005A0F07">
        <w:rPr>
          <w:bCs/>
        </w:rPr>
        <w:t xml:space="preserve">15. - 4/1000 suvlasničkog dijela nekretnine upisane u zemljišne knjige Općinskog građanskog suda u Zagrebu, k.o. Trnje, z.k.ul. 8324, kč.br. 2019/1 poslovna zgrada br. 1 i dvorište, I Pile, površine 931 m2, povezanog s vlasništvom garaže u podrumu u nacrtu </w:t>
      </w:r>
      <w:proofErr w:type="spellStart"/>
      <w:r w:rsidRPr="005A0F07">
        <w:rPr>
          <w:bCs/>
        </w:rPr>
        <w:t>etažiranja</w:t>
      </w:r>
      <w:proofErr w:type="spellEnd"/>
      <w:r w:rsidRPr="005A0F07">
        <w:rPr>
          <w:bCs/>
        </w:rPr>
        <w:t xml:space="preserve"> označen oznakom (brojem) G28, ukupne površine 13,30 </w:t>
      </w:r>
      <w:proofErr w:type="spellStart"/>
      <w:r w:rsidRPr="005A0F07">
        <w:rPr>
          <w:bCs/>
        </w:rPr>
        <w:t>čm</w:t>
      </w:r>
      <w:proofErr w:type="spellEnd"/>
      <w:r w:rsidRPr="005A0F07">
        <w:rPr>
          <w:bCs/>
        </w:rPr>
        <w:t>, upisan kao 59. ETAŽA – u iznosu od 58.228,99 kn,</w:t>
      </w:r>
    </w:p>
    <w:p w:rsidRDefault="005A0F07" w:rsidP="005A0F07" w:rsidR="005A0F07" w:rsidRPr="005A0F07">
      <w:pPr>
        <w:jc w:val="both"/>
        <w:rPr>
          <w:bCs/>
        </w:rPr>
      </w:pPr>
    </w:p>
    <w:p w:rsidRDefault="005A0F07" w:rsidP="005A0F07" w:rsidR="005A0F07" w:rsidRPr="005A0F07">
      <w:pPr>
        <w:ind w:firstLine="720"/>
        <w:jc w:val="both"/>
        <w:rPr>
          <w:bCs/>
        </w:rPr>
      </w:pPr>
      <w:r w:rsidRPr="005A0F07">
        <w:rPr>
          <w:bCs/>
        </w:rPr>
        <w:t xml:space="preserve">16. - 4/1000 suvlasničkog dijela nekretnine upisane u zemljišne knjige Općinskog građanskog suda u Zagrebu, k.o. Trnje, z.k.ul. 8324, kč.br. 2019/1 poslovna zgrada br. 1 i dvorište, I Pile, površine 931 m2, povezanog s vlasništvom garaže u podrumu u nacrtu </w:t>
      </w:r>
      <w:proofErr w:type="spellStart"/>
      <w:r w:rsidRPr="005A0F07">
        <w:rPr>
          <w:bCs/>
        </w:rPr>
        <w:t>etažiranja</w:t>
      </w:r>
      <w:proofErr w:type="spellEnd"/>
      <w:r w:rsidRPr="005A0F07">
        <w:rPr>
          <w:bCs/>
        </w:rPr>
        <w:t xml:space="preserve"> označen oznakom (brojem) G29, ukupne površine 13,30 </w:t>
      </w:r>
      <w:proofErr w:type="spellStart"/>
      <w:r w:rsidRPr="005A0F07">
        <w:rPr>
          <w:bCs/>
        </w:rPr>
        <w:t>čm</w:t>
      </w:r>
      <w:proofErr w:type="spellEnd"/>
      <w:r w:rsidRPr="005A0F07">
        <w:rPr>
          <w:bCs/>
        </w:rPr>
        <w:t>, upisan kao 60. ETAŽA – u iznosu od 58.228,99 kn,</w:t>
      </w:r>
    </w:p>
    <w:p w:rsidRDefault="005A0F07" w:rsidP="005A0F07" w:rsidR="005A0F07" w:rsidRPr="005A0F07">
      <w:pPr>
        <w:jc w:val="both"/>
        <w:rPr>
          <w:bCs/>
        </w:rPr>
      </w:pPr>
    </w:p>
    <w:p w:rsidRDefault="005A0F07" w:rsidP="00094E5D" w:rsidR="00A87218" w:rsidRPr="00094E5D">
      <w:pPr>
        <w:ind w:firstLine="720"/>
        <w:jc w:val="both"/>
        <w:rPr>
          <w:bCs/>
        </w:rPr>
      </w:pPr>
      <w:r w:rsidRPr="005A0F07">
        <w:rPr>
          <w:bCs/>
        </w:rPr>
        <w:t xml:space="preserve">17. - 4/1000 suvlasničkog dijela nekretnine upisane u zemljišne knjige Općinskog građanskog suda u Zagrebu, k.o. Trnje, z.k.ul. 8324, kč.br. 2019/1 poslovna zgrada br. 1 i dvorište, I Pile, površine 931 m2, povezanog s vlasništvom garaže u podrumu u nacrtu </w:t>
      </w:r>
      <w:proofErr w:type="spellStart"/>
      <w:r w:rsidRPr="005A0F07">
        <w:rPr>
          <w:bCs/>
        </w:rPr>
        <w:t>etažiranja</w:t>
      </w:r>
      <w:proofErr w:type="spellEnd"/>
      <w:r w:rsidRPr="005A0F07">
        <w:rPr>
          <w:bCs/>
        </w:rPr>
        <w:t xml:space="preserve"> označen oznakom (brojem) G30, ukupne površine 13,30 </w:t>
      </w:r>
      <w:proofErr w:type="spellStart"/>
      <w:r w:rsidRPr="005A0F07">
        <w:rPr>
          <w:bCs/>
        </w:rPr>
        <w:t>čm</w:t>
      </w:r>
      <w:proofErr w:type="spellEnd"/>
      <w:r w:rsidRPr="005A0F07">
        <w:rPr>
          <w:bCs/>
        </w:rPr>
        <w:t>, upisan kao 61. ETAŽA – u iznosu od 58.228,99 kn.</w:t>
      </w:r>
    </w:p>
    <w:p w:rsidRDefault="003E5BDA" w:rsidP="00450D73" w:rsidR="00911451" w:rsidRPr="00C8774C">
      <w:pPr>
        <w:ind w:firstLine="708"/>
        <w:jc w:val="both"/>
      </w:pPr>
      <w:r w:rsidRPr="00C8774C">
        <w:t xml:space="preserve">2. </w:t>
      </w:r>
      <w:r w:rsidRPr="00C8774C">
        <w:tab/>
        <w:t xml:space="preserve"> Nekretnine iz točke I ovog zaključka prodavat će na</w:t>
      </w:r>
      <w:r w:rsidR="00911451" w:rsidRPr="00C8774C">
        <w:t xml:space="preserve"> </w:t>
      </w:r>
      <w:r w:rsidR="00350BE7">
        <w:t>drugom</w:t>
      </w:r>
      <w:r w:rsidR="00CB1702">
        <w:t xml:space="preserve"> </w:t>
      </w:r>
      <w:r w:rsidRPr="00C8774C">
        <w:t xml:space="preserve">ročištu za javnu </w:t>
      </w:r>
    </w:p>
    <w:p w:rsidRDefault="003E5BDA" w:rsidP="00911451" w:rsidR="003E5BDA" w:rsidRPr="00C8774C">
      <w:pPr>
        <w:jc w:val="both"/>
      </w:pPr>
      <w:r w:rsidRPr="00C8774C">
        <w:t xml:space="preserve">dražbu po početnoj cijeni </w:t>
      </w:r>
      <w:r w:rsidR="00094E5D">
        <w:t>navedenoj pod točkom V.1</w:t>
      </w:r>
      <w:r w:rsidR="00450D73" w:rsidRPr="00C8774C">
        <w:t xml:space="preserve"> </w:t>
      </w:r>
      <w:r w:rsidR="00094E5D">
        <w:t xml:space="preserve">(red. br. 1-17) </w:t>
      </w:r>
      <w:r w:rsidRPr="00C8774C">
        <w:t>koja je jednaka utv</w:t>
      </w:r>
      <w:r w:rsidR="00CB1702">
        <w:t xml:space="preserve">rđenoj vrijednosti nekretnina </w:t>
      </w:r>
      <w:r w:rsidRPr="00C8774C">
        <w:t>i ispod t</w:t>
      </w:r>
      <w:r w:rsidR="00DE7EE2">
        <w:t xml:space="preserve">e cijene ne mogu se prodati na </w:t>
      </w:r>
      <w:r w:rsidR="00350BE7">
        <w:t>drugom</w:t>
      </w:r>
      <w:r w:rsidRPr="00C8774C">
        <w:t xml:space="preserve"> ročištu za javnu dražbu. </w:t>
      </w:r>
    </w:p>
    <w:p w:rsidRDefault="003E5BDA" w:rsidP="00CB1702" w:rsidR="00DE7EE2" w:rsidRPr="00C8774C">
      <w:pPr>
        <w:ind w:firstLine="708"/>
        <w:jc w:val="both"/>
      </w:pPr>
      <w:r w:rsidRPr="00C8774C">
        <w:t xml:space="preserve">3.  </w:t>
      </w:r>
      <w:r w:rsidRPr="00C8774C">
        <w:tab/>
      </w:r>
      <w:r w:rsidR="00094E5D">
        <w:t>Nekretnine koje su predmet prodaje ne podliježu</w:t>
      </w:r>
      <w:r w:rsidR="00A250E1">
        <w:t xml:space="preserve"> plaćanju PDV-a, </w:t>
      </w:r>
      <w:r w:rsidR="00014A89">
        <w:t xml:space="preserve">pa kupci plaćaju porez na promet nekretnina uz mogućnost prijenosa porezne obveze iz čl. 75 st. 3 </w:t>
      </w:r>
      <w:proofErr w:type="spellStart"/>
      <w:r w:rsidR="00014A89">
        <w:t>toč</w:t>
      </w:r>
      <w:proofErr w:type="spellEnd"/>
      <w:r w:rsidR="00014A89">
        <w:t>. c Zakona o PDV-u kao i sve druge troškove</w:t>
      </w:r>
      <w:r w:rsidR="003D5184">
        <w:t xml:space="preserve"> koji</w:t>
      </w:r>
      <w:r w:rsidR="009F248A">
        <w:t xml:space="preserve"> se odnose na nekretninu koja je predmet prodaje</w:t>
      </w:r>
      <w:r w:rsidR="00014A89">
        <w:t>.</w:t>
      </w:r>
    </w:p>
    <w:p w:rsidRDefault="00350BE7" w:rsidP="00094E5D" w:rsidR="003E5BDA" w:rsidRPr="00C8774C">
      <w:pPr>
        <w:ind w:firstLine="708"/>
        <w:jc w:val="both"/>
      </w:pPr>
      <w:r>
        <w:t xml:space="preserve">4.  </w:t>
      </w:r>
      <w:r>
        <w:tab/>
      </w:r>
      <w:r w:rsidR="003E5BDA" w:rsidRPr="00C8774C">
        <w:t>Kao kupci mogu sudjelovati samo osobe koje su najkasnije</w:t>
      </w:r>
      <w:r w:rsidR="00A250E1">
        <w:t xml:space="preserve"> zaključno sa </w:t>
      </w:r>
      <w:r w:rsidR="00094E5D">
        <w:t xml:space="preserve">13. </w:t>
      </w:r>
      <w:r>
        <w:t>ožujka</w:t>
      </w:r>
      <w:r w:rsidR="00094E5D">
        <w:t xml:space="preserve"> 2017</w:t>
      </w:r>
      <w:r w:rsidR="00A250E1">
        <w:t>. godine</w:t>
      </w:r>
      <w:r w:rsidR="003E5BDA" w:rsidRPr="00C8774C">
        <w:t xml:space="preserve"> uplatile jamčevinu u iznosu od 10% utvrđene vr</w:t>
      </w:r>
      <w:r w:rsidR="00A87218">
        <w:t>i</w:t>
      </w:r>
      <w:r w:rsidR="00094E5D">
        <w:t>jednosti nekretnine iz točke V.1 (red.br. 1-17)</w:t>
      </w:r>
      <w:r w:rsidR="003E5BDA" w:rsidRPr="00C8774C">
        <w:t xml:space="preserve"> ovog Zaključka na račun sudskog depozita Trgovačkog suda u Zagrebu otvorenog kod Hrvatske poštanske banke d.d. Zagreb broj: </w:t>
      </w:r>
      <w:r w:rsidR="00935208" w:rsidRPr="00962D2B">
        <w:t>IBAN HR9223900011300000460</w:t>
      </w:r>
      <w:r w:rsidR="00935208">
        <w:t xml:space="preserve"> </w:t>
      </w:r>
      <w:r w:rsidR="00A3205C" w:rsidRPr="00C8774C">
        <w:t>poziv na broj 05-</w:t>
      </w:r>
      <w:r w:rsidR="00A250E1">
        <w:t>649-</w:t>
      </w:r>
      <w:r w:rsidR="00D861F4" w:rsidRPr="00C8774C">
        <w:t xml:space="preserve">12 </w:t>
      </w:r>
      <w:r w:rsidR="003E5BDA" w:rsidRPr="00C8774C">
        <w:t xml:space="preserve">i dokaz o tome predoče stečajnom sucu prije početka dražbe ili stečajnom sucu prilože bankarsku garanciju bonitetne banke na prvi poziv za odgovarajući iznos osiguranja. </w:t>
      </w:r>
    </w:p>
    <w:p w:rsidRDefault="003E5BDA" w:rsidP="00911451" w:rsidR="00911451" w:rsidRPr="00C8774C">
      <w:pPr>
        <w:ind w:firstLine="708" w:left="708"/>
        <w:jc w:val="both"/>
      </w:pPr>
      <w:r w:rsidRPr="00C8774C">
        <w:t>Punomoćnici ponuditelja mogu sudjelovati na dražbi</w:t>
      </w:r>
      <w:r w:rsidR="00911451" w:rsidRPr="00C8774C">
        <w:t xml:space="preserve"> </w:t>
      </w:r>
      <w:r w:rsidRPr="00C8774C">
        <w:t xml:space="preserve">samo uz ovjerenu </w:t>
      </w:r>
    </w:p>
    <w:p w:rsidRDefault="003E5BDA" w:rsidP="00911451" w:rsidR="003E5BDA" w:rsidRPr="00C8774C">
      <w:pPr>
        <w:jc w:val="both"/>
      </w:pPr>
      <w:r w:rsidRPr="00C8774C">
        <w:t xml:space="preserve">specijalnu punomoć. </w:t>
      </w:r>
    </w:p>
    <w:p w:rsidRDefault="003E5BDA" w:rsidP="00911451" w:rsidR="00911451" w:rsidRPr="00C8774C">
      <w:pPr>
        <w:ind w:firstLine="708" w:left="708"/>
        <w:jc w:val="both"/>
      </w:pPr>
      <w:r w:rsidRPr="00C8774C">
        <w:t>Sudionicima dražbe koji ne uspiju u nadmetanju</w:t>
      </w:r>
      <w:r w:rsidR="00911451" w:rsidRPr="00C8774C">
        <w:t xml:space="preserve"> </w:t>
      </w:r>
      <w:r w:rsidRPr="00C8774C">
        <w:t xml:space="preserve">jamčevina odnosno </w:t>
      </w:r>
    </w:p>
    <w:p w:rsidRDefault="003E5BDA" w:rsidP="00911451" w:rsidR="00303FAB" w:rsidRPr="00C8774C">
      <w:pPr>
        <w:jc w:val="both"/>
      </w:pPr>
      <w:r w:rsidRPr="00C8774C">
        <w:t xml:space="preserve">bankarska garancija vratit će se odmah nakon zaključenja javne dražbe. </w:t>
      </w:r>
    </w:p>
    <w:p w:rsidRDefault="003E5BDA" w:rsidP="00911451" w:rsidR="00911451" w:rsidRPr="00C8774C">
      <w:pPr>
        <w:ind w:firstLine="708" w:left="708"/>
        <w:jc w:val="both"/>
      </w:pPr>
      <w:r w:rsidRPr="00C8774C">
        <w:t xml:space="preserve">Jamčevinu nisu dužni položiti </w:t>
      </w:r>
      <w:proofErr w:type="spellStart"/>
      <w:r w:rsidRPr="00C8774C">
        <w:t>razlučni</w:t>
      </w:r>
      <w:proofErr w:type="spellEnd"/>
      <w:r w:rsidRPr="00C8774C">
        <w:t xml:space="preserve"> vjerovnici</w:t>
      </w:r>
      <w:r w:rsidR="00911451" w:rsidRPr="00C8774C">
        <w:t xml:space="preserve"> kojima je to pravo</w:t>
      </w:r>
    </w:p>
    <w:p w:rsidRDefault="003E5BDA" w:rsidP="00911451" w:rsidR="003E5BDA">
      <w:pPr>
        <w:jc w:val="both"/>
      </w:pPr>
      <w:r w:rsidRPr="00C8774C">
        <w:t xml:space="preserve">upisano u zemljišnim knjigama. </w:t>
      </w:r>
    </w:p>
    <w:p w:rsidRDefault="00081DCC" w:rsidP="00911451" w:rsidR="00081DCC">
      <w:pPr>
        <w:jc w:val="both"/>
      </w:pPr>
    </w:p>
    <w:p w:rsidRDefault="00081DCC" w:rsidP="00911451" w:rsidR="00081DCC" w:rsidRPr="00C8774C">
      <w:pPr>
        <w:jc w:val="both"/>
      </w:pPr>
    </w:p>
    <w:p w:rsidRDefault="00350BE7" w:rsidP="00081DCC" w:rsidR="003E5BDA" w:rsidRPr="00C8774C">
      <w:pPr>
        <w:ind w:firstLine="708"/>
        <w:jc w:val="both"/>
      </w:pPr>
      <w:r>
        <w:lastRenderedPageBreak/>
        <w:t xml:space="preserve">5. </w:t>
      </w:r>
      <w:r>
        <w:tab/>
      </w:r>
      <w:r w:rsidR="003E5BDA" w:rsidRPr="00C8774C">
        <w:t>Kupac je dužan uplatiti razliku između jamčevine i postignute kupoprodajne cijene u roku od 15 od  pravomoćnosti rješenja o dosudi na rač</w:t>
      </w:r>
      <w:r w:rsidR="00A87218">
        <w:t>un sudskog depozita iz točke V.4</w:t>
      </w:r>
      <w:r w:rsidR="003E5BDA" w:rsidRPr="00C8774C">
        <w:t xml:space="preserve">. ovog Zaključka. </w:t>
      </w:r>
    </w:p>
    <w:p w:rsidRDefault="003E5BDA" w:rsidP="00911451" w:rsidR="00911451" w:rsidRPr="00C8774C">
      <w:pPr>
        <w:ind w:firstLine="708" w:left="708"/>
        <w:jc w:val="both"/>
      </w:pPr>
      <w:r w:rsidRPr="00C8774C">
        <w:t xml:space="preserve">Ako kupac u tom roku ne položi </w:t>
      </w:r>
      <w:proofErr w:type="spellStart"/>
      <w:r w:rsidRPr="00C8774C">
        <w:t>kupovninu</w:t>
      </w:r>
      <w:proofErr w:type="spellEnd"/>
      <w:r w:rsidRPr="00C8774C">
        <w:t xml:space="preserve"> sud će</w:t>
      </w:r>
      <w:r w:rsidR="00911451" w:rsidRPr="00C8774C">
        <w:t xml:space="preserve"> </w:t>
      </w:r>
      <w:r w:rsidRPr="00C8774C">
        <w:t xml:space="preserve">posebnim rješenjem </w:t>
      </w:r>
    </w:p>
    <w:p w:rsidRDefault="003E5BDA" w:rsidP="00911451" w:rsidR="003E5BDA" w:rsidRPr="00C8774C">
      <w:pPr>
        <w:jc w:val="both"/>
      </w:pPr>
      <w:r w:rsidRPr="00C8774C">
        <w:t xml:space="preserve">prodaju oglasiti ne važećom i odrediti novu prodaju uz uvjete određene za prodaju koja je oglašena nevažećom, a iz položene jamčevine namirit će se troškovi nove prodaje i naknaditi razlika između </w:t>
      </w:r>
      <w:proofErr w:type="spellStart"/>
      <w:r w:rsidRPr="00C8774C">
        <w:t>kupovnine</w:t>
      </w:r>
      <w:proofErr w:type="spellEnd"/>
      <w:r w:rsidRPr="00C8774C">
        <w:t xml:space="preserve"> postignute na prijašnjoj prodaji i novoj prodaji. </w:t>
      </w:r>
    </w:p>
    <w:p w:rsidRDefault="003E5BDA" w:rsidP="00911451" w:rsidR="00911451" w:rsidRPr="00C8774C">
      <w:pPr>
        <w:ind w:firstLine="708" w:left="708"/>
        <w:jc w:val="both"/>
      </w:pPr>
      <w:r w:rsidRPr="00C8774C">
        <w:t xml:space="preserve">Ukoliko je kupac </w:t>
      </w:r>
      <w:proofErr w:type="spellStart"/>
      <w:r w:rsidRPr="00C8774C">
        <w:t>razlučni</w:t>
      </w:r>
      <w:proofErr w:type="spellEnd"/>
      <w:r w:rsidRPr="00C8774C">
        <w:t xml:space="preserve"> vjerovnik koji se jedini</w:t>
      </w:r>
      <w:r w:rsidR="00911451" w:rsidRPr="00C8774C">
        <w:t xml:space="preserve"> </w:t>
      </w:r>
      <w:r w:rsidRPr="00C8774C">
        <w:t xml:space="preserve">namiruje iz </w:t>
      </w:r>
      <w:proofErr w:type="spellStart"/>
      <w:r w:rsidRPr="00C8774C">
        <w:t>kupovnine</w:t>
      </w:r>
      <w:proofErr w:type="spellEnd"/>
      <w:r w:rsidRPr="00C8774C">
        <w:t xml:space="preserve"> ili </w:t>
      </w:r>
    </w:p>
    <w:p w:rsidRDefault="003E5BDA" w:rsidP="00911451" w:rsidR="003E5BDA" w:rsidRPr="00C8774C">
      <w:pPr>
        <w:jc w:val="both"/>
      </w:pPr>
      <w:r w:rsidRPr="00C8774C">
        <w:t xml:space="preserve">se namiruje prije tražbina svih ostalih vjerovnika koji imaju pravo na namirenje iz iste </w:t>
      </w:r>
      <w:proofErr w:type="spellStart"/>
      <w:r w:rsidRPr="00C8774C">
        <w:t>kupovnine</w:t>
      </w:r>
      <w:proofErr w:type="spellEnd"/>
      <w:r w:rsidRPr="00C8774C">
        <w:t xml:space="preserve">, nije dužan položiti </w:t>
      </w:r>
      <w:proofErr w:type="spellStart"/>
      <w:r w:rsidRPr="00C8774C">
        <w:t>kupovninu</w:t>
      </w:r>
      <w:proofErr w:type="spellEnd"/>
      <w:r w:rsidRPr="00C8774C">
        <w:t xml:space="preserve"> ako ona iznosi koliko i njegova tražbina ili manje. </w:t>
      </w:r>
    </w:p>
    <w:p w:rsidRDefault="003E5BDA" w:rsidP="00911451" w:rsidR="00911451" w:rsidRPr="00C8774C">
      <w:pPr>
        <w:ind w:firstLine="708" w:left="705"/>
        <w:jc w:val="both"/>
      </w:pPr>
      <w:r w:rsidRPr="00C8774C">
        <w:t xml:space="preserve">Ako </w:t>
      </w:r>
      <w:proofErr w:type="spellStart"/>
      <w:r w:rsidRPr="00C8774C">
        <w:t>kupovnina</w:t>
      </w:r>
      <w:proofErr w:type="spellEnd"/>
      <w:r w:rsidRPr="00C8774C">
        <w:t xml:space="preserve"> iznosi više od njegove tražbine</w:t>
      </w:r>
      <w:r w:rsidR="00911451" w:rsidRPr="00C8774C">
        <w:t xml:space="preserve"> </w:t>
      </w:r>
      <w:proofErr w:type="spellStart"/>
      <w:r w:rsidRPr="00C8774C">
        <w:t>razlučni</w:t>
      </w:r>
      <w:proofErr w:type="spellEnd"/>
      <w:r w:rsidRPr="00C8774C">
        <w:t xml:space="preserve"> je vjerovnik </w:t>
      </w:r>
    </w:p>
    <w:p w:rsidRDefault="003E5BDA" w:rsidP="00911451" w:rsidR="003E5BDA" w:rsidRPr="00C8774C">
      <w:pPr>
        <w:jc w:val="both"/>
      </w:pPr>
      <w:r w:rsidRPr="00C8774C">
        <w:t xml:space="preserve">dužan položiti razliku. </w:t>
      </w:r>
    </w:p>
    <w:p w:rsidRDefault="003E5BDA" w:rsidP="00911451" w:rsidR="00911451" w:rsidRPr="00C8774C">
      <w:pPr>
        <w:ind w:firstLine="708" w:left="708"/>
        <w:jc w:val="both"/>
      </w:pPr>
      <w:proofErr w:type="spellStart"/>
      <w:r w:rsidRPr="00C8774C">
        <w:t>Razlučni</w:t>
      </w:r>
      <w:proofErr w:type="spellEnd"/>
      <w:r w:rsidRPr="00C8774C">
        <w:t xml:space="preserve"> vjerovnik dužan je položiti onaj iznos</w:t>
      </w:r>
      <w:r w:rsidR="00911451" w:rsidRPr="00C8774C">
        <w:t xml:space="preserve"> </w:t>
      </w:r>
      <w:proofErr w:type="spellStart"/>
      <w:r w:rsidRPr="00C8774C">
        <w:t>kupovnine</w:t>
      </w:r>
      <w:proofErr w:type="spellEnd"/>
      <w:r w:rsidRPr="00C8774C">
        <w:t xml:space="preserve"> koji odgovara </w:t>
      </w:r>
    </w:p>
    <w:p w:rsidRDefault="003E5BDA" w:rsidP="003E5BDA" w:rsidR="00E66705" w:rsidRPr="00C8774C">
      <w:pPr>
        <w:jc w:val="both"/>
      </w:pPr>
      <w:r w:rsidRPr="00C8774C">
        <w:t xml:space="preserve">iznosu troškova iz čl. 170 Stečajnog zakona. </w:t>
      </w:r>
    </w:p>
    <w:p w:rsidRDefault="00350BE7" w:rsidP="00081DCC" w:rsidR="003E5BDA" w:rsidRPr="00C8774C">
      <w:pPr>
        <w:ind w:firstLine="708"/>
        <w:jc w:val="both"/>
      </w:pPr>
      <w:r>
        <w:t xml:space="preserve">6. </w:t>
      </w:r>
      <w:r>
        <w:tab/>
      </w:r>
      <w:r w:rsidR="003E5BDA" w:rsidRPr="00C8774C">
        <w:t xml:space="preserve">Nekretnina će se rješenjem o dosudi dosuditi kupcu koji ponudi najpovoljniju cijenu. </w:t>
      </w:r>
    </w:p>
    <w:p w:rsidRDefault="003E5BDA" w:rsidP="00A87218" w:rsidR="00A87218">
      <w:pPr>
        <w:ind w:firstLine="708" w:left="708"/>
        <w:jc w:val="both"/>
      </w:pPr>
      <w:r w:rsidRPr="00C8774C">
        <w:t>Nekretnina će se dosuditi i kupcima koji su ponudili</w:t>
      </w:r>
      <w:r w:rsidR="00A87218">
        <w:t xml:space="preserve"> </w:t>
      </w:r>
      <w:r w:rsidRPr="00C8774C">
        <w:t xml:space="preserve">i nižu cijenu (ali ne i nižu </w:t>
      </w:r>
    </w:p>
    <w:p w:rsidRDefault="003E5BDA" w:rsidP="00A87218" w:rsidR="003E5BDA" w:rsidRPr="00C8774C">
      <w:pPr>
        <w:jc w:val="both"/>
      </w:pPr>
      <w:r w:rsidRPr="00C8774C">
        <w:t xml:space="preserve">od one početne na ovom ročištu za prodaju) prema iznosu ponuđene cijene, ako kupci koji su ponudili veću cijenu </w:t>
      </w:r>
      <w:r w:rsidR="00A87218">
        <w:t xml:space="preserve">ne polože </w:t>
      </w:r>
      <w:proofErr w:type="spellStart"/>
      <w:r w:rsidR="00A87218">
        <w:t>kupovninu</w:t>
      </w:r>
      <w:proofErr w:type="spellEnd"/>
      <w:r w:rsidR="00A87218">
        <w:t xml:space="preserve"> iz točke V.5</w:t>
      </w:r>
      <w:r w:rsidRPr="00C8774C">
        <w:t xml:space="preserve">. </w:t>
      </w:r>
    </w:p>
    <w:p w:rsidRDefault="00350BE7" w:rsidP="00081DCC" w:rsidR="003E5BDA" w:rsidRPr="00C8774C">
      <w:pPr>
        <w:ind w:firstLine="708"/>
        <w:jc w:val="both"/>
      </w:pPr>
      <w:r>
        <w:t xml:space="preserve">7. </w:t>
      </w:r>
      <w:r>
        <w:tab/>
      </w:r>
      <w:r w:rsidR="003E5BDA" w:rsidRPr="00C8774C">
        <w:t xml:space="preserve">Osoba koja ima zakonsko ili ugovorno pravo prvokupa upisano u zemljišnim knjigama ima prednost pred najpovoljnijim ponuditeljem ako odmah po zaključenju dražbe izjavi da nekretninu kupuje uz iste uvjete. </w:t>
      </w:r>
    </w:p>
    <w:p w:rsidRDefault="00350BE7" w:rsidP="00081DCC" w:rsidR="003E5BDA" w:rsidRPr="00C8774C">
      <w:pPr>
        <w:ind w:firstLine="708"/>
        <w:jc w:val="both"/>
      </w:pPr>
      <w:r>
        <w:t xml:space="preserve">8.  </w:t>
      </w:r>
      <w:r>
        <w:tab/>
      </w:r>
      <w:r w:rsidR="003E5BDA" w:rsidRPr="00C8774C">
        <w:t xml:space="preserve">U rješenju o dosudi sud će odrediti da će se nakon pravomoćnosti tog rješenja i nakon što kupac položi </w:t>
      </w:r>
      <w:proofErr w:type="spellStart"/>
      <w:r w:rsidR="003E5BDA" w:rsidRPr="00C8774C">
        <w:t>kupovninu</w:t>
      </w:r>
      <w:proofErr w:type="spellEnd"/>
      <w:r w:rsidR="003E5BDA" w:rsidRPr="00C8774C">
        <w:t xml:space="preserve"> u zemljišnim knjigama upisati u njegovu korist pravo vlasništva na dosuđenim nekretninama te brisati prava i tereti na nekretninama koje prestaju njihovom prodajom. </w:t>
      </w:r>
    </w:p>
    <w:p w:rsidRDefault="003E5BDA" w:rsidP="00911451" w:rsidR="00911451" w:rsidRPr="00C8774C">
      <w:pPr>
        <w:ind w:firstLine="708" w:left="708"/>
        <w:jc w:val="both"/>
      </w:pPr>
      <w:r w:rsidRPr="00C8774C">
        <w:t>Nakon pravomoćnosti rješenja o dosudi i nakon što</w:t>
      </w:r>
      <w:r w:rsidR="00911451" w:rsidRPr="00C8774C">
        <w:t xml:space="preserve"> </w:t>
      </w:r>
      <w:r w:rsidRPr="00C8774C">
        <w:t xml:space="preserve">kupac položi </w:t>
      </w:r>
    </w:p>
    <w:p w:rsidRDefault="003E5BDA" w:rsidP="00911451" w:rsidR="003E5BDA" w:rsidRPr="00C8774C">
      <w:pPr>
        <w:jc w:val="both"/>
      </w:pPr>
      <w:proofErr w:type="spellStart"/>
      <w:r w:rsidRPr="00C8774C">
        <w:t>kupovninu</w:t>
      </w:r>
      <w:proofErr w:type="spellEnd"/>
      <w:r w:rsidRPr="00C8774C">
        <w:t xml:space="preserve"> sud će donijeti zaključak o predaji nekretnine kupcu čime kupac stupa u posjed istih.</w:t>
      </w:r>
    </w:p>
    <w:p w:rsidRDefault="003E5BDA" w:rsidP="003E5BDA" w:rsidR="00911451" w:rsidRPr="00C8774C">
      <w:pPr>
        <w:numPr>
          <w:ilvl w:val="0"/>
          <w:numId w:val="27"/>
        </w:numPr>
        <w:jc w:val="both"/>
      </w:pPr>
      <w:r w:rsidRPr="00C8774C">
        <w:t xml:space="preserve">       Ako kupac radi plaćanja </w:t>
      </w:r>
      <w:proofErr w:type="spellStart"/>
      <w:r w:rsidRPr="00C8774C">
        <w:t>kupovnine</w:t>
      </w:r>
      <w:proofErr w:type="spellEnd"/>
      <w:r w:rsidRPr="00C8774C">
        <w:t xml:space="preserve"> treba uzeti kredit, sud će na prijedlog </w:t>
      </w:r>
    </w:p>
    <w:p w:rsidRDefault="003E5BDA" w:rsidP="00094E5D" w:rsidR="00911451" w:rsidRPr="00C8774C">
      <w:pPr>
        <w:jc w:val="both"/>
      </w:pPr>
      <w:r w:rsidRPr="00C8774C">
        <w:t xml:space="preserve">kupca već u rješenju o dosudi odrediti da li će se nakon pravomoćnosti rješenja o dosudi te nakon što </w:t>
      </w:r>
      <w:proofErr w:type="spellStart"/>
      <w:r w:rsidRPr="00C8774C">
        <w:t>kupovnina</w:t>
      </w:r>
      <w:proofErr w:type="spellEnd"/>
      <w:r w:rsidRPr="00C8774C">
        <w:t xml:space="preserve"> bude položena u zemljišnim knjigama prilikom upisa prava vlasništva u korist kupca upisati i založno pravo na</w:t>
      </w:r>
      <w:r w:rsidR="00911451" w:rsidRPr="00C8774C">
        <w:t xml:space="preserve"> </w:t>
      </w:r>
      <w:r w:rsidRPr="00C8774C">
        <w:t>nekretninama radi osiguranja tražbine po osnovi kredita u korist davatelja kredita u skladu sa Sporazumom o osiguranju.</w:t>
      </w:r>
    </w:p>
    <w:p w:rsidRDefault="003E5BDA" w:rsidP="00911451" w:rsidR="00911451" w:rsidRPr="00C8774C">
      <w:pPr>
        <w:ind w:firstLine="708" w:left="708"/>
        <w:jc w:val="both"/>
      </w:pPr>
      <w:r w:rsidRPr="00C8774C">
        <w:t>U slučaju osiguranja kredita prijenosom vlasništva na</w:t>
      </w:r>
      <w:r w:rsidR="00911451" w:rsidRPr="00C8774C">
        <w:t xml:space="preserve"> </w:t>
      </w:r>
      <w:r w:rsidRPr="00C8774C">
        <w:t xml:space="preserve">nekretninama sud </w:t>
      </w:r>
    </w:p>
    <w:p w:rsidRDefault="003E5BDA" w:rsidP="003E5BDA" w:rsidR="003E5BDA" w:rsidRPr="00C8774C">
      <w:pPr>
        <w:jc w:val="both"/>
      </w:pPr>
      <w:r w:rsidRPr="00C8774C">
        <w:t xml:space="preserve">će u rješenju od dosudi odrediti da će se u zemljišnim knjigama nakon pravomoćnosti rješenja o dosudi te nakon što </w:t>
      </w:r>
      <w:proofErr w:type="spellStart"/>
      <w:r w:rsidRPr="00C8774C">
        <w:t>kupovnina</w:t>
      </w:r>
      <w:proofErr w:type="spellEnd"/>
      <w:r w:rsidRPr="00C8774C">
        <w:t xml:space="preserve"> bude položena u zemljišnim knjigama najprije upisati pravo vlasništva kupca, a zatim prijenos vlasništva na davatelja kredita uz zabilježbu da se prijenos</w:t>
      </w:r>
      <w:r w:rsidR="00911451" w:rsidRPr="00C8774C">
        <w:t xml:space="preserve"> </w:t>
      </w:r>
      <w:r w:rsidRPr="00C8774C">
        <w:t xml:space="preserve">obavlja radi osiguranja. </w:t>
      </w:r>
    </w:p>
    <w:p w:rsidRDefault="003E5BDA" w:rsidP="00081DCC" w:rsidR="003E5BDA" w:rsidRPr="00C8774C">
      <w:pPr>
        <w:ind w:firstLine="708"/>
        <w:jc w:val="both"/>
      </w:pPr>
      <w:r w:rsidRPr="00C8774C">
        <w:t xml:space="preserve">10.  </w:t>
      </w:r>
      <w:r w:rsidRPr="00C8774C">
        <w:tab/>
        <w:t>Prodaja se obavlja po načelu „viđeno-kupljeno“ što isključuje sve naknadne prigovore kupca.</w:t>
      </w:r>
    </w:p>
    <w:p w:rsidRDefault="00F959B9" w:rsidP="00081DCC" w:rsidR="003E5BDA" w:rsidRPr="00C8774C">
      <w:pPr>
        <w:ind w:firstLine="708"/>
        <w:jc w:val="both"/>
      </w:pPr>
      <w:r>
        <w:t xml:space="preserve">11. </w:t>
      </w:r>
      <w:r>
        <w:tab/>
      </w:r>
      <w:r w:rsidR="003E5BDA" w:rsidRPr="00C8774C">
        <w:t>Razgledati nekretnine i dokumentaciju vezanu za iste,</w:t>
      </w:r>
      <w:r w:rsidR="00911451" w:rsidRPr="00C8774C">
        <w:t xml:space="preserve"> </w:t>
      </w:r>
      <w:r w:rsidR="003E5BDA" w:rsidRPr="00C8774C">
        <w:t>zainteresirane osobe mogu u vrijeme i u dogovoru sa stečajni</w:t>
      </w:r>
      <w:r w:rsidR="00D30EC5" w:rsidRPr="00C8774C">
        <w:t>m upravitel</w:t>
      </w:r>
      <w:r w:rsidR="00DF1E23" w:rsidRPr="00C8774C">
        <w:t>jem na broj telefona 01-6152-555</w:t>
      </w:r>
      <w:r w:rsidR="00A250E1">
        <w:t>.</w:t>
      </w:r>
      <w:r w:rsidR="00D30EC5" w:rsidRPr="00C8774C">
        <w:t xml:space="preserve"> </w:t>
      </w:r>
    </w:p>
    <w:p w:rsidRDefault="003E5BDA" w:rsidP="003E5BDA" w:rsidR="003E5BDA" w:rsidRPr="00C8774C">
      <w:pPr>
        <w:ind w:left="708"/>
      </w:pPr>
    </w:p>
    <w:p w:rsidRDefault="003E5BDA" w:rsidP="003E5BDA" w:rsidR="003E5BDA" w:rsidRPr="00C8774C">
      <w:pPr>
        <w:pStyle w:val="Naslov1"/>
        <w:rPr>
          <w:b w:val="false"/>
        </w:rPr>
      </w:pPr>
      <w:r w:rsidRPr="00C8774C">
        <w:rPr>
          <w:b w:val="false"/>
        </w:rPr>
        <w:t xml:space="preserve">Obrazloženje </w:t>
      </w:r>
    </w:p>
    <w:p w:rsidRDefault="003E5BDA" w:rsidP="003E5BDA" w:rsidR="003E5BDA" w:rsidRPr="00C8774C"/>
    <w:p w:rsidRDefault="003E5BDA" w:rsidP="003E5BDA" w:rsidR="00094E5D">
      <w:r w:rsidRPr="00C8774C">
        <w:tab/>
      </w:r>
      <w:r w:rsidRPr="00C8774C">
        <w:tab/>
        <w:t xml:space="preserve">Nekretnine koje su predmet prodaje na kojima postoji </w:t>
      </w:r>
      <w:proofErr w:type="spellStart"/>
      <w:r w:rsidRPr="00C8774C">
        <w:t>razlučno</w:t>
      </w:r>
      <w:proofErr w:type="spellEnd"/>
      <w:r w:rsidRPr="00C8774C">
        <w:t xml:space="preserve"> pravo prodaju se u stečajnom postupku temeljem</w:t>
      </w:r>
      <w:r w:rsidR="00DF1E23" w:rsidRPr="00C8774C">
        <w:t xml:space="preserve"> </w:t>
      </w:r>
      <w:r w:rsidR="00902C05">
        <w:t xml:space="preserve">prijedloga stečajne upraviteljice od </w:t>
      </w:r>
      <w:r w:rsidR="00094E5D">
        <w:t>12. prosinca</w:t>
      </w:r>
      <w:r w:rsidR="00CB1702">
        <w:t xml:space="preserve"> </w:t>
      </w:r>
      <w:r w:rsidR="00902C05">
        <w:t xml:space="preserve"> 2016. godine. </w:t>
      </w:r>
      <w:r w:rsidRPr="00C8774C">
        <w:t xml:space="preserve"> Tržna vrijednost nekretnine utvrđena je  vješta</w:t>
      </w:r>
      <w:r w:rsidR="00902C05">
        <w:t>čenjem po građevinskom vještaku</w:t>
      </w:r>
      <w:r w:rsidR="00B8031E">
        <w:t xml:space="preserve"> u predmetu </w:t>
      </w:r>
      <w:proofErr w:type="spellStart"/>
      <w:r w:rsidR="00B8031E">
        <w:t>Ovr</w:t>
      </w:r>
      <w:proofErr w:type="spellEnd"/>
      <w:r w:rsidR="00B8031E">
        <w:t>-58/16</w:t>
      </w:r>
      <w:r w:rsidR="00A87218">
        <w:t>.</w:t>
      </w:r>
    </w:p>
    <w:p w:rsidRDefault="00081DCC" w:rsidP="003E5BDA" w:rsidR="00081DCC"/>
    <w:p w:rsidRDefault="00081DCC" w:rsidP="003E5BDA" w:rsidR="00081DCC"/>
    <w:p w:rsidRDefault="00081DCC" w:rsidP="003E5BDA" w:rsidR="00081DCC"/>
    <w:p w:rsidRDefault="00081DCC" w:rsidP="003E5BDA" w:rsidR="00081DCC"/>
    <w:p w:rsidRDefault="00081DCC" w:rsidP="003E5BDA" w:rsidR="00081DCC"/>
    <w:p w:rsidRDefault="00081DCC" w:rsidP="003E5BDA" w:rsidR="00081DCC"/>
    <w:p w:rsidRDefault="00081DCC" w:rsidP="003E5BDA" w:rsidR="00081DCC"/>
    <w:p w:rsidRDefault="00081DCC" w:rsidP="003E5BDA" w:rsidR="00081DCC" w:rsidRPr="00C8774C"/>
    <w:p w:rsidRDefault="003E5BDA" w:rsidP="00902C05" w:rsidR="00911451">
      <w:r w:rsidRPr="00C8774C">
        <w:tab/>
        <w:t xml:space="preserve"> </w:t>
      </w:r>
      <w:r w:rsidRPr="00C8774C">
        <w:tab/>
      </w:r>
      <w:r w:rsidR="00902C05" w:rsidRPr="00962D2B">
        <w:t>Način prodaje i</w:t>
      </w:r>
      <w:r w:rsidR="00902C05">
        <w:t xml:space="preserve"> uvjeti prodaje te </w:t>
      </w:r>
      <w:r w:rsidR="00902C05" w:rsidRPr="00962D2B">
        <w:t xml:space="preserve"> početna cijena utvrđ</w:t>
      </w:r>
      <w:r w:rsidR="00902C05">
        <w:t>eni su čl. 164 Stečajnog zakona i odgovarajućih odredbi Ovršnog zakona.</w:t>
      </w:r>
    </w:p>
    <w:p w:rsidRDefault="00902C05" w:rsidP="00902C05" w:rsidR="00902C05" w:rsidRPr="00C8774C"/>
    <w:p w:rsidRDefault="003E5BDA" w:rsidP="003E5BDA" w:rsidR="003E5BDA" w:rsidRPr="00C8774C">
      <w:pPr>
        <w:jc w:val="center"/>
      </w:pPr>
      <w:r w:rsidRPr="00C8774C">
        <w:t xml:space="preserve">U Zagrebu, </w:t>
      </w:r>
      <w:r w:rsidR="00350BE7">
        <w:t>15. veljače</w:t>
      </w:r>
      <w:r w:rsidR="00094E5D">
        <w:t xml:space="preserve"> 2017.</w:t>
      </w:r>
      <w:r w:rsidR="00902C05">
        <w:t xml:space="preserve"> </w:t>
      </w:r>
      <w:r w:rsidR="00911451" w:rsidRPr="00C8774C">
        <w:t xml:space="preserve"> </w:t>
      </w:r>
    </w:p>
    <w:p w:rsidRDefault="003E5BDA" w:rsidP="003E5BDA" w:rsidR="003E5BDA" w:rsidRPr="00C8774C">
      <w:pPr>
        <w:jc w:val="center"/>
      </w:pPr>
    </w:p>
    <w:p w:rsidRDefault="003E5BDA" w:rsidP="003E5BDA" w:rsidR="003E5BDA" w:rsidRPr="00C8774C">
      <w:pPr>
        <w:ind w:firstLine="708" w:left="5664"/>
      </w:pPr>
      <w:r w:rsidRPr="00C8774C">
        <w:t xml:space="preserve">STEČAJNI SUDAC </w:t>
      </w:r>
    </w:p>
    <w:p w:rsidRDefault="003E5BDA" w:rsidP="003E5BDA" w:rsidR="003E5BDA" w:rsidRPr="00C8774C">
      <w:r w:rsidRPr="00C8774C">
        <w:tab/>
      </w:r>
      <w:r w:rsidRPr="00C8774C">
        <w:tab/>
      </w:r>
      <w:r w:rsidRPr="00C8774C">
        <w:tab/>
      </w:r>
      <w:r w:rsidRPr="00C8774C">
        <w:tab/>
      </w:r>
      <w:r w:rsidRPr="00C8774C">
        <w:tab/>
      </w:r>
      <w:r w:rsidRPr="00C8774C">
        <w:tab/>
      </w:r>
      <w:r w:rsidRPr="00C8774C">
        <w:tab/>
      </w:r>
      <w:r w:rsidRPr="00C8774C">
        <w:tab/>
      </w:r>
      <w:r w:rsidRPr="00C8774C">
        <w:tab/>
        <w:t>Nada Kraljić</w:t>
      </w:r>
      <w:r w:rsidR="002910C9">
        <w:t>,v.r.</w:t>
      </w:r>
      <w:r w:rsidRPr="00C8774C">
        <w:tab/>
      </w:r>
      <w:r w:rsidRPr="00C8774C">
        <w:tab/>
      </w:r>
      <w:r w:rsidRPr="00C8774C">
        <w:tab/>
      </w:r>
      <w:r w:rsidRPr="00C8774C">
        <w:tab/>
      </w:r>
      <w:r w:rsidRPr="00C8774C">
        <w:tab/>
      </w:r>
      <w:r w:rsidRPr="00C8774C">
        <w:tab/>
      </w:r>
      <w:r w:rsidRPr="00C8774C">
        <w:tab/>
      </w:r>
      <w:r w:rsidRPr="00C8774C">
        <w:tab/>
        <w:t xml:space="preserve">   </w:t>
      </w:r>
    </w:p>
    <w:p w:rsidRDefault="003E5BDA" w:rsidP="003E5BDA" w:rsidR="003E5BDA" w:rsidRPr="00C8774C">
      <w:r w:rsidRPr="00C8774C">
        <w:t xml:space="preserve">POUKA O PRAVNOM LIJEKU </w:t>
      </w:r>
    </w:p>
    <w:p w:rsidRDefault="003E5BDA" w:rsidP="003E5BDA" w:rsidR="003E5BDA" w:rsidRPr="00C8774C">
      <w:r w:rsidRPr="00C8774C">
        <w:t>Protiv ovog zaključka nije dopušten pravni lijek.</w:t>
      </w:r>
    </w:p>
    <w:p w:rsidRDefault="003E5BDA" w:rsidP="003E5BDA" w:rsidR="003E5BDA" w:rsidRPr="00C8774C">
      <w:r w:rsidRPr="00C8774C">
        <w:t xml:space="preserve">(čl. </w:t>
      </w:r>
      <w:smartTag w:element="metricconverter" w:uri="urn:schemas-microsoft-com:office:smarttags">
        <w:smartTagPr>
          <w:attr w:val="11 st" w:name="ProductID"/>
        </w:smartTagPr>
        <w:r w:rsidRPr="00C8774C">
          <w:t>11 st</w:t>
        </w:r>
      </w:smartTag>
      <w:r w:rsidRPr="00C8774C">
        <w:t>. 6 OZ-a)</w:t>
      </w:r>
    </w:p>
    <w:p w:rsidRDefault="002910C9" w:rsidR="002910C9">
      <w:r>
        <w:tab/>
      </w:r>
      <w:r>
        <w:tab/>
      </w:r>
      <w:r>
        <w:tab/>
      </w:r>
      <w:r>
        <w:tab/>
      </w:r>
      <w:r>
        <w:tab/>
      </w:r>
      <w:r>
        <w:tab/>
      </w:r>
      <w:r>
        <w:tab/>
        <w:t xml:space="preserve">Za točnost </w:t>
      </w:r>
      <w:proofErr w:type="spellStart"/>
      <w:r>
        <w:t>otpravka</w:t>
      </w:r>
      <w:proofErr w:type="spellEnd"/>
      <w:r>
        <w:t>-</w:t>
      </w:r>
      <w:proofErr w:type="spellStart"/>
      <w:r>
        <w:t>ovl.službenik</w:t>
      </w:r>
      <w:proofErr w:type="spellEnd"/>
    </w:p>
    <w:p w:rsidRDefault="002910C9" w:rsidP="002910C9" w:rsidR="002910C9">
      <w:pPr>
        <w:ind w:firstLine="708" w:left="4956"/>
      </w:pPr>
      <w:r>
        <w:t>Vinka Mihalinčić</w:t>
      </w:r>
    </w:p>
    <w:p w:rsidRDefault="00D55D3F" w:rsidP="00D55D3F" w:rsidR="00D55D3F" w:rsidRPr="00C8774C">
      <w:pPr>
        <w:ind w:left="708"/>
      </w:pPr>
    </w:p>
    <w:p w:rsidRDefault="00D2227A" w:rsidP="008D10E8" w:rsidR="00D2227A" w:rsidRPr="00C8774C">
      <w:r w:rsidRPr="00C8774C">
        <w:tab/>
      </w:r>
      <w:r w:rsidRPr="00C8774C">
        <w:tab/>
      </w:r>
      <w:r w:rsidRPr="00C8774C">
        <w:tab/>
      </w:r>
      <w:r w:rsidRPr="00C8774C">
        <w:tab/>
      </w:r>
      <w:r w:rsidRPr="00C8774C">
        <w:tab/>
      </w:r>
      <w:r w:rsidRPr="00C8774C">
        <w:tab/>
      </w:r>
      <w:r w:rsidRPr="00C8774C">
        <w:tab/>
      </w:r>
      <w:r w:rsidRPr="00C8774C">
        <w:tab/>
        <w:t xml:space="preserve"> </w:t>
      </w:r>
    </w:p>
    <w:p w:rsidRDefault="00D12A6C" w:rsidP="003D099E" w:rsidR="00D12A6C" w:rsidRPr="00C8774C">
      <w:pPr>
        <w:ind w:left="708"/>
      </w:pPr>
      <w:r w:rsidRPr="00C8774C">
        <w:tab/>
      </w:r>
      <w:r w:rsidRPr="00C8774C">
        <w:tab/>
      </w:r>
      <w:r w:rsidRPr="00C8774C">
        <w:tab/>
      </w:r>
      <w:r w:rsidRPr="00C8774C">
        <w:tab/>
      </w:r>
      <w:r w:rsidRPr="00C8774C">
        <w:tab/>
      </w:r>
      <w:r w:rsidRPr="00C8774C">
        <w:tab/>
      </w:r>
    </w:p>
    <w:sectPr w:rsidSect="00E66705" w:rsidR="00D12A6C" w:rsidRPr="00C8774C">
      <w:headerReference w:type="even" r:id="rId11"/>
      <w:headerReference w:type="default" r:id="rId12"/>
      <w:pgSz w:h="16838" w:w="11906"/>
      <w:pgMar w:gutter="0" w:footer="708" w:header="708" w:left="1417" w:bottom="719" w:right="1417" w:top="125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45E44" w:rsidR="00245E44">
      <w:r>
        <w:separator/>
      </w:r>
    </w:p>
  </w:endnote>
  <w:endnote w:id="0" w:type="continuationSeparator">
    <w:p w:rsidRDefault="00245E44" w:rsidR="00245E4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man Old Style">
    <w:panose1 w:val="020506040505050202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45E44" w:rsidR="00245E44">
      <w:r>
        <w:separator/>
      </w:r>
    </w:p>
  </w:footnote>
  <w:footnote w:id="0" w:type="continuationSeparator">
    <w:p w:rsidRDefault="00245E44" w:rsidR="00245E4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D0DC1" w:rsidP="000A7FD1" w:rsidR="00CD0DC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D0DC1" w:rsidR="00CD0DC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D0DC1" w:rsidP="000A7FD1" w:rsidR="00CD0DC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B56B8">
      <w:rPr>
        <w:rStyle w:val="Brojstranice"/>
        <w:noProof/>
      </w:rPr>
      <w:t>7</w:t>
    </w:r>
    <w:r>
      <w:rPr>
        <w:rStyle w:val="Brojstranice"/>
      </w:rPr>
      <w:fldChar w:fldCharType="end"/>
    </w:r>
  </w:p>
  <w:p w:rsidRDefault="00DE7EE2" w:rsidR="00CD0DC1">
    <w:pPr>
      <w:pStyle w:val="Zaglavlje"/>
    </w:pPr>
    <w:r>
      <w:t xml:space="preserve">                                                                                                     </w:t>
    </w:r>
    <w:r w:rsidR="00DB56B8">
      <w:t>31-St-649/12-263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EF4AA5"/>
    <w:multiLevelType w:val="hybridMultilevel"/>
    <w:tmpl w:val="6DCA3BE6"/>
    <w:lvl w:tplc="212638C6" w:ilvl="0">
      <w:start w:val="10"/>
      <w:numFmt w:val="decimal"/>
      <w:lvlText w:val="%1."/>
      <w:lvlJc w:val="left"/>
      <w:pPr>
        <w:tabs>
          <w:tab w:pos="810" w:val="num"/>
        </w:tabs>
        <w:ind w:hanging="450" w:left="810"/>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063D6F5E"/>
    <w:multiLevelType w:val="hybridMultilevel"/>
    <w:tmpl w:val="BFD61A76"/>
    <w:lvl w:tplc="D0724998" w:ilvl="0">
      <w:start w:val="9"/>
      <w:numFmt w:val="decimal"/>
      <w:lvlText w:val="%1."/>
      <w:lvlJc w:val="left"/>
      <w:pPr>
        <w:tabs>
          <w:tab w:pos="1068" w:val="num"/>
        </w:tabs>
        <w:ind w:hanging="360" w:left="1068"/>
      </w:pPr>
      <w:rPr>
        <w:rFonts w:hint="default"/>
        <w:b/>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096D45D9"/>
    <w:multiLevelType w:val="hybridMultilevel"/>
    <w:tmpl w:val="93EEA59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0F4201CE"/>
    <w:multiLevelType w:val="hybridMultilevel"/>
    <w:tmpl w:val="0014531E"/>
    <w:lvl w:tplc="9F38A59C" w:ilvl="0">
      <w:start w:val="9"/>
      <w:numFmt w:val="decimal"/>
      <w:lvlText w:val="%1."/>
      <w:lvlJc w:val="left"/>
      <w:pPr>
        <w:tabs>
          <w:tab w:pos="360" w:val="num"/>
        </w:tabs>
        <w:ind w:hanging="360" w:left="36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4">
    <w:nsid w:val="1327059A"/>
    <w:multiLevelType w:val="hybridMultilevel"/>
    <w:tmpl w:val="80165660"/>
    <w:lvl w:tplc="0AFE34FE" w:ilvl="0">
      <w:start w:val="4"/>
      <w:numFmt w:val="decimal"/>
      <w:lvlText w:val="%1."/>
      <w:lvlJc w:val="left"/>
      <w:pPr>
        <w:tabs>
          <w:tab w:pos="1773" w:val="num"/>
        </w:tabs>
        <w:ind w:hanging="360" w:left="1773"/>
      </w:pPr>
      <w:rPr>
        <w:rFonts w:hint="default"/>
        <w:b/>
      </w:rPr>
    </w:lvl>
    <w:lvl w:tplc="041A0019" w:ilvl="1">
      <w:start w:val="1"/>
      <w:numFmt w:val="lowerLetter"/>
      <w:lvlText w:val="%2."/>
      <w:lvlJc w:val="left"/>
      <w:pPr>
        <w:tabs>
          <w:tab w:pos="2493" w:val="num"/>
        </w:tabs>
        <w:ind w:hanging="360" w:left="2493"/>
      </w:pPr>
    </w:lvl>
    <w:lvl w:tentative="true" w:tplc="041A001B" w:ilvl="2">
      <w:start w:val="1"/>
      <w:numFmt w:val="lowerRoman"/>
      <w:lvlText w:val="%3."/>
      <w:lvlJc w:val="right"/>
      <w:pPr>
        <w:tabs>
          <w:tab w:pos="3213" w:val="num"/>
        </w:tabs>
        <w:ind w:hanging="180" w:left="3213"/>
      </w:pPr>
    </w:lvl>
    <w:lvl w:tentative="true" w:tplc="041A000F" w:ilvl="3">
      <w:start w:val="1"/>
      <w:numFmt w:val="decimal"/>
      <w:lvlText w:val="%4."/>
      <w:lvlJc w:val="left"/>
      <w:pPr>
        <w:tabs>
          <w:tab w:pos="3933" w:val="num"/>
        </w:tabs>
        <w:ind w:hanging="360" w:left="3933"/>
      </w:pPr>
    </w:lvl>
    <w:lvl w:tentative="true" w:tplc="041A0019" w:ilvl="4">
      <w:start w:val="1"/>
      <w:numFmt w:val="lowerLetter"/>
      <w:lvlText w:val="%5."/>
      <w:lvlJc w:val="left"/>
      <w:pPr>
        <w:tabs>
          <w:tab w:pos="4653" w:val="num"/>
        </w:tabs>
        <w:ind w:hanging="360" w:left="4653"/>
      </w:pPr>
    </w:lvl>
    <w:lvl w:tentative="true" w:tplc="041A001B" w:ilvl="5">
      <w:start w:val="1"/>
      <w:numFmt w:val="lowerRoman"/>
      <w:lvlText w:val="%6."/>
      <w:lvlJc w:val="right"/>
      <w:pPr>
        <w:tabs>
          <w:tab w:pos="5373" w:val="num"/>
        </w:tabs>
        <w:ind w:hanging="180" w:left="5373"/>
      </w:pPr>
    </w:lvl>
    <w:lvl w:tentative="true" w:tplc="041A000F" w:ilvl="6">
      <w:start w:val="1"/>
      <w:numFmt w:val="decimal"/>
      <w:lvlText w:val="%7."/>
      <w:lvlJc w:val="left"/>
      <w:pPr>
        <w:tabs>
          <w:tab w:pos="6093" w:val="num"/>
        </w:tabs>
        <w:ind w:hanging="360" w:left="6093"/>
      </w:pPr>
    </w:lvl>
    <w:lvl w:tentative="true" w:tplc="041A0019" w:ilvl="7">
      <w:start w:val="1"/>
      <w:numFmt w:val="lowerLetter"/>
      <w:lvlText w:val="%8."/>
      <w:lvlJc w:val="left"/>
      <w:pPr>
        <w:tabs>
          <w:tab w:pos="6813" w:val="num"/>
        </w:tabs>
        <w:ind w:hanging="360" w:left="6813"/>
      </w:pPr>
    </w:lvl>
    <w:lvl w:tentative="true" w:tplc="041A001B" w:ilvl="8">
      <w:start w:val="1"/>
      <w:numFmt w:val="lowerRoman"/>
      <w:lvlText w:val="%9."/>
      <w:lvlJc w:val="right"/>
      <w:pPr>
        <w:tabs>
          <w:tab w:pos="7533" w:val="num"/>
        </w:tabs>
        <w:ind w:hanging="180" w:left="7533"/>
      </w:pPr>
    </w:lvl>
  </w:abstractNum>
  <w:abstractNum w:abstractNumId="5">
    <w:nsid w:val="19021D77"/>
    <w:multiLevelType w:val="hybridMultilevel"/>
    <w:tmpl w:val="62B64A84"/>
    <w:lvl w:tplc="046CDD96"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279712DA"/>
    <w:multiLevelType w:val="hybridMultilevel"/>
    <w:tmpl w:val="2938BAB0"/>
    <w:lvl w:tplc="4C20FEC4" w:ilvl="0">
      <w:start w:val="4"/>
      <w:numFmt w:val="decimal"/>
      <w:lvlText w:val="%1."/>
      <w:lvlJc w:val="left"/>
      <w:pPr>
        <w:tabs>
          <w:tab w:pos="1095" w:val="num"/>
        </w:tabs>
        <w:ind w:hanging="360" w:left="1095"/>
      </w:pPr>
      <w:rPr>
        <w:rFonts w:hint="default"/>
        <w:b/>
      </w:rPr>
    </w:lvl>
    <w:lvl w:tplc="041A0019" w:ilvl="1">
      <w:start w:val="1"/>
      <w:numFmt w:val="lowerLetter"/>
      <w:lvlText w:val="%2."/>
      <w:lvlJc w:val="left"/>
      <w:pPr>
        <w:tabs>
          <w:tab w:pos="1815" w:val="num"/>
        </w:tabs>
        <w:ind w:hanging="360" w:left="1815"/>
      </w:pPr>
    </w:lvl>
    <w:lvl w:tentative="true" w:tplc="041A001B" w:ilvl="2">
      <w:start w:val="1"/>
      <w:numFmt w:val="lowerRoman"/>
      <w:lvlText w:val="%3."/>
      <w:lvlJc w:val="right"/>
      <w:pPr>
        <w:tabs>
          <w:tab w:pos="2535" w:val="num"/>
        </w:tabs>
        <w:ind w:hanging="180" w:left="2535"/>
      </w:pPr>
    </w:lvl>
    <w:lvl w:tentative="true" w:tplc="041A000F" w:ilvl="3">
      <w:start w:val="1"/>
      <w:numFmt w:val="decimal"/>
      <w:lvlText w:val="%4."/>
      <w:lvlJc w:val="left"/>
      <w:pPr>
        <w:tabs>
          <w:tab w:pos="3255" w:val="num"/>
        </w:tabs>
        <w:ind w:hanging="360" w:left="3255"/>
      </w:pPr>
    </w:lvl>
    <w:lvl w:tentative="true" w:tplc="041A0019" w:ilvl="4">
      <w:start w:val="1"/>
      <w:numFmt w:val="lowerLetter"/>
      <w:lvlText w:val="%5."/>
      <w:lvlJc w:val="left"/>
      <w:pPr>
        <w:tabs>
          <w:tab w:pos="3975" w:val="num"/>
        </w:tabs>
        <w:ind w:hanging="360" w:left="3975"/>
      </w:pPr>
    </w:lvl>
    <w:lvl w:tentative="true" w:tplc="041A001B" w:ilvl="5">
      <w:start w:val="1"/>
      <w:numFmt w:val="lowerRoman"/>
      <w:lvlText w:val="%6."/>
      <w:lvlJc w:val="right"/>
      <w:pPr>
        <w:tabs>
          <w:tab w:pos="4695" w:val="num"/>
        </w:tabs>
        <w:ind w:hanging="180" w:left="4695"/>
      </w:pPr>
    </w:lvl>
    <w:lvl w:tentative="true" w:tplc="041A000F" w:ilvl="6">
      <w:start w:val="1"/>
      <w:numFmt w:val="decimal"/>
      <w:lvlText w:val="%7."/>
      <w:lvlJc w:val="left"/>
      <w:pPr>
        <w:tabs>
          <w:tab w:pos="5415" w:val="num"/>
        </w:tabs>
        <w:ind w:hanging="360" w:left="5415"/>
      </w:pPr>
    </w:lvl>
    <w:lvl w:tentative="true" w:tplc="041A0019" w:ilvl="7">
      <w:start w:val="1"/>
      <w:numFmt w:val="lowerLetter"/>
      <w:lvlText w:val="%8."/>
      <w:lvlJc w:val="left"/>
      <w:pPr>
        <w:tabs>
          <w:tab w:pos="6135" w:val="num"/>
        </w:tabs>
        <w:ind w:hanging="360" w:left="6135"/>
      </w:pPr>
    </w:lvl>
    <w:lvl w:tentative="true" w:tplc="041A001B" w:ilvl="8">
      <w:start w:val="1"/>
      <w:numFmt w:val="lowerRoman"/>
      <w:lvlText w:val="%9."/>
      <w:lvlJc w:val="right"/>
      <w:pPr>
        <w:tabs>
          <w:tab w:pos="6855" w:val="num"/>
        </w:tabs>
        <w:ind w:hanging="180" w:left="6855"/>
      </w:pPr>
    </w:lvl>
  </w:abstractNum>
  <w:abstractNum w:abstractNumId="7">
    <w:nsid w:val="2B5F1E41"/>
    <w:multiLevelType w:val="hybridMultilevel"/>
    <w:tmpl w:val="19D0BE68"/>
    <w:lvl w:tplc="39A4AEDE" w:ilvl="0">
      <w:start w:val="10"/>
      <w:numFmt w:val="decimal"/>
      <w:lvlText w:val="%1."/>
      <w:lvlJc w:val="left"/>
      <w:pPr>
        <w:tabs>
          <w:tab w:pos="810" w:val="num"/>
        </w:tabs>
        <w:ind w:hanging="450" w:left="810"/>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36870590"/>
    <w:multiLevelType w:val="hybridMultilevel"/>
    <w:tmpl w:val="45901F04"/>
    <w:lvl w:tplc="05141B28" w:ilvl="0">
      <w:start w:val="4"/>
      <w:numFmt w:val="decimal"/>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9">
    <w:nsid w:val="3C77522B"/>
    <w:multiLevelType w:val="hybridMultilevel"/>
    <w:tmpl w:val="C450D698"/>
    <w:lvl w:tplc="7B4A4886" w:ilvl="0">
      <w:start w:val="8"/>
      <w:numFmt w:val="decimal"/>
      <w:lvlText w:val="%1."/>
      <w:lvlJc w:val="left"/>
      <w:pPr>
        <w:tabs>
          <w:tab w:pos="1455" w:val="num"/>
        </w:tabs>
        <w:ind w:hanging="360" w:left="1455"/>
      </w:pPr>
      <w:rPr>
        <w:rFonts w:hint="default"/>
        <w:b/>
      </w:rPr>
    </w:lvl>
    <w:lvl w:tentative="true" w:tplc="041A0019" w:ilvl="1">
      <w:start w:val="1"/>
      <w:numFmt w:val="lowerLetter"/>
      <w:lvlText w:val="%2."/>
      <w:lvlJc w:val="left"/>
      <w:pPr>
        <w:tabs>
          <w:tab w:pos="2175" w:val="num"/>
        </w:tabs>
        <w:ind w:hanging="360" w:left="2175"/>
      </w:pPr>
    </w:lvl>
    <w:lvl w:tentative="true" w:tplc="041A001B" w:ilvl="2">
      <w:start w:val="1"/>
      <w:numFmt w:val="lowerRoman"/>
      <w:lvlText w:val="%3."/>
      <w:lvlJc w:val="right"/>
      <w:pPr>
        <w:tabs>
          <w:tab w:pos="2895" w:val="num"/>
        </w:tabs>
        <w:ind w:hanging="180" w:left="2895"/>
      </w:pPr>
    </w:lvl>
    <w:lvl w:tentative="true" w:tplc="041A000F" w:ilvl="3">
      <w:start w:val="1"/>
      <w:numFmt w:val="decimal"/>
      <w:lvlText w:val="%4."/>
      <w:lvlJc w:val="left"/>
      <w:pPr>
        <w:tabs>
          <w:tab w:pos="3615" w:val="num"/>
        </w:tabs>
        <w:ind w:hanging="360" w:left="3615"/>
      </w:pPr>
    </w:lvl>
    <w:lvl w:tentative="true" w:tplc="041A0019" w:ilvl="4">
      <w:start w:val="1"/>
      <w:numFmt w:val="lowerLetter"/>
      <w:lvlText w:val="%5."/>
      <w:lvlJc w:val="left"/>
      <w:pPr>
        <w:tabs>
          <w:tab w:pos="4335" w:val="num"/>
        </w:tabs>
        <w:ind w:hanging="360" w:left="4335"/>
      </w:pPr>
    </w:lvl>
    <w:lvl w:tentative="true" w:tplc="041A001B" w:ilvl="5">
      <w:start w:val="1"/>
      <w:numFmt w:val="lowerRoman"/>
      <w:lvlText w:val="%6."/>
      <w:lvlJc w:val="right"/>
      <w:pPr>
        <w:tabs>
          <w:tab w:pos="5055" w:val="num"/>
        </w:tabs>
        <w:ind w:hanging="180" w:left="5055"/>
      </w:pPr>
    </w:lvl>
    <w:lvl w:tentative="true" w:tplc="041A000F" w:ilvl="6">
      <w:start w:val="1"/>
      <w:numFmt w:val="decimal"/>
      <w:lvlText w:val="%7."/>
      <w:lvlJc w:val="left"/>
      <w:pPr>
        <w:tabs>
          <w:tab w:pos="5775" w:val="num"/>
        </w:tabs>
        <w:ind w:hanging="360" w:left="5775"/>
      </w:pPr>
    </w:lvl>
    <w:lvl w:tentative="true" w:tplc="041A0019" w:ilvl="7">
      <w:start w:val="1"/>
      <w:numFmt w:val="lowerLetter"/>
      <w:lvlText w:val="%8."/>
      <w:lvlJc w:val="left"/>
      <w:pPr>
        <w:tabs>
          <w:tab w:pos="6495" w:val="num"/>
        </w:tabs>
        <w:ind w:hanging="360" w:left="6495"/>
      </w:pPr>
    </w:lvl>
    <w:lvl w:tentative="true" w:tplc="041A001B" w:ilvl="8">
      <w:start w:val="1"/>
      <w:numFmt w:val="lowerRoman"/>
      <w:lvlText w:val="%9."/>
      <w:lvlJc w:val="right"/>
      <w:pPr>
        <w:tabs>
          <w:tab w:pos="7215" w:val="num"/>
        </w:tabs>
        <w:ind w:hanging="180" w:left="7215"/>
      </w:pPr>
    </w:lvl>
  </w:abstractNum>
  <w:abstractNum w:abstractNumId="10">
    <w:nsid w:val="3ED11B3E"/>
    <w:multiLevelType w:val="hybridMultilevel"/>
    <w:tmpl w:val="63FC4C86"/>
    <w:lvl w:tplc="00FAEA70" w:ilvl="0">
      <w:start w:val="10"/>
      <w:numFmt w:val="decimal"/>
      <w:lvlText w:val="%1."/>
      <w:lvlJc w:val="left"/>
      <w:pPr>
        <w:tabs>
          <w:tab w:pos="1125" w:val="num"/>
        </w:tabs>
        <w:ind w:hanging="765" w:left="1125"/>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41313D47"/>
    <w:multiLevelType w:val="hybridMultilevel"/>
    <w:tmpl w:val="381290DA"/>
    <w:lvl w:tplc="7E68C84A" w:ilvl="0">
      <w:start w:val="2"/>
      <w:numFmt w:val="decimal"/>
      <w:lvlText w:val="%1."/>
      <w:lvlJc w:val="left"/>
      <w:pPr>
        <w:tabs>
          <w:tab w:pos="1563" w:val="num"/>
        </w:tabs>
        <w:ind w:hanging="855" w:left="1563"/>
      </w:pPr>
      <w:rPr>
        <w:rFonts w:cs="Times New Roman" w:eastAsia="Times New Roman" w:hAnsi="Times New Roman" w:ascii="Times New Roman"/>
      </w:rPr>
    </w:lvl>
    <w:lvl w:tplc="041A0003" w:ilvl="1">
      <w:start w:val="1"/>
      <w:numFmt w:val="bullet"/>
      <w:lvlText w:val="o"/>
      <w:lvlJc w:val="left"/>
      <w:pPr>
        <w:tabs>
          <w:tab w:pos="1788" w:val="num"/>
        </w:tabs>
        <w:ind w:hanging="360" w:left="1788"/>
      </w:pPr>
      <w:rPr>
        <w:rFonts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12">
    <w:nsid w:val="43D90CED"/>
    <w:multiLevelType w:val="hybridMultilevel"/>
    <w:tmpl w:val="DB668CB6"/>
    <w:lvl w:tplc="041A000F" w:ilvl="0">
      <w:start w:val="6"/>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3">
    <w:nsid w:val="477A60B5"/>
    <w:multiLevelType w:val="hybridMultilevel"/>
    <w:tmpl w:val="F312C166"/>
    <w:lvl w:tplc="47643992" w:ilvl="0">
      <w:start w:val="6"/>
      <w:numFmt w:val="decimal"/>
      <w:lvlText w:val="%1."/>
      <w:lvlJc w:val="left"/>
      <w:pPr>
        <w:tabs>
          <w:tab w:pos="720" w:val="num"/>
        </w:tabs>
        <w:ind w:hanging="360" w:left="720"/>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4">
    <w:nsid w:val="4D0E5435"/>
    <w:multiLevelType w:val="hybridMultilevel"/>
    <w:tmpl w:val="5AB66F6C"/>
    <w:lvl w:tplc="DD303512" w:ilvl="0">
      <w:start w:val="2"/>
      <w:numFmt w:val="bullet"/>
      <w:lvlText w:val="-"/>
      <w:lvlJc w:val="left"/>
      <w:pPr>
        <w:tabs>
          <w:tab w:pos="720" w:val="num"/>
        </w:tabs>
        <w:ind w:hanging="360" w:left="720"/>
      </w:pPr>
      <w:rPr>
        <w:rFonts w:cs="Courier New" w:eastAsia="Times New Roman" w:hAnsi="Courier New" w:ascii="Courier New"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5">
    <w:nsid w:val="55ED34E6"/>
    <w:multiLevelType w:val="hybridMultilevel"/>
    <w:tmpl w:val="4F34FD6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6">
    <w:nsid w:val="5AF532FC"/>
    <w:multiLevelType w:val="hybridMultilevel"/>
    <w:tmpl w:val="C806337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5F0B7F73"/>
    <w:multiLevelType w:val="hybridMultilevel"/>
    <w:tmpl w:val="104C877E"/>
    <w:lvl w:tplc="DFBE1DD6" w:ilvl="0">
      <w:start w:val="6"/>
      <w:numFmt w:val="decimal"/>
      <w:lvlText w:val="%1."/>
      <w:lvlJc w:val="left"/>
      <w:pPr>
        <w:tabs>
          <w:tab w:pos="720" w:val="num"/>
        </w:tabs>
        <w:ind w:hanging="360" w:left="720"/>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8">
    <w:nsid w:val="61030D78"/>
    <w:multiLevelType w:val="hybridMultilevel"/>
    <w:tmpl w:val="17A6BE4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9">
    <w:nsid w:val="676C67FF"/>
    <w:multiLevelType w:val="hybridMultilevel"/>
    <w:tmpl w:val="90E8A89C"/>
    <w:lvl w:tplc="E6EA3F64" w:ilvl="0">
      <w:start w:val="1"/>
      <w:numFmt w:val="decimal"/>
      <w:lvlText w:val="%1."/>
      <w:lvlJc w:val="left"/>
      <w:pPr>
        <w:tabs>
          <w:tab w:pos="795" w:val="num"/>
        </w:tabs>
        <w:ind w:hanging="435" w:left="795"/>
      </w:pPr>
      <w:rPr>
        <w:rFonts w:cs="Courier New" w:hAnsi="Courier New" w:ascii="Courier New"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0">
    <w:nsid w:val="67894DF2"/>
    <w:multiLevelType w:val="hybridMultilevel"/>
    <w:tmpl w:val="5D169FA0"/>
    <w:lvl w:tplc="B2CA6A38" w:ilvl="0">
      <w:numFmt w:val="bullet"/>
      <w:lvlText w:val="-"/>
      <w:lvlJc w:val="left"/>
      <w:pPr>
        <w:ind w:hanging="360" w:left="1896"/>
      </w:pPr>
      <w:rPr>
        <w:rFonts w:cs="Times New Roman" w:eastAsia="Times New Roman" w:hAnsi="Times New Roman" w:ascii="Times New Roman" w:hint="default"/>
      </w:rPr>
    </w:lvl>
    <w:lvl w:tentative="true" w:tplc="041A0003" w:ilvl="1">
      <w:start w:val="1"/>
      <w:numFmt w:val="bullet"/>
      <w:lvlText w:val="o"/>
      <w:lvlJc w:val="left"/>
      <w:pPr>
        <w:ind w:hanging="360" w:left="2616"/>
      </w:pPr>
      <w:rPr>
        <w:rFonts w:cs="Courier New" w:hAnsi="Courier New" w:ascii="Courier New" w:hint="default"/>
      </w:rPr>
    </w:lvl>
    <w:lvl w:tentative="true" w:tplc="041A0005" w:ilvl="2">
      <w:start w:val="1"/>
      <w:numFmt w:val="bullet"/>
      <w:lvlText w:val=""/>
      <w:lvlJc w:val="left"/>
      <w:pPr>
        <w:ind w:hanging="360" w:left="3336"/>
      </w:pPr>
      <w:rPr>
        <w:rFonts w:hAnsi="Wingdings" w:ascii="Wingdings" w:hint="default"/>
      </w:rPr>
    </w:lvl>
    <w:lvl w:tentative="true" w:tplc="041A0001" w:ilvl="3">
      <w:start w:val="1"/>
      <w:numFmt w:val="bullet"/>
      <w:lvlText w:val=""/>
      <w:lvlJc w:val="left"/>
      <w:pPr>
        <w:ind w:hanging="360" w:left="4056"/>
      </w:pPr>
      <w:rPr>
        <w:rFonts w:hAnsi="Symbol" w:ascii="Symbol" w:hint="default"/>
      </w:rPr>
    </w:lvl>
    <w:lvl w:tentative="true" w:tplc="041A0003" w:ilvl="4">
      <w:start w:val="1"/>
      <w:numFmt w:val="bullet"/>
      <w:lvlText w:val="o"/>
      <w:lvlJc w:val="left"/>
      <w:pPr>
        <w:ind w:hanging="360" w:left="4776"/>
      </w:pPr>
      <w:rPr>
        <w:rFonts w:cs="Courier New" w:hAnsi="Courier New" w:ascii="Courier New" w:hint="default"/>
      </w:rPr>
    </w:lvl>
    <w:lvl w:tentative="true" w:tplc="041A0005" w:ilvl="5">
      <w:start w:val="1"/>
      <w:numFmt w:val="bullet"/>
      <w:lvlText w:val=""/>
      <w:lvlJc w:val="left"/>
      <w:pPr>
        <w:ind w:hanging="360" w:left="5496"/>
      </w:pPr>
      <w:rPr>
        <w:rFonts w:hAnsi="Wingdings" w:ascii="Wingdings" w:hint="default"/>
      </w:rPr>
    </w:lvl>
    <w:lvl w:tentative="true" w:tplc="041A0001" w:ilvl="6">
      <w:start w:val="1"/>
      <w:numFmt w:val="bullet"/>
      <w:lvlText w:val=""/>
      <w:lvlJc w:val="left"/>
      <w:pPr>
        <w:ind w:hanging="360" w:left="6216"/>
      </w:pPr>
      <w:rPr>
        <w:rFonts w:hAnsi="Symbol" w:ascii="Symbol" w:hint="default"/>
      </w:rPr>
    </w:lvl>
    <w:lvl w:tentative="true" w:tplc="041A0003" w:ilvl="7">
      <w:start w:val="1"/>
      <w:numFmt w:val="bullet"/>
      <w:lvlText w:val="o"/>
      <w:lvlJc w:val="left"/>
      <w:pPr>
        <w:ind w:hanging="360" w:left="6936"/>
      </w:pPr>
      <w:rPr>
        <w:rFonts w:cs="Courier New" w:hAnsi="Courier New" w:ascii="Courier New" w:hint="default"/>
      </w:rPr>
    </w:lvl>
    <w:lvl w:tentative="true" w:tplc="041A0005" w:ilvl="8">
      <w:start w:val="1"/>
      <w:numFmt w:val="bullet"/>
      <w:lvlText w:val=""/>
      <w:lvlJc w:val="left"/>
      <w:pPr>
        <w:ind w:hanging="360" w:left="7656"/>
      </w:pPr>
      <w:rPr>
        <w:rFonts w:hAnsi="Wingdings" w:ascii="Wingdings" w:hint="default"/>
      </w:rPr>
    </w:lvl>
  </w:abstractNum>
  <w:abstractNum w:abstractNumId="21">
    <w:nsid w:val="6A4409E2"/>
    <w:multiLevelType w:val="hybridMultilevel"/>
    <w:tmpl w:val="F9F4B282"/>
    <w:lvl w:tplc="B330E676"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2">
    <w:nsid w:val="6B1E21FF"/>
    <w:multiLevelType w:val="hybridMultilevel"/>
    <w:tmpl w:val="3C1C4D02"/>
    <w:lvl w:tplc="FB64E686" w:ilvl="0">
      <w:start w:val="13"/>
      <w:numFmt w:val="decimal"/>
      <w:lvlText w:val="%1."/>
      <w:lvlJc w:val="left"/>
      <w:pPr>
        <w:tabs>
          <w:tab w:pos="1443" w:val="num"/>
        </w:tabs>
        <w:ind w:hanging="735" w:left="1443"/>
      </w:pPr>
      <w:rPr>
        <w:rFonts w:hint="default"/>
        <w:b/>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3">
    <w:nsid w:val="6DF21C6E"/>
    <w:multiLevelType w:val="hybridMultilevel"/>
    <w:tmpl w:val="C3DC69D4"/>
    <w:lvl w:tplc="A356B198" w:ilvl="0">
      <w:start w:val="12"/>
      <w:numFmt w:val="decimal"/>
      <w:lvlText w:val="%1."/>
      <w:lvlJc w:val="left"/>
      <w:pPr>
        <w:tabs>
          <w:tab w:pos="1143" w:val="num"/>
        </w:tabs>
        <w:ind w:hanging="435" w:left="1143"/>
      </w:pPr>
      <w:rPr>
        <w:rFonts w:hint="default"/>
        <w:b/>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4">
    <w:nsid w:val="753B3460"/>
    <w:multiLevelType w:val="hybridMultilevel"/>
    <w:tmpl w:val="C890B184"/>
    <w:lvl w:tplc="884C31D2"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5">
    <w:nsid w:val="79B9730C"/>
    <w:multiLevelType w:val="hybridMultilevel"/>
    <w:tmpl w:val="E8BE7566"/>
    <w:lvl w:tplc="EEB07EE8"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6">
    <w:nsid w:val="7C3D106F"/>
    <w:multiLevelType w:val="hybridMultilevel"/>
    <w:tmpl w:val="51081AE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7">
    <w:nsid w:val="7F937A25"/>
    <w:multiLevelType w:val="hybridMultilevel"/>
    <w:tmpl w:val="ED6CD64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8">
    <w:nsid w:val="7FE66DE3"/>
    <w:multiLevelType w:val="hybridMultilevel"/>
    <w:tmpl w:val="BFD86DB6"/>
    <w:lvl w:tplc="3D4ACD8A" w:ilvl="0">
      <w:start w:val="12"/>
      <w:numFmt w:val="decimal"/>
      <w:lvlText w:val="%1."/>
      <w:lvlJc w:val="left"/>
      <w:pPr>
        <w:tabs>
          <w:tab w:pos="795" w:val="num"/>
        </w:tabs>
        <w:ind w:hanging="435" w:left="795"/>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11"/>
  </w:num>
  <w:num w:numId="2">
    <w:abstractNumId w:val="27"/>
  </w:num>
  <w:num w:numId="3">
    <w:abstractNumId w:val="18"/>
  </w:num>
  <w:num w:numId="4">
    <w:abstractNumId w:val="2"/>
  </w:num>
  <w:num w:numId="5">
    <w:abstractNumId w:val="26"/>
  </w:num>
  <w:num w:numId="6">
    <w:abstractNumId w:val="15"/>
  </w:num>
  <w:num w:numId="7">
    <w:abstractNumId w:val="19"/>
  </w:num>
  <w:num w:numId="8">
    <w:abstractNumId w:val="24"/>
  </w:num>
  <w:num w:numId="9">
    <w:abstractNumId w:val="21"/>
  </w:num>
  <w:num w:numId="10">
    <w:abstractNumId w:val="5"/>
  </w:num>
  <w:num w:numId="11">
    <w:abstractNumId w:val="8"/>
  </w:num>
  <w:num w:numId="12">
    <w:abstractNumId w:val="4"/>
  </w:num>
  <w:num w:numId="13">
    <w:abstractNumId w:val="6"/>
  </w:num>
  <w:num w:numId="14">
    <w:abstractNumId w:val="9"/>
  </w:num>
  <w:num w:numId="15">
    <w:abstractNumId w:val="22"/>
  </w:num>
  <w:num w:numId="16">
    <w:abstractNumId w:val="23"/>
  </w:num>
  <w:num w:numId="17">
    <w:abstractNumId w:val="14"/>
  </w:num>
  <w:num w:numId="18">
    <w:abstractNumId w:val="12"/>
  </w:num>
  <w:num w:numId="19">
    <w:abstractNumId w:val="17"/>
  </w:num>
  <w:num w:numId="20">
    <w:abstractNumId w:val="13"/>
  </w:num>
  <w:num w:numId="21">
    <w:abstractNumId w:val="3"/>
  </w:num>
  <w:num w:numId="22">
    <w:abstractNumId w:val="28"/>
  </w:num>
  <w:num w:numId="23">
    <w:abstractNumId w:val="25"/>
  </w:num>
  <w:num w:numId="24">
    <w:abstractNumId w:val="10"/>
  </w:num>
  <w:num w:numId="25">
    <w:abstractNumId w:val="0"/>
  </w:num>
  <w:num w:numId="26">
    <w:abstractNumId w:val="7"/>
  </w:num>
  <w:num w:numId="27">
    <w:abstractNumId w:val="1"/>
  </w:num>
  <w:num w:numId="28">
    <w:abstractNumId w:val="20"/>
  </w:num>
  <w:num w:numId="29">
    <w:abstractNumId w:val="1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embedSystemFonts/>
  <w:proofState w:grammar="clean" w:spelling="clean"/>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31BD3"/>
    <w:rsid w:val="000048B6"/>
    <w:rsid w:val="00014A89"/>
    <w:rsid w:val="00042A75"/>
    <w:rsid w:val="00043A6E"/>
    <w:rsid w:val="000628CD"/>
    <w:rsid w:val="00066EFF"/>
    <w:rsid w:val="00077AFE"/>
    <w:rsid w:val="00081DCC"/>
    <w:rsid w:val="00094E5D"/>
    <w:rsid w:val="000A54E2"/>
    <w:rsid w:val="000A7FD1"/>
    <w:rsid w:val="000B767E"/>
    <w:rsid w:val="000E67DC"/>
    <w:rsid w:val="000F7E53"/>
    <w:rsid w:val="00131531"/>
    <w:rsid w:val="00131BD3"/>
    <w:rsid w:val="00141CFE"/>
    <w:rsid w:val="00145C2D"/>
    <w:rsid w:val="0018332C"/>
    <w:rsid w:val="001B5CE4"/>
    <w:rsid w:val="001D4C0A"/>
    <w:rsid w:val="002349EC"/>
    <w:rsid w:val="00245E44"/>
    <w:rsid w:val="00264E94"/>
    <w:rsid w:val="00273268"/>
    <w:rsid w:val="0027356B"/>
    <w:rsid w:val="002910C9"/>
    <w:rsid w:val="00303FAB"/>
    <w:rsid w:val="00307900"/>
    <w:rsid w:val="00327920"/>
    <w:rsid w:val="00341AD9"/>
    <w:rsid w:val="00350BE7"/>
    <w:rsid w:val="00355D20"/>
    <w:rsid w:val="00356D07"/>
    <w:rsid w:val="00362B3F"/>
    <w:rsid w:val="00387842"/>
    <w:rsid w:val="003C551E"/>
    <w:rsid w:val="003D099E"/>
    <w:rsid w:val="003D5184"/>
    <w:rsid w:val="003D61A6"/>
    <w:rsid w:val="003E5BDA"/>
    <w:rsid w:val="003F6871"/>
    <w:rsid w:val="0040460B"/>
    <w:rsid w:val="00413A1A"/>
    <w:rsid w:val="004162ED"/>
    <w:rsid w:val="00446B63"/>
    <w:rsid w:val="00450D73"/>
    <w:rsid w:val="004A1287"/>
    <w:rsid w:val="004A47DB"/>
    <w:rsid w:val="004C52A6"/>
    <w:rsid w:val="005000A5"/>
    <w:rsid w:val="005A0F07"/>
    <w:rsid w:val="005E3CED"/>
    <w:rsid w:val="0062708A"/>
    <w:rsid w:val="00630298"/>
    <w:rsid w:val="00672EF7"/>
    <w:rsid w:val="00681D81"/>
    <w:rsid w:val="00690D9D"/>
    <w:rsid w:val="006A3F6F"/>
    <w:rsid w:val="006C3E18"/>
    <w:rsid w:val="00712283"/>
    <w:rsid w:val="0075780D"/>
    <w:rsid w:val="007675D8"/>
    <w:rsid w:val="007A213D"/>
    <w:rsid w:val="007B2279"/>
    <w:rsid w:val="007F3674"/>
    <w:rsid w:val="007F3A38"/>
    <w:rsid w:val="008001FD"/>
    <w:rsid w:val="0085604A"/>
    <w:rsid w:val="00861B74"/>
    <w:rsid w:val="008758F0"/>
    <w:rsid w:val="00881A0A"/>
    <w:rsid w:val="0089142F"/>
    <w:rsid w:val="008D10E8"/>
    <w:rsid w:val="00902C05"/>
    <w:rsid w:val="00911451"/>
    <w:rsid w:val="00915E82"/>
    <w:rsid w:val="00935208"/>
    <w:rsid w:val="009640AE"/>
    <w:rsid w:val="00966CB1"/>
    <w:rsid w:val="009A7E54"/>
    <w:rsid w:val="009B42DD"/>
    <w:rsid w:val="009E1780"/>
    <w:rsid w:val="009F09A0"/>
    <w:rsid w:val="009F248A"/>
    <w:rsid w:val="00A14739"/>
    <w:rsid w:val="00A15BF0"/>
    <w:rsid w:val="00A16CA1"/>
    <w:rsid w:val="00A224D4"/>
    <w:rsid w:val="00A250E1"/>
    <w:rsid w:val="00A307A2"/>
    <w:rsid w:val="00A3205C"/>
    <w:rsid w:val="00A33A3D"/>
    <w:rsid w:val="00A87218"/>
    <w:rsid w:val="00A90F53"/>
    <w:rsid w:val="00A913A2"/>
    <w:rsid w:val="00AD6C46"/>
    <w:rsid w:val="00AE119F"/>
    <w:rsid w:val="00AE48AF"/>
    <w:rsid w:val="00AF2FEC"/>
    <w:rsid w:val="00B264AF"/>
    <w:rsid w:val="00B35DE0"/>
    <w:rsid w:val="00B7776B"/>
    <w:rsid w:val="00B8031E"/>
    <w:rsid w:val="00B914AB"/>
    <w:rsid w:val="00BA20A0"/>
    <w:rsid w:val="00BB6073"/>
    <w:rsid w:val="00BF615E"/>
    <w:rsid w:val="00C00C27"/>
    <w:rsid w:val="00C03C37"/>
    <w:rsid w:val="00C16159"/>
    <w:rsid w:val="00C26180"/>
    <w:rsid w:val="00C816FC"/>
    <w:rsid w:val="00C8774C"/>
    <w:rsid w:val="00CB1702"/>
    <w:rsid w:val="00CD0DC1"/>
    <w:rsid w:val="00D12A6C"/>
    <w:rsid w:val="00D2227A"/>
    <w:rsid w:val="00D30EC5"/>
    <w:rsid w:val="00D43A36"/>
    <w:rsid w:val="00D55D3F"/>
    <w:rsid w:val="00D861F4"/>
    <w:rsid w:val="00DA57C1"/>
    <w:rsid w:val="00DB56B8"/>
    <w:rsid w:val="00DC0EFA"/>
    <w:rsid w:val="00DC22B9"/>
    <w:rsid w:val="00DE7EE2"/>
    <w:rsid w:val="00DF1E23"/>
    <w:rsid w:val="00DF69D2"/>
    <w:rsid w:val="00E15257"/>
    <w:rsid w:val="00E66701"/>
    <w:rsid w:val="00E66705"/>
    <w:rsid w:val="00E87F24"/>
    <w:rsid w:val="00E942A3"/>
    <w:rsid w:val="00EE6BB0"/>
    <w:rsid w:val="00F11886"/>
    <w:rsid w:val="00F2375E"/>
    <w:rsid w:val="00F4078B"/>
    <w:rsid w:val="00F4462A"/>
    <w:rsid w:val="00F50921"/>
    <w:rsid w:val="00F74968"/>
    <w:rsid w:val="00F76470"/>
    <w:rsid w:val="00F92B09"/>
    <w:rsid w:val="00F959B9"/>
    <w:rsid w:val="00FD0DFE"/>
    <w:rsid w:val="00FE100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2" w:type="paragraph">
    <w:name w:val="heading 2"/>
    <w:basedOn w:val="Normal"/>
    <w:next w:val="Normal"/>
    <w:qFormat/>
    <w:pPr>
      <w:keepNext/>
      <w:ind w:left="5664"/>
      <w:outlineLvl w:val="1"/>
    </w:pPr>
    <w:rPr>
      <w:b/>
      <w:bCs/>
    </w:rPr>
  </w:style>
  <w:style w:styleId="Naslov3" w:type="paragraph">
    <w:name w:val="heading 3"/>
    <w:basedOn w:val="Normal"/>
    <w:next w:val="Normal"/>
    <w:qFormat/>
    <w:pPr>
      <w:keepNext/>
      <w:outlineLvl w:val="2"/>
    </w:pPr>
    <w:rPr>
      <w:b/>
      <w:bCs/>
    </w:rPr>
  </w:style>
  <w:style w:styleId="Naslov4" w:type="paragraph">
    <w:name w:val="heading 4"/>
    <w:basedOn w:val="Normal"/>
    <w:next w:val="Normal"/>
    <w:qFormat/>
    <w:pPr>
      <w:keepNext/>
      <w:ind w:left="6372"/>
      <w:outlineLvl w:val="3"/>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9640AE"/>
    <w:rPr>
      <w:rFonts w:cs="Tahoma" w:hAnsi="Tahoma" w:ascii="Tahoma"/>
      <w:sz w:val="16"/>
      <w:szCs w:val="16"/>
    </w:rPr>
  </w:style>
  <w:style w:styleId="Zaglavlje" w:type="paragraph">
    <w:name w:val="header"/>
    <w:basedOn w:val="Normal"/>
    <w:rsid w:val="00E66705"/>
    <w:pPr>
      <w:tabs>
        <w:tab w:pos="4536" w:val="center"/>
        <w:tab w:pos="9072" w:val="right"/>
      </w:tabs>
    </w:pPr>
  </w:style>
  <w:style w:styleId="Brojstranice" w:type="character">
    <w:name w:val="page number"/>
    <w:basedOn w:val="Zadanifontodlomka"/>
    <w:rsid w:val="00E66705"/>
  </w:style>
  <w:style w:styleId="Podnoje" w:type="paragraph">
    <w:name w:val="footer"/>
    <w:basedOn w:val="Normal"/>
    <w:link w:val="PodnojeChar"/>
    <w:rsid w:val="00DE7EE2"/>
    <w:pPr>
      <w:tabs>
        <w:tab w:pos="4536" w:val="center"/>
        <w:tab w:pos="9072" w:val="right"/>
      </w:tabs>
    </w:pPr>
  </w:style>
  <w:style w:customStyle="true" w:styleId="PodnojeChar" w:type="character">
    <w:name w:val="Podnožje Char"/>
    <w:basedOn w:val="Zadanifontodlomka"/>
    <w:link w:val="Podnoje"/>
    <w:rsid w:val="00DE7EE2"/>
    <w:rPr>
      <w:sz w:val="24"/>
      <w:szCs w:val="24"/>
    </w:rPr>
  </w:style>
  <w:style w:styleId="Odlomakpopisa" w:type="paragraph">
    <w:name w:val="List Paragraph"/>
    <w:basedOn w:val="Normal"/>
    <w:uiPriority w:val="34"/>
    <w:qFormat/>
    <w:rsid w:val="00672EF7"/>
    <w:pPr>
      <w:ind w:left="720"/>
      <w:contextualSpacing/>
    </w:pPr>
  </w:style>
  <w:style w:styleId="Tekstrezerviranogmjesta" w:type="character">
    <w:name w:val="Placeholder Text"/>
    <w:basedOn w:val="Zadanifontodlomka"/>
    <w:uiPriority w:val="99"/>
    <w:semiHidden/>
    <w:rsid w:val="002910C9"/>
    <w:rPr>
      <w:color w:val="808080"/>
      <w:bdr w:space="0" w:sz="0" w:color="auto" w:val="none"/>
      <w:shd w:fill="CCFFFF" w:color="auto" w:val="clear"/>
    </w:rPr>
  </w:style>
  <w:style w:customStyle="true" w:styleId="eSPISCCParagraphDefaultFont" w:type="character">
    <w:name w:val="eSPIS_CC_Paragraph Default Font"/>
    <w:basedOn w:val="Zadanifontodlomka"/>
    <w:rsid w:val="002910C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910C9"/>
    <w:rPr>
      <w:bdr w:space="0" w:sz="0" w:color="auto" w:val="none"/>
      <w:shd w:fill="FFFFCC" w:color="auto" w:val="clear"/>
      <w:lang w:val="hr-HR"/>
    </w:rPr>
  </w:style>
  <w:style w:customStyle="true" w:styleId="PozadinaSvijetloCrvena" w:type="character">
    <w:name w:val="Pozadina_SvijetloCrvena"/>
    <w:basedOn w:val="eSPISCCParagraphDefaultFont"/>
    <w:rsid w:val="002910C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910C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2" w:type="paragraph">
    <w:name w:val="heading 2"/>
    <w:basedOn w:val="Normal"/>
    <w:next w:val="Normal"/>
    <w:qFormat/>
    <w:pPr>
      <w:keepNext/>
      <w:ind w:left="5664"/>
      <w:outlineLvl w:val="1"/>
    </w:pPr>
    <w:rPr>
      <w:b/>
      <w:bCs/>
    </w:rPr>
  </w:style>
  <w:style w:styleId="Naslov3" w:type="paragraph">
    <w:name w:val="heading 3"/>
    <w:basedOn w:val="Normal"/>
    <w:next w:val="Normal"/>
    <w:qFormat/>
    <w:pPr>
      <w:keepNext/>
      <w:outlineLvl w:val="2"/>
    </w:pPr>
    <w:rPr>
      <w:b/>
      <w:bCs/>
    </w:rPr>
  </w:style>
  <w:style w:styleId="Naslov4" w:type="paragraph">
    <w:name w:val="heading 4"/>
    <w:basedOn w:val="Normal"/>
    <w:next w:val="Normal"/>
    <w:qFormat/>
    <w:pPr>
      <w:keepNext/>
      <w:ind w:left="6372"/>
      <w:outlineLvl w:val="3"/>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9640AE"/>
    <w:rPr>
      <w:rFonts w:ascii="Tahoma" w:cs="Tahoma" w:hAnsi="Tahoma"/>
      <w:sz w:val="16"/>
      <w:szCs w:val="16"/>
    </w:rPr>
  </w:style>
  <w:style w:styleId="Zaglavlje" w:type="paragraph">
    <w:name w:val="header"/>
    <w:basedOn w:val="Normal"/>
    <w:rsid w:val="00E66705"/>
    <w:pPr>
      <w:tabs>
        <w:tab w:pos="4536" w:val="center"/>
        <w:tab w:pos="9072" w:val="right"/>
      </w:tabs>
    </w:pPr>
  </w:style>
  <w:style w:styleId="Brojstranice" w:type="character">
    <w:name w:val="page number"/>
    <w:basedOn w:val="Zadanifontodlomka"/>
    <w:rsid w:val="00E66705"/>
  </w:style>
  <w:style w:styleId="Podnoje" w:type="paragraph">
    <w:name w:val="footer"/>
    <w:basedOn w:val="Normal"/>
    <w:link w:val="PodnojeChar"/>
    <w:rsid w:val="00DE7EE2"/>
    <w:pPr>
      <w:tabs>
        <w:tab w:pos="4536" w:val="center"/>
        <w:tab w:pos="9072" w:val="right"/>
      </w:tabs>
    </w:pPr>
  </w:style>
  <w:style w:customStyle="1" w:styleId="PodnojeChar" w:type="character">
    <w:name w:val="Podnožje Char"/>
    <w:basedOn w:val="Zadanifontodlomka"/>
    <w:link w:val="Podnoje"/>
    <w:rsid w:val="00DE7EE2"/>
    <w:rPr>
      <w:sz w:val="24"/>
      <w:szCs w:val="24"/>
    </w:rPr>
  </w:style>
  <w:style w:styleId="Odlomakpopisa" w:type="paragraph">
    <w:name w:val="List Paragraph"/>
    <w:basedOn w:val="Normal"/>
    <w:uiPriority w:val="34"/>
    <w:qFormat/>
    <w:rsid w:val="00672EF7"/>
    <w:pPr>
      <w:ind w:left="720"/>
      <w:contextualSpacing/>
    </w:pPr>
  </w:style>
  <w:style w:styleId="Tekstrezerviranogmjesta" w:type="character">
    <w:name w:val="Placeholder Text"/>
    <w:basedOn w:val="Zadanifontodlomka"/>
    <w:uiPriority w:val="99"/>
    <w:semiHidden/>
    <w:rsid w:val="002910C9"/>
    <w:rPr>
      <w:color w:val="808080"/>
      <w:bdr w:color="auto" w:space="0" w:sz="0" w:val="none"/>
      <w:shd w:color="auto" w:fill="CCFFFF" w:val="clear"/>
    </w:rPr>
  </w:style>
  <w:style w:customStyle="1" w:styleId="eSPISCCParagraphDefaultFont" w:type="character">
    <w:name w:val="eSPIS_CC_Paragraph Default Font"/>
    <w:basedOn w:val="Zadanifontodlomka"/>
    <w:rsid w:val="002910C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910C9"/>
    <w:rPr>
      <w:bdr w:color="auto" w:space="0" w:sz="0" w:val="none"/>
      <w:shd w:color="auto" w:fill="FFFFCC" w:val="clear"/>
      <w:lang w:val="hr-HR"/>
    </w:rPr>
  </w:style>
  <w:style w:customStyle="1" w:styleId="PozadinaSvijetloCrvena" w:type="character">
    <w:name w:val="Pozadina_SvijetloCrvena"/>
    <w:basedOn w:val="eSPISCCParagraphDefaultFont"/>
    <w:rsid w:val="002910C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910C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71075266">
      <w:bodyDiv w:val="true"/>
      <w:marLeft w:val="0"/>
      <w:marRight w:val="0"/>
      <w:marTop w:val="0"/>
      <w:marBottom w:val="0"/>
      <w:divBdr>
        <w:top w:space="0" w:sz="0" w:color="auto" w:val="none"/>
        <w:left w:space="0" w:sz="0" w:color="auto" w:val="none"/>
        <w:bottom w:space="0" w:sz="0" w:color="auto" w:val="none"/>
        <w:right w:space="0" w:sz="0" w:color="auto" w:val="none"/>
      </w:divBdr>
    </w:div>
    <w:div w:id="89805710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veljače 2017.</izvorni_sadrzaj>
    <derivirana_varijabla naziv="DomainObject.DatumDonosenjaOdluke_1">15.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St-649/2012-263</izvorni_sadrzaj>
    <derivirana_varijabla naziv="DomainObject.Oznaka_1">St-649/2012-263</derivirana_varijabla>
  </DomainObject.Oznaka>
  <DomainObject.DonositeljOdluke.Ime>
    <izvorni_sadrzaj>Nada</izvorni_sadrzaj>
    <derivirana_varijabla naziv="DomainObject.DonositeljOdluke.Ime_1">Nada</derivirana_varijabla>
  </DomainObject.DonositeljOdluke.Ime>
  <DomainObject.DonositeljOdluke.Prezime>
    <izvorni_sadrzaj>Kraljić</izvorni_sadrzaj>
    <derivirana_varijabla naziv="DomainObject.DonositeljOdluke.Prezime_1">Kraljić</derivirana_varijabla>
  </DomainObject.DonositeljOdluke.Prezime>
  <DomainObject.DonositeljOdluke.Oib>
    <izvorni_sadrzaj/>
    <derivirana_varijabla naziv="DomainObject.DonositeljOdluke.Oib_1"/>
  </DomainObject.DonositeljOdluke.Oib>
  <DomainObject.BrojStranica>
    <izvorni_sadrzaj>7</izvorni_sadrzaj>
    <derivirana_varijabla naziv="DomainObject.BrojStranica_1">7</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649</izvorni_sadrzaj>
    <derivirana_varijabla naziv="DomainObject.Predmet.Broj_1">649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lipnja 2012.</izvorni_sadrzaj>
    <derivirana_varijabla naziv="DomainObject.Predmet.DatumOsnivanja_1">14. lipnja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St-649/2012</izvorni_sadrzaj>
    <derivirana_varijabla naziv="DomainObject.Predmet.OznakaBroj_1">St-649/2012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STONČICA d.o.o.</izvorni_sadrzaj>
    <derivirana_varijabla naziv="DomainObject.Predmet.ProtustrankaFormated_1">  STONČICA d.o.o.</derivirana_varijabla>
  </DomainObject.Predmet.ProtustrankaFormated>
  <DomainObject.Predmet.ProtustrankaFormatedOIB>
    <izvorni_sadrzaj>  STONČICA d.o.o., OIB 02885927195</izvorni_sadrzaj>
    <derivirana_varijabla naziv="DomainObject.Predmet.ProtustrankaFormatedOIB_1">  STONČICA d.o.o., OIB 02885927195</derivirana_varijabla>
  </DomainObject.Predmet.ProtustrankaFormatedOIB>
  <DomainObject.Predmet.ProtustrankaFormatedWithAdress>
    <izvorni_sadrzaj> STONČICA d.o.o., I PILE BR.1, 10000 Zagreb</izvorni_sadrzaj>
    <derivirana_varijabla naziv="DomainObject.Predmet.ProtustrankaFormatedWithAdress_1"> STONČICA d.o.o., I PILE BR.1, 10000 Zagreb</derivirana_varijabla>
  </DomainObject.Predmet.ProtustrankaFormatedWithAdress>
  <DomainObject.Predmet.ProtustrankaFormatedWithAdressOIB>
    <izvorni_sadrzaj> STONČICA d.o.o., OIB 02885927195, I PILE BR.1, 10000 Zagreb</izvorni_sadrzaj>
    <derivirana_varijabla naziv="DomainObject.Predmet.ProtustrankaFormatedWithAdressOIB_1"> STONČICA d.o.o., OIB 02885927195, I PILE BR.1, 10000 Zagreb</derivirana_varijabla>
  </DomainObject.Predmet.ProtustrankaFormatedWithAdressOIB>
  <DomainObject.Predmet.ProtustrankaWithAdress>
    <izvorni_sadrzaj>STONČICA d.o.o. I PILE BR.1, 10000 Zagreb</izvorni_sadrzaj>
    <derivirana_varijabla naziv="DomainObject.Predmet.ProtustrankaWithAdress_1">STONČICA d.o.o. I PILE BR.1, 10000 Zagreb</derivirana_varijabla>
  </DomainObject.Predmet.ProtustrankaWithAdress>
  <DomainObject.Predmet.ProtustrankaWithAdressOIB>
    <izvorni_sadrzaj>STONČICA d.o.o., OIB 02885927195, I PILE BR.1, 10000 Zagreb</izvorni_sadrzaj>
    <derivirana_varijabla naziv="DomainObject.Predmet.ProtustrankaWithAdressOIB_1">STONČICA d.o.o., OIB 02885927195, I PILE BR.1, 10000 Zagreb</derivirana_varijabla>
  </DomainObject.Predmet.ProtustrankaWithAdressOIB>
  <DomainObject.Predmet.ProtustrankaNazivFormated>
    <izvorni_sadrzaj>STONČICA d.o.o.</izvorni_sadrzaj>
    <derivirana_varijabla naziv="DomainObject.Predmet.ProtustrankaNazivFormated_1">STONČICA d.o.o.</derivirana_varijabla>
  </DomainObject.Predmet.ProtustrankaNazivFormated>
  <DomainObject.Predmet.ProtustrankaNazivFormatedOIB>
    <izvorni_sadrzaj>STONČICA d.o.o., OIB 02885927195</izvorni_sadrzaj>
    <derivirana_varijabla naziv="DomainObject.Predmet.ProtustrankaNazivFormatedOIB_1">STONČICA d.o.o., OIB 02885927195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31.St - N. Kraljić</izvorni_sadrzaj>
    <derivirana_varijabla naziv="DomainObject.Predmet.Referada.Naziv_1">31.St - N. Kraljić</derivirana_varijabla>
  </DomainObject.Predmet.Referada.Naziv>
  <DomainObject.Predmet.Referada.Oznaka>
    <izvorni_sadrzaj>31. St</izvorni_sadrzaj>
    <derivirana_varijabla naziv="DomainObject.Predmet.Referada.Oznaka_1">31. 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Nada Kraljić</izvorni_sadrzaj>
    <derivirana_varijabla naziv="DomainObject.Predmet.Referada.Sudac_1">Nada Kraljić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STONČICA d.o.o.; VJEROVNICI; PBZ-NEKRETNINE društvo s ograničenom odgovornošću za promet nekretninama, graditeljstvo, trgovinu i usluge; Milica Kuhar; KOVILJKA PAVLIČIĆ; TANJA BIŠKIĆ; Vanja Malbašić; KREDITNA BANKA ZAGREB d.d.; Darko Vugrinski; Općinski građanski sud u Zagrebu</izvorni_sadrzaj>
    <derivirana_varijabla naziv="DomainObject.Predmet.StrankaFormated_1">  STONČICA d.o.o.; VJEROVNICI; PBZ-NEKRETNINE društvo s ograničenom odgovornošću za promet nekretninama, graditeljstvo, trgovinu i usluge; Milica Kuhar; KOVILJKA PAVLIČIĆ; TANJA BIŠKIĆ; Vanja Malbašić; KREDITNA BANKA ZAGREB d.d.; Darko Vugrinski; Općinski građanski sud u Zagrebu</derivirana_varijabla>
  </DomainObject.Predmet.StrankaFormated>
  <DomainObject.Predmet.StrankaFormatedOIB>
    <izvorni_sadrzaj>  STONČICA d.o.o., OIB 02885927195; VJEROVNICI; PBZ-NEKRETNINE društvo s ograničenom odgovornošću za promet nekretninama, graditeljstvo, trgovinu i usluge, OIB 61474106125; Milica Kuhar, OIB 25640655987; KOVILJKA PAVLIČIĆ, OIB 27807140707; TANJA BIŠKIĆ, OIB 32620128948; Vanja Malbašić, OIB 11319268328; KREDITNA BANKA ZAGREB d.d.; Darko Vugrinski, OIB 74484652712; Općinski građanski sud u Zagrebu, OIB 01252163117</izvorni_sadrzaj>
    <derivirana_varijabla naziv="DomainObject.Predmet.StrankaFormatedOIB_1">  STONČICA d.o.o., OIB 02885927195; VJEROVNICI; PBZ-NEKRETNINE društvo s ograničenom odgovornošću za promet nekretninama, graditeljstvo, trgovinu i usluge, OIB 61474106125; Milica Kuhar, OIB 25640655987; KOVILJKA PAVLIČIĆ, OIB 27807140707; TANJA BIŠKIĆ, OIB 32620128948; Vanja Malbašić, OIB 11319268328; KREDITNA BANKA ZAGREB d.d.; Darko Vugrinski, OIB 74484652712; Općinski građanski sud u Zagrebu, OIB 01252163117</derivirana_varijabla>
  </DomainObject.Predmet.StrankaFormatedOIB>
  <DomainObject.Predmet.StrankaFormatedWithAdress>
    <izvorni_sadrzaj> STONČICA d.o.o., I PILE BR 1., 10000 Zagreb; VJEROVNICI; PBZ-NEKRETNINE društvo s ograničenom odgovornošću za promet nekretninama, graditeljstvo, trgovinu i usluge, Radnička cesta 42, Zagreb; Milica Kuhar, Stjepana Gradića 19, 10000 Zagreb; KOVILJKA PAVLIČIĆ, SAVSKA CESTA 155 B, 10000 Zagreb; TANJA BIŠKIĆ, JEŽDOVEČKA 129 B, 10250 Ježdovec; Vanja Malbašić, Vučetićev Prilaz 5, 10000 Zagreb; KREDITNA BANKA ZAGREB d.d., Vukovarska 74, 10000 Zagreb; Darko Vugrinski, Vrbno 110, 42253 Vrbno; Općinski građanski sud u Zagrebu</izvorni_sadrzaj>
    <derivirana_varijabla naziv="DomainObject.Predmet.StrankaFormatedWithAdress_1"> STONČICA d.o.o., I PILE BR 1., 10000 Zagreb; VJEROVNICI; PBZ-NEKRETNINE društvo s ograničenom odgovornošću za promet nekretninama, graditeljstvo, trgovinu i usluge, Radnička cesta 42, Zagreb; Milica Kuhar, Stjepana Gradića 19, 10000 Zagreb; KOVILJKA PAVLIČIĆ, SAVSKA CESTA 155 B, 10000 Zagreb; TANJA BIŠKIĆ, JEŽDOVEČKA 129 B, 10250 Ježdovec; Vanja Malbašić, Vučetićev Prilaz 5, 10000 Zagreb; KREDITNA BANKA ZAGREB d.d., Vukovarska 74, 10000 Zagreb; Darko Vugrinski, Vrbno 110, 42253 Vrbno; Općinski građanski sud u Zagrebu</derivirana_varijabla>
  </DomainObject.Predmet.StrankaFormatedWithAdress>
  <DomainObject.Predmet.StrankaFormatedWithAdressOIB>
    <izvorni_sadrzaj> STONČICA d.o.o., OIB 02885927195, I PILE BR 1., 10000 Zagreb; VJEROVNICI; PBZ-NEKRETNINE društvo s ograničenom odgovornošću za promet nekretninama, graditeljstvo, trgovinu i usluge, OIB 61474106125, Radnička cesta 42, Zagreb; Milica Kuhar, OIB 25640655987, Stjepana Gradića 19, 10000 Zagreb; KOVILJKA PAVLIČIĆ, OIB 27807140707, SAVSKA CESTA 155 B, 10000 Zagreb; TANJA BIŠKIĆ, OIB 32620128948, JEŽDOVEČKA 129 B, 10250 Ježdovec; Vanja Malbašić, OIB 11319268328, Vučetićev Prilaz 5, 10000 Zagreb; KREDITNA BANKA ZAGREB d.d., Vukovarska 74, 10000 Zagreb; Darko Vugrinski, OIB 74484652712, Vrbno 110, 42253 Vrbno; Općinski građanski sud u Zagrebu, OIB 01252163117</izvorni_sadrzaj>
    <derivirana_varijabla naziv="DomainObject.Predmet.StrankaFormatedWithAdressOIB_1"> STONČICA d.o.o., OIB 02885927195, I PILE BR 1., 10000 Zagreb; VJEROVNICI; PBZ-NEKRETNINE društvo s ograničenom odgovornošću za promet nekretninama, graditeljstvo, trgovinu i usluge, OIB 61474106125, Radnička cesta 42, Zagreb; Milica Kuhar, OIB 25640655987, Stjepana Gradića 19, 10000 Zagreb; KOVILJKA PAVLIČIĆ, OIB 27807140707, SAVSKA CESTA 155 B, 10000 Zagreb; TANJA BIŠKIĆ, OIB 32620128948, JEŽDOVEČKA 129 B, 10250 Ježdovec; Vanja Malbašić, OIB 11319268328, Vučetićev Prilaz 5, 10000 Zagreb; KREDITNA BANKA ZAGREB d.d., Vukovarska 74, 10000 Zagreb; Darko Vugrinski, OIB 74484652712, Vrbno 110, 42253 Vrbno; Općinski građanski sud u Zagrebu, OIB 01252163117</derivirana_varijabla>
  </DomainObject.Predmet.StrankaFormatedWithAdressOIB>
  <DomainObject.Predmet.StrankaWithAdress>
    <izvorni_sadrzaj>STONČICA d.o.o. I PILE BR 1.,10000 Zagreb,VJEROVNICI ,PBZ-NEKRETNINE društvo s ograničenom odgovornošću za promet nekretninama, graditeljstvo, trgovinu i usluge Radnička cesta 42,Zagreb,Milica Kuhar Stjepana Gradića 19,10000 Zagreb,KOVILJKA PAVLIČIĆ SAVSKA CESTA 155 B,10000 Zagreb,TANJA BIŠKIĆ JEŽDOVEČKA 129 B,10250 Ježdovec,Vanja Malbašić Vučetićev Prilaz 5,10000 Zagreb,KREDITNA BANKA ZAGREB d.d. Vukovarska 74,10000 Zagreb,Darko Vugrinski Vrbno 110,42253 Vrbno,Općinski građanski sud u Zagrebu </izvorni_sadrzaj>
    <derivirana_varijabla naziv="DomainObject.Predmet.StrankaWithAdress_1">STONČICA d.o.o. I PILE BR 1.,10000 Zagreb,VJEROVNICI ,PBZ-NEKRETNINE društvo s ograničenom odgovornošću za promet nekretninama, graditeljstvo, trgovinu i usluge Radnička cesta 42,Zagreb,Milica Kuhar Stjepana Gradića 19,10000 Zagreb,KOVILJKA PAVLIČIĆ SAVSKA CESTA 155 B,10000 Zagreb,TANJA BIŠKIĆ JEŽDOVEČKA 129 B,10250 Ježdovec,Vanja Malbašić Vučetićev Prilaz 5,10000 Zagreb,KREDITNA BANKA ZAGREB d.d. Vukovarska 74,10000 Zagreb,Darko Vugrinski Vrbno 110,42253 Vrbno,Općinski građanski sud u Zagrebu </derivirana_varijabla>
  </DomainObject.Predmet.StrankaWithAdress>
  <DomainObject.Predmet.StrankaWithAdressOIB>
    <izvorni_sadrzaj>STONČICA d.o.o., OIB 02885927195, I PILE BR 1.,10000 Zagreb,VJEROVNICI,PBZ-NEKRETNINE društvo s ograničenom odgovornošću za promet nekretninama, graditeljstvo, trgovinu i usluge, OIB 61474106125, Radnička cesta 42,Zagreb,Milica Kuhar, OIB 25640655987, Stjepana Gradića 19,10000 Zagreb,KOVILJKA PAVLIČIĆ, OIB 27807140707, SAVSKA CESTA 155 B,10000 Zagreb,TANJA BIŠKIĆ, OIB 32620128948, JEŽDOVEČKA 129 B,10250 Ježdovec,Vanja Malbašić, OIB 11319268328, Vučetićev Prilaz 5,10000 Zagreb,KREDITNA BANKA ZAGREB d.d., Vukovarska 74,10000 Zagreb,Darko Vugrinski, OIB 74484652712, Vrbno 110,42253 Vrbno,Općinski građanski sud u Zagrebu, OIB 01252163117</izvorni_sadrzaj>
    <derivirana_varijabla naziv="DomainObject.Predmet.StrankaWithAdressOIB_1">STONČICA d.o.o., OIB 02885927195, I PILE BR 1.,10000 Zagreb,VJEROVNICI,PBZ-NEKRETNINE društvo s ograničenom odgovornošću za promet nekretninama, graditeljstvo, trgovinu i usluge, OIB 61474106125, Radnička cesta 42,Zagreb,Milica Kuhar, OIB 25640655987, Stjepana Gradića 19,10000 Zagreb,KOVILJKA PAVLIČIĆ, OIB 27807140707, SAVSKA CESTA 155 B,10000 Zagreb,TANJA BIŠKIĆ, OIB 32620128948, JEŽDOVEČKA 129 B,10250 Ježdovec,Vanja Malbašić, OIB 11319268328, Vučetićev Prilaz 5,10000 Zagreb,KREDITNA BANKA ZAGREB d.d., Vukovarska 74,10000 Zagreb,Darko Vugrinski, OIB 74484652712, Vrbno 110,42253 Vrbno,Općinski građanski sud u Zagrebu, OIB 01252163117</derivirana_varijabla>
  </DomainObject.Predmet.StrankaWithAdressOIB>
  <DomainObject.Predmet.StrankaNazivFormated>
    <izvorni_sadrzaj>STONČICA d.o.o.,VJEROVNICI,PBZ-NEKRETNINE društvo s ograničenom odgovornošću za promet nekretninama, graditeljstvo, trgovinu i usluge,Milica Kuhar,KOVILJKA PAVLIČIĆ,TANJA BIŠKIĆ,Vanja Malbašić,KREDITNA BANKA ZAGREB d.d.,Darko Vugrinski,Općinski građanski sud u Zagrebu</izvorni_sadrzaj>
    <derivirana_varijabla naziv="DomainObject.Predmet.StrankaNazivFormated_1">STONČICA d.o.o.,VJEROVNICI,PBZ-NEKRETNINE društvo s ograničenom odgovornošću za promet nekretninama, graditeljstvo, trgovinu i usluge,Milica Kuhar,KOVILJKA PAVLIČIĆ,TANJA BIŠKIĆ,Vanja Malbašić,KREDITNA BANKA ZAGREB d.d.,Darko Vugrinski,Općinski građanski sud u Zagrebu</derivirana_varijabla>
  </DomainObject.Predmet.StrankaNazivFormated>
  <DomainObject.Predmet.StrankaNazivFormatedOIB>
    <izvorni_sadrzaj>STONČICA d.o.o., OIB 02885927195,VJEROVNICI,PBZ-NEKRETNINE društvo s ograničenom odgovornošću za promet nekretninama, graditeljstvo, trgovinu i usluge, OIB 61474106125,Milica Kuhar, OIB 25640655987,KOVILJKA PAVLIČIĆ, OIB 27807140707,TANJA BIŠKIĆ, OIB 32620128948,Vanja Malbašić, OIB 11319268328,KREDITNA BANKA ZAGREB d.d.,Darko Vugrinski, OIB 74484652712,Općinski građanski sud u Zagrebu, OIB 01252163117</izvorni_sadrzaj>
    <derivirana_varijabla naziv="DomainObject.Predmet.StrankaNazivFormatedOIB_1">STONČICA d.o.o., OIB 02885927195,VJEROVNICI,PBZ-NEKRETNINE društvo s ograničenom odgovornošću za promet nekretninama, graditeljstvo, trgovinu i usluge, OIB 61474106125,Milica Kuhar, OIB 25640655987,KOVILJKA PAVLIČIĆ, OIB 27807140707,TANJA BIŠKIĆ, OIB 32620128948,Vanja Malbašić, OIB 11319268328,KREDITNA BANKA ZAGREB d.d.,Darko Vugrinski, OIB 74484652712,Općinski građanski sud u Zagrebu, OIB 01252163117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31.St - N. Kraljić</izvorni_sadrzaj>
    <derivirana_varijabla naziv="DomainObject.Predmet.TrenutnaLokacijaSpisa.Naziv_1">31.St - N. Kraljić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STONČICA d.o.o.</item>
      <item>VJEROVNICI</item>
      <item>PBZ-NEKRETNINE društvo s ograničenom odgovornošću za promet nekretninama, graditeljstvo, trgovinu i usluge</item>
      <item>Milica Kuhar</item>
      <item>KOVILJKA PAVLIČIĆ</item>
      <item>TANJA BIŠKIĆ</item>
      <item>Vanja Malbašić</item>
      <item>KREDITNA BANKA ZAGREB d.d.</item>
      <item>Darko Vugrinski</item>
      <item>Općinski građanski sud u Zagrebu</item>
    </izvorni_sadrzaj>
    <derivirana_varijabla naziv="DomainObject.Predmet.StrankaListFormated_1">
      <item>STONČICA d.o.o.</item>
      <item>VJEROVNICI</item>
      <item>PBZ-NEKRETNINE društvo s ograničenom odgovornošću za promet nekretninama, graditeljstvo, trgovinu i usluge</item>
      <item>Milica Kuhar</item>
      <item>KOVILJKA PAVLIČIĆ</item>
      <item>TANJA BIŠKIĆ</item>
      <item>Vanja Malbašić</item>
      <item>KREDITNA BANKA ZAGREB d.d.</item>
      <item>Darko Vugrinski</item>
      <item>Općinski građanski sud u Zagrebu</item>
    </derivirana_varijabla>
  </DomainObject.Predmet.StrankaListFormated>
  <DomainObject.Predmet.StrankaListFormatedOIB>
    <izvorni_sadrzaj>
      <item>STONČICA d.o.o., OIB 02885927195</item>
      <item>VJEROVNICI</item>
      <item>PBZ-NEKRETNINE društvo s ograničenom odgovornošću za promet nekretninama, graditeljstvo, trgovinu i usluge, OIB 61474106125</item>
      <item>Milica Kuhar, OIB 25640655987</item>
      <item>KOVILJKA PAVLIČIĆ, OIB 27807140707</item>
      <item>TANJA BIŠKIĆ, OIB 32620128948</item>
      <item>Vanja Malbašić, OIB 11319268328</item>
      <item>KREDITNA BANKA ZAGREB d.d.</item>
      <item>Darko Vugrinski, OIB 74484652712</item>
      <item>Općinski građanski sud u Zagrebu, OIB 01252163117</item>
    </izvorni_sadrzaj>
    <derivirana_varijabla naziv="DomainObject.Predmet.StrankaListFormatedOIB_1">
      <item>STONČICA d.o.o., OIB 02885927195</item>
      <item>VJEROVNICI</item>
      <item>PBZ-NEKRETNINE društvo s ograničenom odgovornošću za promet nekretninama, graditeljstvo, trgovinu i usluge, OIB 61474106125</item>
      <item>Milica Kuhar, OIB 25640655987</item>
      <item>KOVILJKA PAVLIČIĆ, OIB 27807140707</item>
      <item>TANJA BIŠKIĆ, OIB 32620128948</item>
      <item>Vanja Malbašić, OIB 11319268328</item>
      <item>KREDITNA BANKA ZAGREB d.d.</item>
      <item>Darko Vugrinski, OIB 74484652712</item>
      <item>Općinski građanski sud u Zagrebu, OIB 01252163117</item>
    </derivirana_varijabla>
  </DomainObject.Predmet.StrankaListFormatedOIB>
  <DomainObject.Predmet.StrankaListFormatedWithAdress>
    <izvorni_sadrzaj>
      <item>STONČICA d.o.o., I PILE BR 1., 10000 Zagreb</item>
      <item>VJEROVNICI</item>
      <item>PBZ-NEKRETNINE društvo s ograničenom odgovornošću za promet nekretninama, graditeljstvo, trgovinu i usluge, Radnička cesta 42, Zagreb</item>
      <item>Milica Kuhar, Stjepana Gradića 19, 10000 Zagreb</item>
      <item>KOVILJKA PAVLIČIĆ, SAVSKA CESTA 155 B, 10000 Zagreb</item>
      <item>TANJA BIŠKIĆ, JEŽDOVEČKA 129 B, 10250 Ježdovec</item>
      <item>Vanja Malbašić, Vučetićev Prilaz 5, 10000 Zagreb</item>
      <item>KREDITNA BANKA ZAGREB d.d., Vukovarska 74, 10000 Zagreb</item>
      <item>Darko Vugrinski, Vrbno 110, 42253 Vrbno</item>
      <item>Općinski građanski sud u Zagrebu</item>
    </izvorni_sadrzaj>
    <derivirana_varijabla naziv="DomainObject.Predmet.StrankaListFormatedWithAdress_1">
      <item>STONČICA d.o.o., I PILE BR 1., 10000 Zagreb</item>
      <item>VJEROVNICI</item>
      <item>PBZ-NEKRETNINE društvo s ograničenom odgovornošću za promet nekretninama, graditeljstvo, trgovinu i usluge, Radnička cesta 42, Zagreb</item>
      <item>Milica Kuhar, Stjepana Gradića 19, 10000 Zagreb</item>
      <item>KOVILJKA PAVLIČIĆ, SAVSKA CESTA 155 B, 10000 Zagreb</item>
      <item>TANJA BIŠKIĆ, JEŽDOVEČKA 129 B, 10250 Ježdovec</item>
      <item>Vanja Malbašić, Vučetićev Prilaz 5, 10000 Zagreb</item>
      <item>KREDITNA BANKA ZAGREB d.d., Vukovarska 74, 10000 Zagreb</item>
      <item>Darko Vugrinski, Vrbno 110, 42253 Vrbno</item>
      <item>Općinski građanski sud u Zagrebu</item>
    </derivirana_varijabla>
  </DomainObject.Predmet.StrankaListFormatedWithAdress>
  <DomainObject.Predmet.StrankaListFormatedWithAdressOIB>
    <izvorni_sadrzaj>
      <item>STONČICA d.o.o., OIB 02885927195, I PILE BR 1., 10000 Zagreb</item>
      <item>VJEROVNICI</item>
      <item>PBZ-NEKRETNINE društvo s ograničenom odgovornošću za promet nekretninama, graditeljstvo, trgovinu i usluge, OIB 61474106125, Radnička cesta 42, Zagreb</item>
      <item>Milica Kuhar, OIB 25640655987, Stjepana Gradića 19, 10000 Zagreb</item>
      <item>KOVILJKA PAVLIČIĆ, OIB 27807140707, SAVSKA CESTA 155 B, 10000 Zagreb</item>
      <item>TANJA BIŠKIĆ, OIB 32620128948, JEŽDOVEČKA 129 B, 10250 Ježdovec</item>
      <item>Vanja Malbašić, OIB 11319268328, Vučetićev Prilaz 5, 10000 Zagreb</item>
      <item>KREDITNA BANKA ZAGREB d.d., Vukovarska 74, 10000 Zagreb</item>
      <item>Darko Vugrinski, OIB 74484652712, Vrbno 110, 42253 Vrbno</item>
      <item>Općinski građanski sud u Zagrebu, OIB 01252163117</item>
    </izvorni_sadrzaj>
    <derivirana_varijabla naziv="DomainObject.Predmet.StrankaListFormatedWithAdressOIB_1">
      <item>STONČICA d.o.o., OIB 02885927195, I PILE BR 1., 10000 Zagreb</item>
      <item>VJEROVNICI</item>
      <item>PBZ-NEKRETNINE društvo s ograničenom odgovornošću za promet nekretninama, graditeljstvo, trgovinu i usluge, OIB 61474106125, Radnička cesta 42, Zagreb</item>
      <item>Milica Kuhar, OIB 25640655987, Stjepana Gradića 19, 10000 Zagreb</item>
      <item>KOVILJKA PAVLIČIĆ, OIB 27807140707, SAVSKA CESTA 155 B, 10000 Zagreb</item>
      <item>TANJA BIŠKIĆ, OIB 32620128948, JEŽDOVEČKA 129 B, 10250 Ježdovec</item>
      <item>Vanja Malbašić, OIB 11319268328, Vučetićev Prilaz 5, 10000 Zagreb</item>
      <item>KREDITNA BANKA ZAGREB d.d., Vukovarska 74, 10000 Zagreb</item>
      <item>Darko Vugrinski, OIB 74484652712, Vrbno 110, 42253 Vrbno</item>
      <item>Općinski građanski sud u Zagrebu, OIB 01252163117</item>
    </derivirana_varijabla>
  </DomainObject.Predmet.StrankaListFormatedWithAdressOIB>
  <DomainObject.Predmet.StrankaListNazivFormated>
    <izvorni_sadrzaj>
      <item>STONČICA d.o.o.</item>
      <item>VJEROVNICI</item>
      <item>PBZ-NEKRETNINE društvo s ograničenom odgovornošću za promet nekretninama, graditeljstvo, trgovinu i usluge</item>
      <item>Milica Kuhar</item>
      <item>KOVILJKA PAVLIČIĆ</item>
      <item>TANJA BIŠKIĆ</item>
      <item>Vanja Malbašić</item>
      <item>KREDITNA BANKA ZAGREB d.d.</item>
      <item>Darko Vugrinski</item>
      <item>Općinski građanski sud u Zagrebu</item>
    </izvorni_sadrzaj>
    <derivirana_varijabla naziv="DomainObject.Predmet.StrankaListNazivFormated_1">
      <item>STONČICA d.o.o.</item>
      <item>VJEROVNICI</item>
      <item>PBZ-NEKRETNINE društvo s ograničenom odgovornošću za promet nekretninama, graditeljstvo, trgovinu i usluge</item>
      <item>Milica Kuhar</item>
      <item>KOVILJKA PAVLIČIĆ</item>
      <item>TANJA BIŠKIĆ</item>
      <item>Vanja Malbašić</item>
      <item>KREDITNA BANKA ZAGREB d.d.</item>
      <item>Darko Vugrinski</item>
      <item>Općinski građanski sud u Zagrebu</item>
    </derivirana_varijabla>
  </DomainObject.Predmet.StrankaListNazivFormated>
  <DomainObject.Predmet.StrankaListNazivFormatedOIB>
    <izvorni_sadrzaj>
      <item>STONČICA d.o.o., OIB 02885927195</item>
      <item>VJEROVNICI</item>
      <item>PBZ-NEKRETNINE društvo s ograničenom odgovornošću za promet nekretninama, graditeljstvo, trgovinu i usluge, OIB 61474106125</item>
      <item>Milica Kuhar, OIB 25640655987</item>
      <item>KOVILJKA PAVLIČIĆ, OIB 27807140707</item>
      <item>TANJA BIŠKIĆ, OIB 32620128948</item>
      <item>Vanja Malbašić, OIB 11319268328</item>
      <item>KREDITNA BANKA ZAGREB d.d.</item>
      <item>Darko Vugrinski, OIB 74484652712</item>
      <item>Općinski građanski sud u Zagrebu, OIB 01252163117</item>
    </izvorni_sadrzaj>
    <derivirana_varijabla naziv="DomainObject.Predmet.StrankaListNazivFormatedOIB_1">
      <item>STONČICA d.o.o., OIB 02885927195</item>
      <item>VJEROVNICI</item>
      <item>PBZ-NEKRETNINE društvo s ograničenom odgovornošću za promet nekretninama, graditeljstvo, trgovinu i usluge, OIB 61474106125</item>
      <item>Milica Kuhar, OIB 25640655987</item>
      <item>KOVILJKA PAVLIČIĆ, OIB 27807140707</item>
      <item>TANJA BIŠKIĆ, OIB 32620128948</item>
      <item>Vanja Malbašić, OIB 11319268328</item>
      <item>KREDITNA BANKA ZAGREB d.d.</item>
      <item>Darko Vugrinski, OIB 74484652712</item>
      <item>Općinski građanski sud u Zagrebu, OIB 01252163117</item>
    </derivirana_varijabla>
  </DomainObject.Predmet.StrankaListNazivFormatedOIB>
  <DomainObject.Predmet.ProtuStrankaListFormated>
    <izvorni_sadrzaj>
      <item>STONČICA d.o.o.</item>
    </izvorni_sadrzaj>
    <derivirana_varijabla naziv="DomainObject.Predmet.ProtuStrankaListFormated_1">
      <item>STONČICA d.o.o.</item>
    </derivirana_varijabla>
  </DomainObject.Predmet.ProtuStrankaListFormated>
  <DomainObject.Predmet.ProtuStrankaListFormatedOIB>
    <izvorni_sadrzaj>
      <item>STONČICA d.o.o., OIB 02885927195</item>
    </izvorni_sadrzaj>
    <derivirana_varijabla naziv="DomainObject.Predmet.ProtuStrankaListFormatedOIB_1">
      <item>STONČICA d.o.o., OIB 02885927195</item>
    </derivirana_varijabla>
  </DomainObject.Predmet.ProtuStrankaListFormatedOIB>
  <DomainObject.Predmet.ProtuStrankaListFormatedWithAdress>
    <izvorni_sadrzaj>
      <item>STONČICA d.o.o., I PILE BR.1, 10000 Zagreb</item>
    </izvorni_sadrzaj>
    <derivirana_varijabla naziv="DomainObject.Predmet.ProtuStrankaListFormatedWithAdress_1">
      <item>STONČICA d.o.o., I PILE BR.1, 10000 Zagreb</item>
    </derivirana_varijabla>
  </DomainObject.Predmet.ProtuStrankaListFormatedWithAdress>
  <DomainObject.Predmet.ProtuStrankaListFormatedWithAdressOIB>
    <izvorni_sadrzaj>
      <item>STONČICA d.o.o., OIB 02885927195, I PILE BR.1, 10000 Zagreb</item>
    </izvorni_sadrzaj>
    <derivirana_varijabla naziv="DomainObject.Predmet.ProtuStrankaListFormatedWithAdressOIB_1">
      <item>STONČICA d.o.o., OIB 02885927195, I PILE BR.1, 10000 Zagreb</item>
    </derivirana_varijabla>
  </DomainObject.Predmet.ProtuStrankaListFormatedWithAdressOIB>
  <DomainObject.Predmet.ProtuStrankaListNazivFormated>
    <izvorni_sadrzaj>
      <item>STONČICA d.o.o.</item>
    </izvorni_sadrzaj>
    <derivirana_varijabla naziv="DomainObject.Predmet.ProtuStrankaListNazivFormated_1">
      <item>STONČICA d.o.o.</item>
    </derivirana_varijabla>
  </DomainObject.Predmet.ProtuStrankaListNazivFormated>
  <DomainObject.Predmet.ProtuStrankaListNazivFormatedOIB>
    <izvorni_sadrzaj>
      <item>STONČICA d.o.o., OIB 02885927195</item>
    </izvorni_sadrzaj>
    <derivirana_varijabla naziv="DomainObject.Predmet.ProtuStrankaListNazivFormatedOIB_1">
      <item>STONČICA d.o.o., OIB 02885927195</item>
    </derivirana_varijabla>
  </DomainObject.Predmet.ProtuStrankaListNazivFormatedOIB>
  <DomainObject.Predmet.OstaliListFormated>
    <izvorni_sadrzaj>
      <item>FINANCIJSKA AGENCIJA, Zagreb</item>
      <item>DAVORKA HULJEV</item>
      <item>MINISTARSTVO PRAVOSUĐA</item>
      <item>MF-POREZNA UPRAVA</item>
      <item>ŽDO-GRAĐANSKO UPRAVNI ODJEL</item>
      <item>ZORAN PEČAREVIĆ</item>
      <item>HRVATSKA POŠTANSKA BANKA d.d.</item>
      <item>JURICA LUZAR</item>
      <item>GRAD RIJEKA</item>
      <item>PRIVREDNA BANKA ZAGREB D.D.</item>
      <item>Erste card club d.d.</item>
      <item>HRVATSKA OSIGURAVAJUĆA KUĆA d.d.</item>
      <item>Neven Pavličić</item>
      <item>KREDITNA BANKA ZAGREB, dioničko društvo</item>
      <item>Grgić &amp; Partneri odvjetničko društvo d.o.o.</item>
      <item>Odvj. Ivan Kapor</item>
    </izvorni_sadrzaj>
    <derivirana_varijabla naziv="DomainObject.Predmet.OstaliListFormated_1">
      <item>FINANCIJSKA AGENCIJA, Zagreb</item>
      <item>DAVORKA HULJEV</item>
      <item>MINISTARSTVO PRAVOSUĐA</item>
      <item>MF-POREZNA UPRAVA</item>
      <item>ŽDO-GRAĐANSKO UPRAVNI ODJEL</item>
      <item>ZORAN PEČAREVIĆ</item>
      <item>HRVATSKA POŠTANSKA BANKA d.d.</item>
      <item>JURICA LUZAR</item>
      <item>GRAD RIJEKA</item>
      <item>PRIVREDNA BANKA ZAGREB D.D.</item>
      <item>Erste card club d.d.</item>
      <item>HRVATSKA OSIGURAVAJUĆA KUĆA d.d.</item>
      <item>Neven Pavličić</item>
      <item>KREDITNA BANKA ZAGREB, dioničko društvo</item>
      <item>Grgić &amp; Partneri odvjetničko društvo d.o.o.</item>
      <item>Odvj. Ivan Kapor</item>
    </derivirana_varijabla>
  </DomainObject.Predmet.OstaliListFormated>
  <DomainObject.Predmet.OstaliListFormatedOIB>
    <izvorni_sadrzaj>
      <item>FINANCIJSKA AGENCIJA, Zagreb, OIB 85821130368</item>
      <item>DAVORKA HULJEV, OIB 34743014377</item>
      <item>MINISTARSTVO PRAVOSUĐA</item>
      <item>MF-POREZNA UPRAVA, OIB 18683136487</item>
      <item>ŽDO-GRAĐANSKO UPRAVNI ODJEL</item>
      <item>ZORAN PEČAREVIĆ</item>
      <item>HRVATSKA POŠTANSKA BANKA d.d., OIB 87939104217</item>
      <item>JURICA LUZAR</item>
      <item>GRAD RIJEKA, OIB 54382731928</item>
      <item>PRIVREDNA BANKA ZAGREB D.D., OIB 02535697732</item>
      <item>Erste card club d.d., OIB 85941596441</item>
      <item>HRVATSKA OSIGURAVAJUĆA KUĆA d.d.</item>
      <item>Neven Pavličić, OIB 44195123448</item>
      <item>KREDITNA BANKA ZAGREB, dioničko društvo, OIB 70663193635</item>
      <item>Grgić &amp; Partneri odvjetničko društvo d.o.o., OIB 16457179668</item>
      <item>Odvj. Ivan Kapor, OIB 93902711585</item>
    </izvorni_sadrzaj>
    <derivirana_varijabla naziv="DomainObject.Predmet.OstaliListFormatedOIB_1">
      <item>FINANCIJSKA AGENCIJA, Zagreb, OIB 85821130368</item>
      <item>DAVORKA HULJEV, OIB 34743014377</item>
      <item>MINISTARSTVO PRAVOSUĐA</item>
      <item>MF-POREZNA UPRAVA, OIB 18683136487</item>
      <item>ŽDO-GRAĐANSKO UPRAVNI ODJEL</item>
      <item>ZORAN PEČAREVIĆ</item>
      <item>HRVATSKA POŠTANSKA BANKA d.d., OIB 87939104217</item>
      <item>JURICA LUZAR</item>
      <item>GRAD RIJEKA, OIB 54382731928</item>
      <item>PRIVREDNA BANKA ZAGREB D.D., OIB 02535697732</item>
      <item>Erste card club d.d., OIB 85941596441</item>
      <item>HRVATSKA OSIGURAVAJUĆA KUĆA d.d.</item>
      <item>Neven Pavličić, OIB 44195123448</item>
      <item>KREDITNA BANKA ZAGREB, dioničko društvo, OIB 70663193635</item>
      <item>Grgić &amp; Partneri odvjetničko društvo d.o.o., OIB 16457179668</item>
      <item>Odvj. Ivan Kapor, OIB 93902711585</item>
    </derivirana_varijabla>
  </DomainObject.Predmet.OstaliListFormatedOIB>
  <DomainObject.Predmet.OstaliListFormatedWithAdress>
    <izvorni_sadrzaj>
      <item>FINANCIJSKA AGENCIJA, Zagreb, Vrtni put 3, 10000 Zagreb</item>
      <item>DAVORKA HULJEV, MIRAMARSKA 13D, 10000 Zagreb</item>
      <item>MINISTARSTVO PRAVOSUĐA, DEŽMANOVA 6, 10000 Zagreb</item>
      <item>MF-POREZNA UPRAVA, BOŠKOVIĆEVA 5, 10000 Zagreb</item>
      <item>ŽDO-GRAĐANSKO UPRAVNI ODJEL, 10000 Zagreb</item>
      <item>ZORAN PEČAREVIĆ, RADIĆEVO ŠETALIŠTE 19, 10000 Zagreb</item>
      <item>HRVATSKA POŠTANSKA BANKA d.d., JURIŠIĆEVA 4, 10000 Zagreb</item>
      <item>JURICA LUZAR, SREBRNJAK 41, 10000 Zagreb</item>
      <item>GRAD RIJEKA, Korzo 16, Rijeka</item>
      <item>PRIVREDNA BANKA ZAGREB D.D., Račkoga 6, 10000 Zagreb</item>
      <item>Erste card club d.d., Praška 5, 10000 Zagreb</item>
      <item>HRVATSKA OSIGURAVAJUĆA KUĆA d.d., I.LUČIĆA 2A, 10000 Zagreb</item>
      <item>Neven Pavličić, Savska Cesta 155b, 10000 Zagreb</item>
      <item>KREDITNA BANKA ZAGREB, dioničko društvo, Ulica grada Vukovara 74, 10000 Zagreb</item>
      <item>Grgić &amp; Partneri odvjetničko društvo d.o.o., Ulica grada Vukovara 282, 10000 Zagreb</item>
      <item>Odvj. Ivan Kapor, ZADARSKA 77, 10000 Zagreb</item>
    </izvorni_sadrzaj>
    <derivirana_varijabla naziv="DomainObject.Predmet.OstaliListFormatedWithAdress_1">
      <item>FINANCIJSKA AGENCIJA, Zagreb, Vrtni put 3, 10000 Zagreb</item>
      <item>DAVORKA HULJEV, MIRAMARSKA 13D, 10000 Zagreb</item>
      <item>MINISTARSTVO PRAVOSUĐA, DEŽMANOVA 6, 10000 Zagreb</item>
      <item>MF-POREZNA UPRAVA, BOŠKOVIĆEVA 5, 10000 Zagreb</item>
      <item>ŽDO-GRAĐANSKO UPRAVNI ODJEL, 10000 Zagreb</item>
      <item>ZORAN PEČAREVIĆ, RADIĆEVO ŠETALIŠTE 19, 10000 Zagreb</item>
      <item>HRVATSKA POŠTANSKA BANKA d.d., JURIŠIĆEVA 4, 10000 Zagreb</item>
      <item>JURICA LUZAR, SREBRNJAK 41, 10000 Zagreb</item>
      <item>GRAD RIJEKA, Korzo 16, Rijeka</item>
      <item>PRIVREDNA BANKA ZAGREB D.D., Račkoga 6, 10000 Zagreb</item>
      <item>Erste card club d.d., Praška 5, 10000 Zagreb</item>
      <item>HRVATSKA OSIGURAVAJUĆA KUĆA d.d., I.LUČIĆA 2A, 10000 Zagreb</item>
      <item>Neven Pavličić, Savska Cesta 155b, 10000 Zagreb</item>
      <item>KREDITNA BANKA ZAGREB, dioničko društvo, Ulica grada Vukovara 74, 10000 Zagreb</item>
      <item>Grgić &amp; Partneri odvjetničko društvo d.o.o., Ulica grada Vukovara 282, 10000 Zagreb</item>
      <item>Odvj. Ivan Kapor, ZADARSKA 77, 10000 Zagreb</item>
    </derivirana_varijabla>
  </DomainObject.Predmet.OstaliListFormatedWithAdress>
  <DomainObject.Predmet.OstaliListFormatedWithAdressOIB>
    <izvorni_sadrzaj>
      <item>FINANCIJSKA AGENCIJA, Zagreb, OIB 85821130368, Vrtni put 3, 10000 Zagreb</item>
      <item>DAVORKA HULJEV, OIB 34743014377, MIRAMARSKA 13D, 10000 Zagreb</item>
      <item>MINISTARSTVO PRAVOSUĐA, DEŽMANOVA 6, 10000 Zagreb</item>
      <item>MF-POREZNA UPRAVA, OIB 18683136487, BOŠKOVIĆEVA 5, 10000 Zagreb</item>
      <item>ŽDO-GRAĐANSKO UPRAVNI ODJEL, 10000 Zagreb</item>
      <item>ZORAN PEČAREVIĆ, RADIĆEVO ŠETALIŠTE 19, 10000 Zagreb</item>
      <item>HRVATSKA POŠTANSKA BANKA d.d., OIB 87939104217, JURIŠIĆEVA 4, 10000 Zagreb</item>
      <item>JURICA LUZAR, SREBRNJAK 41, 10000 Zagreb</item>
      <item>GRAD RIJEKA, OIB 54382731928, Korzo 16, Rijeka</item>
      <item>PRIVREDNA BANKA ZAGREB D.D., OIB 02535697732, Račkoga 6, 10000 Zagreb</item>
      <item>Erste card club d.d., OIB 85941596441, Praška 5, 10000 Zagreb</item>
      <item>HRVATSKA OSIGURAVAJUĆA KUĆA d.d., I.LUČIĆA 2A, 10000 Zagreb</item>
      <item>Neven Pavličić, OIB 44195123448, Savska Cesta 155b, 10000 Zagreb</item>
      <item>KREDITNA BANKA ZAGREB, dioničko društvo, OIB 70663193635, Ulica grada Vukovara 74, 10000 Zagreb</item>
      <item>Grgić &amp; Partneri odvjetničko društvo d.o.o., OIB 16457179668, Ulica grada Vukovara 282, 10000 Zagreb</item>
      <item>Odvj. Ivan Kapor, OIB 93902711585, ZADARSKA 77, 10000 Zagreb</item>
    </izvorni_sadrzaj>
    <derivirana_varijabla naziv="DomainObject.Predmet.OstaliListFormatedWithAdressOIB_1">
      <item>FINANCIJSKA AGENCIJA, Zagreb, OIB 85821130368, Vrtni put 3, 10000 Zagreb</item>
      <item>DAVORKA HULJEV, OIB 34743014377, MIRAMARSKA 13D, 10000 Zagreb</item>
      <item>MINISTARSTVO PRAVOSUĐA, DEŽMANOVA 6, 10000 Zagreb</item>
      <item>MF-POREZNA UPRAVA, OIB 18683136487, BOŠKOVIĆEVA 5, 10000 Zagreb</item>
      <item>ŽDO-GRAĐANSKO UPRAVNI ODJEL, 10000 Zagreb</item>
      <item>ZORAN PEČAREVIĆ, RADIĆEVO ŠETALIŠTE 19, 10000 Zagreb</item>
      <item>HRVATSKA POŠTANSKA BANKA d.d., OIB 87939104217, JURIŠIĆEVA 4, 10000 Zagreb</item>
      <item>JURICA LUZAR, SREBRNJAK 41, 10000 Zagreb</item>
      <item>GRAD RIJEKA, OIB 54382731928, Korzo 16, Rijeka</item>
      <item>PRIVREDNA BANKA ZAGREB D.D., OIB 02535697732, Račkoga 6, 10000 Zagreb</item>
      <item>Erste card club d.d., OIB 85941596441, Praška 5, 10000 Zagreb</item>
      <item>HRVATSKA OSIGURAVAJUĆA KUĆA d.d., I.LUČIĆA 2A, 10000 Zagreb</item>
      <item>Neven Pavličić, OIB 44195123448, Savska Cesta 155b, 10000 Zagreb</item>
      <item>KREDITNA BANKA ZAGREB, dioničko društvo, OIB 70663193635, Ulica grada Vukovara 74, 10000 Zagreb</item>
      <item>Grgić &amp; Partneri odvjetničko društvo d.o.o., OIB 16457179668, Ulica grada Vukovara 282, 10000 Zagreb</item>
      <item>Odvj. Ivan Kapor, OIB 93902711585, ZADARSKA 77, 10000 Zagreb</item>
    </derivirana_varijabla>
  </DomainObject.Predmet.OstaliListFormatedWithAdressOIB>
  <DomainObject.Predmet.OstaliListNazivFormated>
    <izvorni_sadrzaj>
      <item>FINANCIJSKA AGENCIJA, Zagreb</item>
      <item>DAVORKA HULJEV</item>
      <item>MINISTARSTVO PRAVOSUĐA</item>
      <item>MF-POREZNA UPRAVA</item>
      <item>ŽDO-GRAĐANSKO UPRAVNI ODJEL</item>
      <item>ZORAN PEČAREVIĆ</item>
      <item>HRVATSKA POŠTANSKA BANKA d.d.</item>
      <item>JURICA LUZAR</item>
      <item>GRAD RIJEKA</item>
      <item>PRIVREDNA BANKA ZAGREB D.D.</item>
      <item>Erste card club d.d.</item>
      <item>HRVATSKA OSIGURAVAJUĆA KUĆA d.d.</item>
      <item>Neven Pavličić</item>
      <item>KREDITNA BANKA ZAGREB, dioničko društvo</item>
      <item>Grgić &amp; Partneri odvjetničko društvo d.o.o.</item>
      <item>Odvj. Ivan Kapor</item>
    </izvorni_sadrzaj>
    <derivirana_varijabla naziv="DomainObject.Predmet.OstaliListNazivFormated_1">
      <item>FINANCIJSKA AGENCIJA, Zagreb</item>
      <item>DAVORKA HULJEV</item>
      <item>MINISTARSTVO PRAVOSUĐA</item>
      <item>MF-POREZNA UPRAVA</item>
      <item>ŽDO-GRAĐANSKO UPRAVNI ODJEL</item>
      <item>ZORAN PEČAREVIĆ</item>
      <item>HRVATSKA POŠTANSKA BANKA d.d.</item>
      <item>JURICA LUZAR</item>
      <item>GRAD RIJEKA</item>
      <item>PRIVREDNA BANKA ZAGREB D.D.</item>
      <item>Erste card club d.d.</item>
      <item>HRVATSKA OSIGURAVAJUĆA KUĆA d.d.</item>
      <item>Neven Pavličić</item>
      <item>KREDITNA BANKA ZAGREB, dioničko društvo</item>
      <item>Grgić &amp; Partneri odvjetničko društvo d.o.o.</item>
      <item>Odvj. Ivan Kapor</item>
    </derivirana_varijabla>
  </DomainObject.Predmet.OstaliListNazivFormated>
  <DomainObject.Predmet.OstaliListNazivFormatedOIB>
    <izvorni_sadrzaj>
      <item>FINANCIJSKA AGENCIJA, Zagreb, OIB 85821130368</item>
      <item>DAVORKA HULJEV, OIB 34743014377</item>
      <item>MINISTARSTVO PRAVOSUĐA</item>
      <item>MF-POREZNA UPRAVA, OIB 18683136487</item>
      <item>ŽDO-GRAĐANSKO UPRAVNI ODJEL</item>
      <item>ZORAN PEČAREVIĆ</item>
      <item>HRVATSKA POŠTANSKA BANKA d.d., OIB 87939104217</item>
      <item>JURICA LUZAR</item>
      <item>GRAD RIJEKA, OIB 54382731928</item>
      <item>PRIVREDNA BANKA ZAGREB D.D., OIB 02535697732</item>
      <item>Erste card club d.d., OIB 85941596441</item>
      <item>HRVATSKA OSIGURAVAJUĆA KUĆA d.d.</item>
      <item>Neven Pavličić, OIB 44195123448</item>
      <item>KREDITNA BANKA ZAGREB, dioničko društvo, OIB 70663193635</item>
      <item>Grgić &amp; Partneri odvjetničko društvo d.o.o., OIB 16457179668</item>
      <item>Odvj. Ivan Kapor, OIB 93902711585</item>
    </izvorni_sadrzaj>
    <derivirana_varijabla naziv="DomainObject.Predmet.OstaliListNazivFormatedOIB_1">
      <item>FINANCIJSKA AGENCIJA, Zagreb, OIB 85821130368</item>
      <item>DAVORKA HULJEV, OIB 34743014377</item>
      <item>MINISTARSTVO PRAVOSUĐA</item>
      <item>MF-POREZNA UPRAVA, OIB 18683136487</item>
      <item>ŽDO-GRAĐANSKO UPRAVNI ODJEL</item>
      <item>ZORAN PEČAREVIĆ</item>
      <item>HRVATSKA POŠTANSKA BANKA d.d., OIB 87939104217</item>
      <item>JURICA LUZAR</item>
      <item>GRAD RIJEKA, OIB 54382731928</item>
      <item>PRIVREDNA BANKA ZAGREB D.D., OIB 02535697732</item>
      <item>Erste card club d.d., OIB 85941596441</item>
      <item>HRVATSKA OSIGURAVAJUĆA KUĆA d.d.</item>
      <item>Neven Pavličić, OIB 44195123448</item>
      <item>KREDITNA BANKA ZAGREB, dioničko društvo, OIB 70663193635</item>
      <item>Grgić &amp; Partneri odvjetničko društvo d.o.o., OIB 16457179668</item>
      <item>Odvj. Ivan Kapor, OIB 93902711585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veljače 2017.</izvorni_sadrzaj>
    <derivirana_varijabla naziv="DomainObject.Datum_1">17. veljače 2017.</derivirana_varijabla>
  </DomainObject.Datum>
  <DomainObject.PoslovniBrojDokumenta>
    <izvorni_sadrzaj>St-649/2012-263</izvorni_sadrzaj>
    <derivirana_varijabla naziv="DomainObject.PoslovniBrojDokumenta_1">St-649/2012-263</derivirana_varijabla>
  </DomainObject.PoslovniBrojDokumenta>
  <DomainObject.Predmet.StrankaIDrugi>
    <izvorni_sadrzaj>STONČICA d.o.o. i dr.</izvorni_sadrzaj>
    <derivirana_varijabla naziv="DomainObject.Predmet.StrankaIDrugi_1">STONČICA d.o.o. i dr.</derivirana_varijabla>
  </DomainObject.Predmet.StrankaIDrugi>
  <DomainObject.Predmet.ProtustrankaIDrugi>
    <izvorni_sadrzaj>STONČICA d.o.o.</izvorni_sadrzaj>
    <derivirana_varijabla naziv="DomainObject.Predmet.ProtustrankaIDrugi_1">STONČICA d.o.o.</derivirana_varijabla>
  </DomainObject.Predmet.ProtustrankaIDrugi>
  <DomainObject.Predmet.StrankaIDrugiAdressOIB>
    <izvorni_sadrzaj>STONČICA d.o.o., OIB 02885927195, I PILE BR 1., 10000 Zagreb i dr.</izvorni_sadrzaj>
    <derivirana_varijabla naziv="DomainObject.Predmet.StrankaIDrugiAdressOIB_1">STONČICA d.o.o., OIB 02885927195, I PILE BR 1., 10000 Zagreb i dr.</derivirana_varijabla>
  </DomainObject.Predmet.StrankaIDrugiAdressOIB>
  <DomainObject.Predmet.ProtustrankaIDrugiAdressOIB>
    <izvorni_sadrzaj>STONČICA d.o.o., OIB 02885927195, I PILE BR.1, 10000 Zagreb</izvorni_sadrzaj>
    <derivirana_varijabla naziv="DomainObject.Predmet.ProtustrankaIDrugiAdressOIB_1">STONČICA d.o.o., OIB 02885927195, I PILE BR.1,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STONČICA d.o.o.</item>
      <item>STONČICA d.o.o.</item>
      <item>FINANCIJSKA AGENCIJA, Zagreb</item>
      <item>DAVORKA HULJEV</item>
      <item>MINISTARSTVO PRAVOSUĐA</item>
      <item>MF-POREZNA UPRAVA</item>
      <item>ŽDO-GRAĐANSKO UPRAVNI ODJEL</item>
      <item>ZORAN PEČAREVIĆ</item>
      <item>VJEROVNICI</item>
      <item>HRVATSKA POŠTANSKA BANKA d.d.</item>
      <item>JURICA LUZAR</item>
      <item>GRAD RIJEKA</item>
      <item>PRIVREDNA BANKA ZAGREB D.D.</item>
      <item>Erste card club d.d.</item>
      <item>HRVATSKA OSIGURAVAJUĆA KUĆA d.d.</item>
      <item>PBZ-NEKRETNINE društvo s ograničenom odgovornošću za promet nekretninama, graditeljstvo, trgovinu i usluge</item>
      <item>Milica Kuhar</item>
      <item>KOVILJKA PAVLIČIĆ</item>
      <item>TANJA BIŠKIĆ</item>
      <item>Neven Pavličić</item>
      <item>KREDITNA BANKA ZAGREB, dioničko društvo</item>
      <item>Grgić &amp; Partneri odvjetničko društvo d.o.o.</item>
      <item>Odvj. Ivan Kapor</item>
      <item>Vanja Malbašić</item>
      <item>KREDITNA BANKA ZAGREB d.d.</item>
      <item>Darko Vugrinski</item>
      <item>Općinski građanski sud u Zagrebu</item>
    </izvorni_sadrzaj>
    <derivirana_varijabla naziv="DomainObject.Predmet.SudioniciListNaziv_1">
      <item>STONČICA d.o.o.</item>
      <item>STONČICA d.o.o.</item>
      <item>FINANCIJSKA AGENCIJA, Zagreb</item>
      <item>DAVORKA HULJEV</item>
      <item>MINISTARSTVO PRAVOSUĐA</item>
      <item>MF-POREZNA UPRAVA</item>
      <item>ŽDO-GRAĐANSKO UPRAVNI ODJEL</item>
      <item>ZORAN PEČAREVIĆ</item>
      <item>VJEROVNICI</item>
      <item>HRVATSKA POŠTANSKA BANKA d.d.</item>
      <item>JURICA LUZAR</item>
      <item>GRAD RIJEKA</item>
      <item>PRIVREDNA BANKA ZAGREB D.D.</item>
      <item>Erste card club d.d.</item>
      <item>HRVATSKA OSIGURAVAJUĆA KUĆA d.d.</item>
      <item>PBZ-NEKRETNINE društvo s ograničenom odgovornošću za promet nekretninama, graditeljstvo, trgovinu i usluge</item>
      <item>Milica Kuhar</item>
      <item>KOVILJKA PAVLIČIĆ</item>
      <item>TANJA BIŠKIĆ</item>
      <item>Neven Pavličić</item>
      <item>KREDITNA BANKA ZAGREB, dioničko društvo</item>
      <item>Grgić &amp; Partneri odvjetničko društvo d.o.o.</item>
      <item>Odvj. Ivan Kapor</item>
      <item>Vanja Malbašić</item>
      <item>KREDITNA BANKA ZAGREB d.d.</item>
      <item>Darko Vugrinski</item>
      <item>Općinski građanski sud u Zagrebu</item>
    </derivirana_varijabla>
  </DomainObject.Predmet.SudioniciListNaziv>
  <DomainObject.Predmet.SudioniciListAdressOIB>
    <izvorni_sadrzaj>
      <item>STONČICA d.o.o., OIB 02885927195, I PILE BR 1.,10000 Zagreb</item>
      <item>STONČICA d.o.o., OIB 02885927195, I PILE BR.1,10000 Zagreb</item>
      <item>FINANCIJSKA AGENCIJA, Zagreb, OIB 85821130368, Vrtni put 3,10000 Zagreb</item>
      <item>DAVORKA HULJEV, OIB 34743014377, MIRAMARSKA 13D,10000 Zagreb</item>
      <item>MINISTARSTVO PRAVOSUĐA, DEŽMANOVA 6,10000 Zagreb</item>
      <item>MF-POREZNA UPRAVA, OIB 18683136487, BOŠKOVIĆEVA 5,10000 Zagreb</item>
      <item>ŽDO-GRAĐANSKO UPRAVNI ODJEL, 10000 Zagreb</item>
      <item>ZORAN PEČAREVIĆ, RADIĆEVO ŠETALIŠTE 19,10000 Zagreb</item>
      <item>VJEROVNICI</item>
      <item>HRVATSKA POŠTANSKA BANKA d.d., OIB 87939104217, JURIŠIĆEVA 4,10000 Zagreb</item>
      <item>JURICA LUZAR, SREBRNJAK 41,10000 Zagreb</item>
      <item>GRAD RIJEKA, OIB 54382731928, Korzo 16,Rijeka</item>
      <item>PRIVREDNA BANKA ZAGREB D.D., OIB 02535697732, Račkoga 6,10000 Zagreb</item>
      <item>Erste card club d.d., OIB 85941596441, Praška 5,10000 Zagreb</item>
      <item>HRVATSKA OSIGURAVAJUĆA KUĆA d.d., I.LUČIĆA 2A,10000 Zagreb</item>
      <item>PBZ-NEKRETNINE društvo s ograničenom odgovornošću za promet nekretninama, graditeljstvo, trgovinu i usluge, OIB 61474106125, Radnička cesta 42,Zagreb</item>
      <item>Milica Kuhar, OIB 25640655987, Stjepana Gradića 19,10000 Zagreb</item>
      <item>KOVILJKA PAVLIČIĆ, OIB 27807140707, SAVSKA CESTA 155 B,10000 Zagreb</item>
      <item>TANJA BIŠKIĆ, OIB 32620128948, JEŽDOVEČKA 129 B,10250 Ježdovec</item>
      <item>Neven Pavličić, OIB 44195123448, Savska Cesta 155b,10000 Zagreb</item>
      <item>KREDITNA BANKA ZAGREB, dioničko društvo, OIB 70663193635, Ulica grada Vukovara 74,10000 Zagreb</item>
      <item>Grgić &amp; Partneri odvjetničko društvo d.o.o., OIB 16457179668, Ulica grada Vukovara 282,10000 Zagreb</item>
      <item>Odvj. Ivan Kapor, OIB 93902711585, ZADARSKA 77,10000 Zagreb</item>
      <item>Vanja Malbašić, OIB 11319268328, Vučetićev Prilaz 5,10000 Zagreb</item>
      <item>KREDITNA BANKA ZAGREB d.d., Vukovarska 74,10000 Zagreb</item>
      <item>Darko Vugrinski, OIB 74484652712, Vrbno 110,42253 Vrbno</item>
      <item>Općinski građanski sud u Zagrebu, OIB 01252163117</item>
    </izvorni_sadrzaj>
    <derivirana_varijabla naziv="DomainObject.Predmet.SudioniciListAdressOIB_1">
      <item>STONČICA d.o.o., OIB 02885927195, I PILE BR 1.,10000 Zagreb</item>
      <item>STONČICA d.o.o., OIB 02885927195, I PILE BR.1,10000 Zagreb</item>
      <item>FINANCIJSKA AGENCIJA, Zagreb, OIB 85821130368, Vrtni put 3,10000 Zagreb</item>
      <item>DAVORKA HULJEV, OIB 34743014377, MIRAMARSKA 13D,10000 Zagreb</item>
      <item>MINISTARSTVO PRAVOSUĐA, DEŽMANOVA 6,10000 Zagreb</item>
      <item>MF-POREZNA UPRAVA, OIB 18683136487, BOŠKOVIĆEVA 5,10000 Zagreb</item>
      <item>ŽDO-GRAĐANSKO UPRAVNI ODJEL, 10000 Zagreb</item>
      <item>ZORAN PEČAREVIĆ, RADIĆEVO ŠETALIŠTE 19,10000 Zagreb</item>
      <item>VJEROVNICI</item>
      <item>HRVATSKA POŠTANSKA BANKA d.d., OIB 87939104217, JURIŠIĆEVA 4,10000 Zagreb</item>
      <item>JURICA LUZAR, SREBRNJAK 41,10000 Zagreb</item>
      <item>GRAD RIJEKA, OIB 54382731928, Korzo 16,Rijeka</item>
      <item>PRIVREDNA BANKA ZAGREB D.D., OIB 02535697732, Račkoga 6,10000 Zagreb</item>
      <item>Erste card club d.d., OIB 85941596441, Praška 5,10000 Zagreb</item>
      <item>HRVATSKA OSIGURAVAJUĆA KUĆA d.d., I.LUČIĆA 2A,10000 Zagreb</item>
      <item>PBZ-NEKRETNINE društvo s ograničenom odgovornošću za promet nekretninama, graditeljstvo, trgovinu i usluge, OIB 61474106125, Radnička cesta 42,Zagreb</item>
      <item>Milica Kuhar, OIB 25640655987, Stjepana Gradića 19,10000 Zagreb</item>
      <item>KOVILJKA PAVLIČIĆ, OIB 27807140707, SAVSKA CESTA 155 B,10000 Zagreb</item>
      <item>TANJA BIŠKIĆ, OIB 32620128948, JEŽDOVEČKA 129 B,10250 Ježdovec</item>
      <item>Neven Pavličić, OIB 44195123448, Savska Cesta 155b,10000 Zagreb</item>
      <item>KREDITNA BANKA ZAGREB, dioničko društvo, OIB 70663193635, Ulica grada Vukovara 74,10000 Zagreb</item>
      <item>Grgić &amp; Partneri odvjetničko društvo d.o.o., OIB 16457179668, Ulica grada Vukovara 282,10000 Zagreb</item>
      <item>Odvj. Ivan Kapor, OIB 93902711585, ZADARSKA 77,10000 Zagreb</item>
      <item>Vanja Malbašić, OIB 11319268328, Vučetićev Prilaz 5,10000 Zagreb</item>
      <item>KREDITNA BANKA ZAGREB d.d., Vukovarska 74,10000 Zagreb</item>
      <item>Darko Vugrinski, OIB 74484652712, Vrbno 110,42253 Vrbno</item>
      <item>Općinski građanski sud u Zagrebu, OIB 01252163117</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02885927195</item>
      <item>, OIB 02885927195</item>
      <item>, OIB 85821130368</item>
      <item>, OIB 34743014377</item>
      <item>, OIB null</item>
      <item>, OIB 18683136487</item>
      <item>, OIB null</item>
      <item>, OIB null</item>
      <item>, OIB null</item>
      <item>, OIB 87939104217</item>
      <item>, OIB null</item>
      <item>, OIB 54382731928</item>
      <item>, OIB 02535697732</item>
      <item>, OIB 85941596441</item>
      <item>, OIB null</item>
      <item>, OIB 61474106125</item>
      <item>, OIB 25640655987</item>
      <item>, OIB 27807140707</item>
      <item>, OIB 32620128948</item>
      <item>, OIB 44195123448</item>
      <item>, OIB 70663193635</item>
      <item>, OIB 16457179668</item>
      <item>, OIB 93902711585</item>
      <item>, OIB 11319268328</item>
      <item>, OIB null</item>
      <item>, OIB 74484652712</item>
      <item>, OIB 01252163117</item>
    </izvorni_sadrzaj>
    <derivirana_varijabla naziv="DomainObject.Predmet.SudioniciListNazivOIB_1">
      <item>, OIB 02885927195</item>
      <item>, OIB 02885927195</item>
      <item>, OIB 85821130368</item>
      <item>, OIB 34743014377</item>
      <item>, OIB null</item>
      <item>, OIB 18683136487</item>
      <item>, OIB null</item>
      <item>, OIB null</item>
      <item>, OIB null</item>
      <item>, OIB 87939104217</item>
      <item>, OIB null</item>
      <item>, OIB 54382731928</item>
      <item>, OIB 02535697732</item>
      <item>, OIB 85941596441</item>
      <item>, OIB null</item>
      <item>, OIB 61474106125</item>
      <item>, OIB 25640655987</item>
      <item>, OIB 27807140707</item>
      <item>, OIB 32620128948</item>
      <item>, OIB 44195123448</item>
      <item>, OIB 70663193635</item>
      <item>, OIB 16457179668</item>
      <item>, OIB 93902711585</item>
      <item>, OIB 11319268328</item>
      <item>, OIB null</item>
      <item>, OIB 74484652712</item>
      <item>, OIB 01252163117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Davorka Huljev, OIB 34743014377, Miramarska 13 d Zagreb</item>
    </izvorni_sadrzaj>
    <derivirana_varijabla naziv="DomainObject.Predmet.StecajniUpraviteljiListAddressOIB_1">
      <item>Davorka Huljev, OIB 34743014377, Miramarska 13 d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EE954E0-34B3-4E7A-813D-5BCFE1D7486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U ZAGREBU</properties:Company>
  <properties:Pages>7</properties:Pages>
  <properties:Words>2964</properties:Words>
  <properties:Characters>16355</properties:Characters>
  <properties:Lines>333</properties:Lines>
  <properties:Paragraphs>99</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19408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2017-02-15T11:04:00Z</dcterms:created>
  <dc:creator>Nada Kraljić</dc:creator>
  <cp:lastModifiedBy>Vinka Mihalinčić</cp:lastModifiedBy>
  <cp:lastPrinted>2010-03-15T10:21:00Z</cp:lastPrinted>
  <dcterms:modified xmlns:xsi="http://www.w3.org/2001/XMLSchema-instance" xsi:type="dcterms:W3CDTF">2017-02-17T08:50:00Z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St-649/2012-263 / Odluka - Zaključak - o prodaji</vt:lpwstr>
  </prop:property>
  <prop:property name="CC_coloring" pid="4" fmtid="{D5CDD505-2E9C-101B-9397-08002B2CF9AE}">
    <vt:bool>true</vt:bool>
  </prop:property>
  <prop:property name="BrojStranica" pid="5" fmtid="{D5CDD505-2E9C-101B-9397-08002B2CF9AE}">
    <vt:i4>7</vt:i4>
  </prop:property>
</prop:Properties>
</file>