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39b5" w14:paraId="1ad39b5" w:rsidRDefault="00927A84" w:rsidP="00927A84" w:rsidR="00927A8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927A84" w:rsidP="00927A84" w:rsidR="00927A8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927A84" w:rsidP="00927A84" w:rsidR="00927A84">
      <w:r w:rsidRPr="0047448E">
        <w:t xml:space="preserve"> TRGOVAČKI SUD U </w:t>
      </w:r>
      <w:r>
        <w:t>PAZINU</w:t>
      </w:r>
    </w:p>
    <w:p w:rsidRDefault="00927A84" w:rsidP="00927A84" w:rsidR="00927A84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St-750/16-33</w:t>
      </w:r>
    </w:p>
    <w:p w:rsidRDefault="00927A84" w:rsidP="00927A84" w:rsidR="00927A84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927A84" w:rsidP="00927A84" w:rsidR="00927A84" w:rsidRPr="00C73B3C"/>
    <w:p w:rsidRDefault="00927A84" w:rsidP="00927A84" w:rsidR="00927A84" w:rsidRPr="00C73B3C">
      <w:pPr>
        <w:jc w:val="center"/>
      </w:pPr>
    </w:p>
    <w:p w:rsidRDefault="00927A84" w:rsidP="00927A84" w:rsidR="00927A84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>
        <w:t xml:space="preserve">dužnikom </w:t>
      </w:r>
      <w:r w:rsidRPr="00B745A1">
        <w:t>MINEOS d.o.o.</w:t>
      </w:r>
      <w:r>
        <w:t xml:space="preserve"> u stečaju</w:t>
      </w:r>
      <w:r w:rsidRPr="00B745A1">
        <w:t xml:space="preserve">, </w:t>
      </w:r>
      <w:proofErr w:type="spellStart"/>
      <w:r w:rsidRPr="00B745A1">
        <w:t>Brtonigla</w:t>
      </w:r>
      <w:proofErr w:type="spellEnd"/>
      <w:r w:rsidRPr="00B745A1">
        <w:t xml:space="preserve">, </w:t>
      </w:r>
      <w:proofErr w:type="spellStart"/>
      <w:r w:rsidRPr="00B745A1">
        <w:t>Fiorini</w:t>
      </w:r>
      <w:proofErr w:type="spellEnd"/>
      <w:r w:rsidRPr="00B745A1">
        <w:t xml:space="preserve"> 30, OIB: 23110450414</w:t>
      </w:r>
      <w:r w:rsidRPr="00874F1F">
        <w:t>,</w:t>
      </w:r>
      <w:r>
        <w:t xml:space="preserve"> po odredbi čl. 228. st. 1. i 2. Stečajnog zakona (NN 71/15),</w:t>
      </w:r>
      <w:r w:rsidRPr="00874F1F">
        <w:t xml:space="preserve"> dana </w:t>
      </w:r>
      <w:r>
        <w:t>7. rujna 2017</w:t>
      </w:r>
      <w:r w:rsidRPr="00874F1F">
        <w:t>. donio je sljedeći</w:t>
      </w:r>
    </w:p>
    <w:p w:rsidRDefault="00927A84" w:rsidP="00927A84" w:rsidR="00927A84">
      <w:pPr>
        <w:jc w:val="both"/>
      </w:pPr>
    </w:p>
    <w:p w:rsidRDefault="00927A84" w:rsidP="00927A84" w:rsidR="00927A84" w:rsidRPr="00874F1F">
      <w:pPr>
        <w:jc w:val="both"/>
      </w:pPr>
    </w:p>
    <w:p w:rsidRDefault="00927A84" w:rsidP="00927A84" w:rsidR="00927A84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927A84" w:rsidP="00927A84" w:rsidR="00927A84">
      <w:pPr>
        <w:jc w:val="center"/>
      </w:pPr>
    </w:p>
    <w:p w:rsidRDefault="00927A84" w:rsidP="00927A84" w:rsidR="00927A84" w:rsidRPr="00874F1F">
      <w:pPr>
        <w:jc w:val="center"/>
      </w:pPr>
    </w:p>
    <w:p w:rsidRDefault="00927A84" w:rsidP="00927A84" w:rsidR="00927A84" w:rsidRPr="00874F1F">
      <w:pPr>
        <w:ind w:firstLine="708"/>
        <w:jc w:val="both"/>
      </w:pPr>
      <w:r w:rsidRPr="00874F1F">
        <w:t xml:space="preserve">Skupština vjerovnika u stečajnom postupku nad </w:t>
      </w:r>
      <w:r>
        <w:t xml:space="preserve">dužnikom </w:t>
      </w:r>
      <w:r w:rsidRPr="00B745A1">
        <w:t>MINEOS d.o.o.</w:t>
      </w:r>
      <w:r>
        <w:t xml:space="preserve"> u stečaju</w:t>
      </w:r>
      <w:r w:rsidRPr="00B745A1">
        <w:t xml:space="preserve">, </w:t>
      </w:r>
      <w:proofErr w:type="spellStart"/>
      <w:r w:rsidRPr="00B745A1">
        <w:t>Brtonigla</w:t>
      </w:r>
      <w:proofErr w:type="spellEnd"/>
      <w:r w:rsidRPr="00B745A1">
        <w:t xml:space="preserve">, </w:t>
      </w:r>
      <w:proofErr w:type="spellStart"/>
      <w:r w:rsidRPr="00B745A1">
        <w:t>Fiorini</w:t>
      </w:r>
      <w:proofErr w:type="spellEnd"/>
      <w:r w:rsidRPr="00B745A1">
        <w:t xml:space="preserve"> 30, OIB: 23110450414</w:t>
      </w:r>
      <w:r w:rsidRPr="00874F1F">
        <w:t xml:space="preserve">, održat će se dana </w:t>
      </w:r>
    </w:p>
    <w:p w:rsidRDefault="00927A84" w:rsidP="00927A84" w:rsidR="00927A84">
      <w:pPr>
        <w:jc w:val="both"/>
      </w:pPr>
    </w:p>
    <w:p w:rsidRDefault="00927A84" w:rsidP="00927A84" w:rsidR="00927A84" w:rsidRPr="00874F1F">
      <w:pPr>
        <w:jc w:val="both"/>
      </w:pPr>
    </w:p>
    <w:p w:rsidRDefault="00927A84" w:rsidP="00927A84" w:rsidR="00927A84" w:rsidRPr="00820F70">
      <w:pPr>
        <w:jc w:val="center"/>
      </w:pPr>
      <w:r>
        <w:t>18. listopada 2017. u 12</w:t>
      </w:r>
      <w:r w:rsidRPr="00820F70">
        <w:t>:</w:t>
      </w:r>
      <w:r>
        <w:t>30</w:t>
      </w:r>
      <w:r w:rsidRPr="00820F70">
        <w:t xml:space="preserve"> sati, </w:t>
      </w:r>
    </w:p>
    <w:p w:rsidRDefault="00927A84" w:rsidP="00927A84" w:rsidR="00927A84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927A84" w:rsidP="00927A84" w:rsidR="00927A84">
      <w:pPr>
        <w:jc w:val="both"/>
      </w:pPr>
    </w:p>
    <w:p w:rsidRDefault="00927A84" w:rsidP="00927A84" w:rsidR="00927A84" w:rsidRPr="00874F1F">
      <w:pPr>
        <w:jc w:val="both"/>
      </w:pPr>
    </w:p>
    <w:p w:rsidRDefault="00927A84" w:rsidP="00927A84" w:rsidR="00927A84">
      <w:pPr>
        <w:ind w:firstLine="708"/>
        <w:jc w:val="both"/>
      </w:pPr>
      <w:r w:rsidRPr="00874F1F">
        <w:t>Dnevni red Skupštine:</w:t>
      </w:r>
    </w:p>
    <w:p w:rsidRDefault="00927A84" w:rsidP="00927A84" w:rsidR="00927A84" w:rsidRPr="00874F1F">
      <w:pPr>
        <w:ind w:firstLine="708"/>
        <w:jc w:val="both"/>
      </w:pPr>
      <w:r>
        <w:t>1. Izvješće stečajnog upravitelja o tijeku stečajnog postupka i stanju stečajne mase.</w:t>
      </w:r>
    </w:p>
    <w:p w:rsidRDefault="00927A84" w:rsidP="00927A84" w:rsidR="00927A84">
      <w:pPr>
        <w:jc w:val="both"/>
      </w:pPr>
      <w:r>
        <w:tab/>
        <w:t>2. Donošenje odluke o potrebi provedbe revizije poslovanja stečajnog upravitelja.</w:t>
      </w:r>
    </w:p>
    <w:p w:rsidRDefault="00927A84" w:rsidP="00927A84" w:rsidR="00927A84">
      <w:pPr>
        <w:jc w:val="both"/>
      </w:pPr>
      <w:r>
        <w:tab/>
        <w:t xml:space="preserve">3. Donošenje odluke o neunovčenim predmetima stečajne mase i o nenaplaćenim tražbinama te o </w:t>
      </w:r>
      <w:proofErr w:type="spellStart"/>
      <w:r>
        <w:t>neunovčivim</w:t>
      </w:r>
      <w:proofErr w:type="spellEnd"/>
      <w:r>
        <w:t xml:space="preserve"> predmetima stečajne mase</w:t>
      </w:r>
      <w:r w:rsidR="00485C57">
        <w:t>.</w:t>
      </w:r>
    </w:p>
    <w:p w:rsidRDefault="00927A84" w:rsidP="00485C57" w:rsidR="00927A84">
      <w:pPr>
        <w:jc w:val="both"/>
      </w:pPr>
      <w:r>
        <w:tab/>
      </w:r>
    </w:p>
    <w:p w:rsidRDefault="00927A84" w:rsidP="00927A84" w:rsidR="00927A84">
      <w:pPr>
        <w:jc w:val="center"/>
      </w:pPr>
    </w:p>
    <w:p w:rsidRDefault="00927A84" w:rsidP="00927A84" w:rsidR="00927A84" w:rsidRPr="00C73B3C">
      <w:pPr>
        <w:jc w:val="center"/>
      </w:pPr>
    </w:p>
    <w:p w:rsidRDefault="00927A84" w:rsidP="00927A84" w:rsidR="00927A84" w:rsidRPr="00C73B3C">
      <w:pPr>
        <w:jc w:val="center"/>
      </w:pPr>
      <w:r>
        <w:t>U Pazinu</w:t>
      </w:r>
      <w:r w:rsidRPr="00C73B3C">
        <w:t xml:space="preserve"> dana </w:t>
      </w:r>
      <w:r>
        <w:t>7. rujna 2017.</w:t>
      </w:r>
    </w:p>
    <w:p w:rsidRDefault="00927A84" w:rsidP="00927A84" w:rsidR="00927A84">
      <w:pPr>
        <w:jc w:val="center"/>
      </w:pPr>
    </w:p>
    <w:p w:rsidRDefault="00927A84" w:rsidP="00927A84" w:rsidR="00927A84" w:rsidRPr="00C73B3C">
      <w:pPr>
        <w:jc w:val="center"/>
      </w:pPr>
    </w:p>
    <w:p w:rsidRDefault="00927A84" w:rsidP="00927A84" w:rsidR="00927A8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927A84" w:rsidP="00927A84" w:rsidR="00927A8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927A84" w:rsidP="00927A84" w:rsidR="00927A84">
      <w:pPr>
        <w:jc w:val="both"/>
      </w:pPr>
    </w:p>
    <w:p w:rsidRDefault="00927A84" w:rsidP="00927A84" w:rsidR="00927A84">
      <w:pPr>
        <w:jc w:val="both"/>
      </w:pPr>
    </w:p>
    <w:p w:rsidRDefault="00927A84" w:rsidP="00927A84" w:rsidR="00927A84">
      <w:pPr>
        <w:ind w:firstLine="708"/>
        <w:jc w:val="both"/>
      </w:pPr>
    </w:p>
    <w:p w:rsidRDefault="00927A84" w:rsidP="00927A84" w:rsidR="00927A84" w:rsidRPr="00C73B3C">
      <w:pPr>
        <w:jc w:val="both"/>
      </w:pPr>
      <w:r w:rsidRPr="00C73B3C">
        <w:t>UPUTA O PRAVNOM LIJEKU</w:t>
      </w:r>
      <w:r>
        <w:t>:</w:t>
      </w:r>
    </w:p>
    <w:p w:rsidRDefault="00927A84" w:rsidP="00927A84" w:rsidR="00927A84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927A84" w:rsidP="00927A84" w:rsidR="00927A84" w:rsidRPr="00C73B3C">
      <w:pPr>
        <w:jc w:val="both"/>
      </w:pPr>
    </w:p>
    <w:p w:rsidRDefault="00927A84" w:rsidP="00927A84" w:rsidR="00927A84" w:rsidRPr="008D5755">
      <w:pPr>
        <w:jc w:val="both"/>
      </w:pPr>
      <w:r w:rsidRPr="008D5755">
        <w:t>DNA:</w:t>
      </w:r>
    </w:p>
    <w:p w:rsidRDefault="00927A84" w:rsidP="00927A84" w:rsidR="00927A84">
      <w:r w:rsidRPr="008D5755">
        <w:t>- e-oglasna ploča suda</w:t>
      </w:r>
      <w:r>
        <w:t xml:space="preserve"> 8 dana</w:t>
      </w:r>
    </w:p>
    <w:p w:rsidRDefault="00927A84" w:rsidR="00500701">
      <w:r>
        <w:t xml:space="preserve">- stečajni upravitelj </w:t>
      </w:r>
      <w:r w:rsidRPr="005406F0">
        <w:t xml:space="preserve">Zdravko Kuzmić iz Zagreba, </w:t>
      </w:r>
      <w:proofErr w:type="spellStart"/>
      <w:r w:rsidRPr="005406F0">
        <w:t>Horvatovac</w:t>
      </w:r>
      <w:proofErr w:type="spellEnd"/>
      <w:r w:rsidRPr="005406F0">
        <w:t xml:space="preserve"> 13</w:t>
      </w:r>
    </w:p>
    <w:sectPr w:rsidSect="00820F70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623" w:rsidR="00000000">
      <w:r>
        <w:separator/>
      </w:r>
    </w:p>
  </w:endnote>
  <w:endnote w:id="0" w:type="continuationSeparator">
    <w:p w:rsidRDefault="00E6662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C57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6623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6623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E66623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623" w:rsidR="00000000">
      <w:r>
        <w:separator/>
      </w:r>
    </w:p>
  </w:footnote>
  <w:footnote w:id="0" w:type="continuationSeparator">
    <w:p w:rsidRDefault="00E6662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C57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6623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6623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7A84"/>
    <w:rsid w:val="00485C57"/>
    <w:rsid w:val="00554328"/>
    <w:rsid w:val="00927A84"/>
    <w:rsid w:val="00985388"/>
    <w:rsid w:val="00E6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7A8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27A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27A8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27A84"/>
  </w:style>
  <w:style w:styleId="Zaglavlje" w:type="paragraph">
    <w:name w:val="header"/>
    <w:basedOn w:val="Normal"/>
    <w:link w:val="ZaglavljeChar"/>
    <w:rsid w:val="00927A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27A8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7A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7A8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62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62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62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62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7A8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27A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27A8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27A84"/>
  </w:style>
  <w:style w:styleId="Zaglavlje" w:type="paragraph">
    <w:name w:val="header"/>
    <w:basedOn w:val="Normal"/>
    <w:link w:val="ZaglavljeChar"/>
    <w:rsid w:val="00927A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27A8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7A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7A8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62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62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62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62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MINEOS d. o. o. u stečaju, BRTONIGLA</izvorni_sadrzaj>
    <derivirana_varijabla naziv="DomainObject.Predmet.ProtustrankaFormated_1">  MINEOS d. o. o. u stečaju, BRTONIGLA</derivirana_varijabla>
  </DomainObject.Predmet.ProtustrankaFormated>
  <DomainObject.Predmet.ProtustrankaFormatedOIB>
    <izvorni_sadrzaj>  MINEOS d. o. o. u stečaju, BRTONIGLA, OIB 23110450414</izvorni_sadrzaj>
    <derivirana_varijabla naziv="DomainObject.Predmet.ProtustrankaFormatedOIB_1">  MINEOS d. o. o. u stečaju, BRTONIGLA, OIB 23110450414</derivirana_varijabla>
  </DomainObject.Predmet.ProtustrankaFormatedOIB>
  <DomainObject.Predmet.ProtustrankaFormatedWithAdress>
    <izvorni_sadrzaj> MINEOS d. o. o. u stečaju, BRTONIGLA, Fiorini 30, 52474 Brtonigla</izvorni_sadrzaj>
    <derivirana_varijabla naziv="DomainObject.Predmet.ProtustrankaFormatedWithAdress_1"> MINEOS d. o. o. u stečaju, BRTONIGLA, Fiorini 30, 52474 Brtonigla</derivirana_varijabla>
  </DomainObject.Predmet.ProtustrankaFormatedWithAdress>
  <DomainObject.Predmet.ProtustrankaFormatedWithAdressOIB>
    <izvorni_sadrzaj> MINEOS d. o. o. u stečaju, BRTONIGLA, OIB 23110450414, Fiorini 30, 52474 Brtonigla</izvorni_sadrzaj>
    <derivirana_varijabla naziv="DomainObject.Predmet.ProtustrankaFormatedWithAdressOIB_1"> MINEOS d. o. o. u stečaju, BRTONIGLA, OIB 23110450414, Fiorini 30, 52474 Brtonigla</derivirana_varijabla>
  </DomainObject.Predmet.ProtustrankaFormatedWithAdressOIB>
  <DomainObject.Predmet.ProtustrankaWithAdress>
    <izvorni_sadrzaj>MINEOS d. o. o. u stečaju, BRTONIGLA Fiorini 30, 52474 Brtonigla</izvorni_sadrzaj>
    <derivirana_varijabla naziv="DomainObject.Predmet.ProtustrankaWithAdress_1">MINEOS d. o. o. u stečaju, BRTONIGLA Fiorini 30, 52474 Brtonigla</derivirana_varijabla>
  </DomainObject.Predmet.ProtustrankaWithAdress>
  <DomainObject.Predmet.ProtustrankaWithAdressOIB>
    <izvorni_sadrzaj>MINEOS d. o. o. u stečaju, BRTONIGLA, OIB 23110450414, Fiorini 30, 52474 Brtonigla</izvorni_sadrzaj>
    <derivirana_varijabla naziv="DomainObject.Predmet.ProtustrankaWithAdressOIB_1">MINEOS d. o. o. u stečaju, BRTONIGLA, OIB 23110450414, Fiorini 30, 52474 Brtonigla</derivirana_varijabla>
  </DomainObject.Predmet.ProtustrankaWithAdressOIB>
  <DomainObject.Predmet.ProtustrankaNazivFormated>
    <izvorni_sadrzaj>MINEOS d. o. o. u stečaju, BRTONIGLA</izvorni_sadrzaj>
    <derivirana_varijabla naziv="DomainObject.Predmet.ProtustrankaNazivFormated_1">MINEOS d. o. o. u stečaju, BRTONIGLA</derivirana_varijabla>
  </DomainObject.Predmet.ProtustrankaNazivFormated>
  <DomainObject.Predmet.ProtustrankaNazivFormatedOIB>
    <izvorni_sadrzaj>MINEOS d. o. o. u stečaju, BRTONIGLA, OIB 23110450414</izvorni_sadrzaj>
    <derivirana_varijabla naziv="DomainObject.Predmet.ProtustrankaNazivFormatedOIB_1">MINEOS d. o. o. u stečaju, BRTONIGLA, OIB 23110450414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221656.13</izvorni_sadrzaj>
    <derivirana_varijabla naziv="DomainObject.Predmet.TrenutnaVrijednost_1">221656.13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MINEOS d. o. o. u stečaju, BRTONIGLA</item>
    </izvorni_sadrzaj>
    <derivirana_varijabla naziv="DomainObject.Predmet.ProtuStrankaListFormated_1">
      <item>MINEOS d. o. o. u stečaju, BRTONIGLA</item>
    </derivirana_varijabla>
  </DomainObject.Predmet.ProtuStrankaListFormated>
  <DomainObject.Predmet.ProtuStrankaListFormatedOIB>
    <izvorni_sadrzaj>
      <item>MINEOS d. o. o. u stečaju, BRTONIGLA, OIB 23110450414</item>
    </izvorni_sadrzaj>
    <derivirana_varijabla naziv="DomainObject.Predmet.ProtuStrankaListFormatedOIB_1">
      <item>MINEOS d. o. o. u stečaju, BRTONIGLA, OIB 23110450414</item>
    </derivirana_varijabla>
  </DomainObject.Predmet.ProtuStrankaListFormatedOIB>
  <DomainObject.Predmet.ProtuStrankaListFormatedWithAdress>
    <izvorni_sadrzaj>
      <item>MINEOS d. o. o. u stečaju, BRTONIGLA, Fiorini 30, 52474 Brtonigla</item>
    </izvorni_sadrzaj>
    <derivirana_varijabla naziv="DomainObject.Predmet.ProtuStrankaListFormatedWithAdress_1">
      <item>MINEOS d. o. o. u stečaju, BRTONIGLA, Fiorini 30, 52474 Brtonigla</item>
    </derivirana_varijabla>
  </DomainObject.Predmet.ProtuStrankaListFormatedWithAdress>
  <DomainObject.Predmet.ProtuStrankaListFormatedWithAdressOIB>
    <izvorni_sadrzaj>
      <item>MINEOS d. o. o. u stečaju, BRTONIGLA, OIB 23110450414, Fiorini 30, 52474 Brtonigla</item>
    </izvorni_sadrzaj>
    <derivirana_varijabla naziv="DomainObject.Predmet.ProtuStrankaListFormatedWithAdressOIB_1">
      <item>MINEOS d. o. o. u stečaju, BRTONIGLA, OIB 23110450414, Fiorini 30, 52474 Brtonigla</item>
    </derivirana_varijabla>
  </DomainObject.Predmet.ProtuStrankaListFormatedWithAdressOIB>
  <DomainObject.Predmet.ProtuStrankaListNazivFormated>
    <izvorni_sadrzaj>
      <item>MINEOS d. o. o. u stečaju, BRTONIGLA</item>
    </izvorni_sadrzaj>
    <derivirana_varijabla naziv="DomainObject.Predmet.ProtuStrankaListNazivFormated_1">
      <item>MINEOS d. o. o. u stečaju, BRTONIGLA</item>
    </derivirana_varijabla>
  </DomainObject.Predmet.ProtuStrankaListNazivFormated>
  <DomainObject.Predmet.ProtuStrankaListNazivFormatedOIB>
    <izvorni_sadrzaj>
      <item>MINEOS d. o. o. u stečaju, BRTONIGLA, OIB 23110450414</item>
    </izvorni_sadrzaj>
    <derivirana_varijabla naziv="DomainObject.Predmet.ProtuStrankaListNazivFormatedOIB_1">
      <item>MINEOS d. o. o. u stečaju, BRTONIGLA, OIB 23110450414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MINEOS d. o. o. u stečaju, BRTONIGLA</izvorni_sadrzaj>
    <derivirana_varijabla naziv="DomainObject.Predmet.ProtustrankaIDrugi_1">MINEOS d. o. o. u stečaju,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MINEOS d. o. o. u stečaju, BRTONIGLA, OIB 23110450414, Fiorini 30, 52474 Brtonigla</izvorni_sadrzaj>
    <derivirana_varijabla naziv="DomainObject.Predmet.ProtustrankaIDrugiAdressOIB_1">MINEOS d. o. o. u stečaju, BRTONIGLA, OIB 23110450414, Fiorini 30,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MINEOS d. o. o. u stečaju, BRTONIGLA</item>
    </izvorni_sadrzaj>
    <derivirana_varijabla naziv="DomainObject.Predmet.SudioniciListNaziv_1">
      <item>FINANCIJSKA AGENCIJA, RC RIJEKA, PODRUŽNICA PULA, PULA</item>
      <item>MINEOS d. o. o. u stečaju,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MINEOS d. o. o. u stečaju, BRTONIGLA, OIB 23110450414, Fiorini 30,52474 Brtonigla</item>
    </izvorni_sadrzaj>
    <derivirana_varijabla naziv="DomainObject.Predmet.SudioniciListAdressOIB_1">
      <item>FINANCIJSKA AGENCIJA, RC RIJEKA, PODRUŽNICA PULA, PULA, OIB 85821130368, GIARDINI 5,52100 Pula</item>
      <item>MINEOS d. o. o. u stečaju, BRTONIGLA, OIB 23110450414, Fiorini 30,52474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23110450414</item>
    </izvorni_sadrzaj>
    <derivirana_varijabla naziv="DomainObject.Predmet.SudioniciListNazivOIB_1">
      <item>, OIB 85821130368</item>
      <item>, OIB 23110450414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1006</properties:Characters>
  <properties:Lines>46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2017-09-07T06:27:00Z</dcterms:created>
  <dc:creator>Jasmina Matika</dc:creator>
  <cp:lastModifiedBy>Jasmina Matika</cp:lastModifiedBy>
  <dcterms:modified xmlns:xsi="http://www.w3.org/2001/XMLSchema-instance" xsi:type="dcterms:W3CDTF">2017-09-07T06:45:00Z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