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dfeb" w14:paraId="cf3dfe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2BD7">
      <w:pPr>
        <w:jc w:val="both"/>
        <w:rPr>
          <w:rFonts w:hAnsi="Times New Roman" w:ascii="Times New Roman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16C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 w:rsidRPr="00216C62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16C62">
        <w:rPr>
          <w:rFonts w:hAnsi="Times New Roman" w:ascii="Times New Roman"/>
          <w:szCs w:val="24"/>
          <w:lang w:val="hr-HR"/>
        </w:rPr>
        <w:t>u skraćenom stečajnom postupku pokrenutim nad</w:t>
      </w:r>
      <w:r w:rsidR="00763D31">
        <w:rPr>
          <w:rFonts w:hAnsi="Times New Roman" w:ascii="Times New Roman"/>
          <w:szCs w:val="24"/>
          <w:lang w:val="hr-HR"/>
        </w:rPr>
        <w:t xml:space="preserve"> dužnikom</w:t>
      </w:r>
      <w:r w:rsidR="00763D31">
        <w:rPr>
          <w:rFonts w:hAnsi="Times New Roman" w:ascii="Times New Roman"/>
        </w:rPr>
        <w:t xml:space="preserve"> </w:t>
      </w:r>
      <w:r w:rsidR="009E2BD7" w:rsidRPr="009E2BD7">
        <w:rPr>
          <w:rFonts w:hAnsi="Times New Roman" w:ascii="Times New Roman"/>
        </w:rPr>
        <w:t>PRONUNTIO d.o.o. Zagre</w:t>
      </w:r>
      <w:r w:rsidR="009E2BD7">
        <w:rPr>
          <w:rFonts w:hAnsi="Times New Roman" w:ascii="Times New Roman"/>
        </w:rPr>
        <w:t xml:space="preserve">b, Cebini 28, OIB: 15338143779,  </w:t>
      </w:r>
      <w:r w:rsidR="00EE69E5" w:rsidRPr="00216C62">
        <w:rPr>
          <w:rFonts w:hAnsi="Times New Roman" w:ascii="Times New Roman"/>
          <w:szCs w:val="24"/>
          <w:lang w:val="hr-HR"/>
        </w:rPr>
        <w:t xml:space="preserve">dana </w:t>
      </w:r>
      <w:r w:rsidR="009E2BD7">
        <w:rPr>
          <w:rFonts w:hAnsi="Times New Roman" w:ascii="Times New Roman"/>
          <w:szCs w:val="24"/>
          <w:lang w:val="hr-HR"/>
        </w:rPr>
        <w:t>9. srpnja</w:t>
      </w:r>
      <w:r w:rsidR="00EE69E5" w:rsidRPr="00216C62">
        <w:rPr>
          <w:rFonts w:hAnsi="Times New Roman" w:ascii="Times New Roman"/>
          <w:szCs w:val="24"/>
          <w:lang w:val="hr-HR"/>
        </w:rPr>
        <w:t xml:space="preserve"> </w:t>
      </w:r>
      <w:r w:rsidR="009E2BD7">
        <w:rPr>
          <w:rFonts w:hAnsi="Times New Roman" w:ascii="Times New Roman"/>
          <w:szCs w:val="24"/>
          <w:lang w:val="hr-HR"/>
        </w:rPr>
        <w:t>2018</w:t>
      </w:r>
      <w:r w:rsidR="00EE69E5" w:rsidRPr="00216C6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5825" w:rsidP="009E2BD7" w:rsidR="009E2BD7" w:rsidRPr="009E2B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9E2BD7">
        <w:rPr>
          <w:rFonts w:hAnsi="Times New Roman" w:ascii="Times New Roman"/>
          <w:szCs w:val="24"/>
          <w:lang w:val="hr-HR"/>
        </w:rPr>
        <w:t xml:space="preserve"> </w:t>
      </w:r>
      <w:r w:rsidR="009E2BD7" w:rsidRPr="009E2BD7">
        <w:rPr>
          <w:rFonts w:hAnsi="Times New Roman" w:ascii="Times New Roman"/>
        </w:rPr>
        <w:t xml:space="preserve">PRONUNTIO d.o.o. Zagreb, Cebini 28, OIB: 15338143779. </w:t>
      </w:r>
    </w:p>
    <w:p w:rsidRDefault="00763D31" w:rsidP="00763D31" w:rsidR="00763D31" w:rsidRPr="009E2BD7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0D1E2B" w:rsidP="00E32402" w:rsidR="000D1E2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</w:t>
      </w:r>
      <w:r w:rsidR="00216C62">
        <w:rPr>
          <w:rFonts w:hAnsi="Times New Roman" w:ascii="Times New Roman"/>
          <w:szCs w:val="24"/>
          <w:lang w:val="hr-HR"/>
        </w:rPr>
        <w:t>e koja bi činila stečajnu masu.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E2BD7">
        <w:rPr>
          <w:rFonts w:hAnsi="Times New Roman" w:ascii="Times New Roman"/>
          <w:lang w:val="hr-HR"/>
        </w:rPr>
        <w:t>, 9. srpnja 2018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2E3E60">
        <w:rPr>
          <w:rFonts w:hAnsi="Times New Roman" w:ascii="Times New Roman"/>
          <w:lang w:val="hr-HR"/>
        </w:rPr>
        <w:t>,v.r.</w:t>
      </w:r>
    </w:p>
    <w:p w:rsidRDefault="00E05825" w:rsidP="006510FF" w:rsidR="00E05825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E3E60" w:rsidR="002E3E60" w:rsidRPr="00ED5ADF">
      <w:pPr>
        <w:jc w:val="right"/>
      </w:pPr>
    </w:p>
    <w:p w:rsidRDefault="002E3E60" w:rsidR="002E3E60" w:rsidRPr="002E3E60">
      <w:pPr>
        <w:jc w:val="both"/>
        <w:rPr>
          <w:rFonts w:hAnsi="Times New Roman" w:ascii="Times New Roman"/>
        </w:rPr>
      </w:pPr>
      <w:r w:rsidRPr="002E3E60">
        <w:rPr>
          <w:rFonts w:hAnsi="Times New Roman" w:ascii="Times New Roman"/>
        </w:rPr>
        <w:t>Za točnost otpravka-ovlašteni službenik</w:t>
      </w:r>
    </w:p>
    <w:p w:rsidRDefault="002E3E60" w:rsidR="002E3E60" w:rsidRPr="002E3E60">
      <w:pPr>
        <w:jc w:val="both"/>
        <w:rPr>
          <w:rFonts w:hAnsi="Times New Roman" w:ascii="Times New Roman"/>
        </w:rPr>
      </w:pPr>
      <w:r w:rsidRPr="002E3E60">
        <w:rPr>
          <w:rFonts w:hAnsi="Times New Roman" w:ascii="Times New Roman"/>
        </w:rPr>
        <w:t xml:space="preserve">Ljubica Radošević 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E3E6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Pr="006510FF">
      <w:rPr>
        <w:rFonts w:hAnsi="Times New Roman" w:ascii="Times New Roman"/>
        <w:lang w:val="hr-HR"/>
      </w:rPr>
      <w:t>88.St-</w:t>
    </w:r>
    <w:r w:rsidR="00537EC7">
      <w:rPr>
        <w:rFonts w:hAnsi="Times New Roman" w:ascii="Times New Roman"/>
        <w:lang w:val="hr-HR"/>
      </w:rPr>
      <w:t>2224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</w:t>
    </w:r>
    <w:r w:rsidR="00763D31">
      <w:rPr>
        <w:rFonts w:hAnsi="Times New Roman" w:ascii="Times New Roman"/>
        <w:lang w:val="hr-HR"/>
      </w:rPr>
      <w:t>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510FF">
      <w:rPr>
        <w:rFonts w:hAnsi="Times New Roman" w:ascii="Times New Roman"/>
        <w:color w:themeColor="text1" w:val="000000"/>
        <w:lang w:val="hr-HR"/>
      </w:rPr>
      <w:t>88.St-</w:t>
    </w:r>
    <w:r w:rsidR="00537EC7">
      <w:rPr>
        <w:rFonts w:hAnsi="Times New Roman" w:ascii="Times New Roman"/>
        <w:color w:themeColor="text1" w:val="000000"/>
        <w:lang w:val="hr-HR"/>
      </w:rPr>
      <w:t>2224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763D31">
      <w:rPr>
        <w:rFonts w:hAnsi="Times New Roman" w:ascii="Times New Roman"/>
        <w:color w:themeColor="text1" w:val="00000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05C9"/>
    <w:rsid w:val="000B609B"/>
    <w:rsid w:val="000C47B3"/>
    <w:rsid w:val="000D1E2B"/>
    <w:rsid w:val="00106C4B"/>
    <w:rsid w:val="00112B50"/>
    <w:rsid w:val="00182088"/>
    <w:rsid w:val="001C78B6"/>
    <w:rsid w:val="001E66D6"/>
    <w:rsid w:val="00216C62"/>
    <w:rsid w:val="002E3E60"/>
    <w:rsid w:val="00334613"/>
    <w:rsid w:val="0042162E"/>
    <w:rsid w:val="004F2DCA"/>
    <w:rsid w:val="00532B71"/>
    <w:rsid w:val="00537EC7"/>
    <w:rsid w:val="005940E9"/>
    <w:rsid w:val="00601F5C"/>
    <w:rsid w:val="006356C5"/>
    <w:rsid w:val="006510FF"/>
    <w:rsid w:val="00721730"/>
    <w:rsid w:val="00730EAB"/>
    <w:rsid w:val="0074114B"/>
    <w:rsid w:val="00763D31"/>
    <w:rsid w:val="0077624E"/>
    <w:rsid w:val="007A29F9"/>
    <w:rsid w:val="007B40A4"/>
    <w:rsid w:val="00840E3D"/>
    <w:rsid w:val="00867F16"/>
    <w:rsid w:val="00997BA9"/>
    <w:rsid w:val="009E2BD7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05825"/>
    <w:rsid w:val="00E32402"/>
    <w:rsid w:val="00E61F6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3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3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1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7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15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50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St-2224/2017</izvorni_sadrzaj>
    <derivirana_varijabla naziv="DomainObject.Predmet.OznakaBroj_1">St-2224/2017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PRONUNTIO d.o.o. zastupanog po punomoćniku Ivan Miličević</izvorni_sadrzaj>
    <derivirana_varijabla naziv="DomainObject.Predmet.ProtustrankaFormated_1">  PRONUNTIO d.o.o. zastupanog po punomoćniku Ivan Miličević</derivirana_varijabla>
  </DomainObject.Predmet.ProtustrankaFormated>
  <DomainObject.Predmet.ProtustrankaFormatedOIB>
    <izvorni_sadrzaj>  PRONUNTIO d.o.o., OIB 15338143779 zastupanog po punomoćniku Ivan Miličević</izvorni_sadrzaj>
    <derivirana_varijabla naziv="DomainObject.Predmet.ProtustrankaFormatedOIB_1">  PRONUNTIO d.o.o., OIB 15338143779 zastupanog po punomoćniku Ivan Miličević</derivirana_varijabla>
  </DomainObject.Predmet.ProtustrankaFormatedOIB>
  <DomainObject.Predmet.ProtustrankaFormatedWithAdress>
    <izvorni_sadrzaj> PRONUNTIO d.o.o., Cebini 28, 10000 Zagreb zastupanog po punomoćniku Ivan Miličević</izvorni_sadrzaj>
    <derivirana_varijabla naziv="DomainObject.Predmet.ProtustrankaFormatedWithAdress_1"> PRONUNTIO d.o.o., Cebini 28, 10000 Zagreb zastupanog po punomoćniku Ivan Miličević</derivirana_varijabla>
  </DomainObject.Predmet.ProtustrankaFormatedWithAdress>
  <DomainObject.Predmet.ProtustrankaFormatedWithAdressOIB>
    <izvorni_sadrzaj> PRONUNTIO d.o.o., OIB 15338143779, Cebini 28, 10000 Zagreb zastupanog po punomoćniku Ivan Miličević</izvorni_sadrzaj>
    <derivirana_varijabla naziv="DomainObject.Predmet.ProtustrankaFormatedWithAdressOIB_1"> PRONUNTIO d.o.o., OIB 15338143779, Cebini 28, 10000 Zagreb zastupanog po punomoćniku Ivan Miličević</derivirana_varijabla>
  </DomainObject.Predmet.ProtustrankaFormatedWithAdressOIB>
  <DomainObject.Predmet.ProtustrankaWithAdress>
    <izvorni_sadrzaj>PRONUNTIO d.o.o. Cebini 28, 10000 Zagreb</izvorni_sadrzaj>
    <derivirana_varijabla naziv="DomainObject.Predmet.ProtustrankaWithAdress_1">PRONUNTIO d.o.o. Cebini 28, 10000 Zagreb</derivirana_varijabla>
  </DomainObject.Predmet.ProtustrankaWithAdress>
  <DomainObject.Predmet.ProtustrankaWithAdressOIB>
    <izvorni_sadrzaj>PRONUNTIO d.o.o., OIB 15338143779, Cebini 28, 10000 Zagreb</izvorni_sadrzaj>
    <derivirana_varijabla naziv="DomainObject.Predmet.ProtustrankaWithAdressOIB_1">PRONUNTIO d.o.o., OIB 15338143779, Cebini 28, 10000 Zagreb</derivirana_varijabla>
  </DomainObject.Predmet.ProtustrankaWithAdressOIB>
  <DomainObject.Predmet.ProtustrankaNazivFormated>
    <izvorni_sadrzaj>PRONUNTIO d.o.o.</izvorni_sadrzaj>
    <derivirana_varijabla naziv="DomainObject.Predmet.ProtustrankaNazivFormated_1">PRONUNTIO d.o.o.</derivirana_varijabla>
  </DomainObject.Predmet.ProtustrankaNazivFormated>
  <DomainObject.Predmet.ProtustrankaNazivFormatedOIB>
    <izvorni_sadrzaj>PRONUNTIO d.o.o., OIB 15338143779</izvorni_sadrzaj>
    <derivirana_varijabla naziv="DomainObject.Predmet.ProtustrankaNazivFormatedOIB_1">PRONUNTIO d.o.o., OIB 15338143779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 1995. 1, 10000 Zagreb</izvorni_sadrzaj>
    <derivirana_varijabla naziv="DomainObject.Predmet.StrankaFormatedWithAdress_1"> FINA Regionalni centar Zagreb, Trg svibanjskih žrtav 1995. 1, 10000 Zagreb</derivirana_varijabla>
  </DomainObject.Predmet.StrankaFormatedWithAdress>
  <DomainObject.Predmet.StrankaFormatedWithAdressOIB>
    <izvorni_sadrzaj> FINA Regionalni centar Zagreb, OIB 85821130368, Trg svibanjskih žrtav 1995. 1, 10000 Zagreb</izvorni_sadrzaj>
    <derivirana_varijabla naziv="DomainObject.Predmet.StrankaFormatedWithAdressOIB_1"> FINA Regionalni centar Zagreb, OIB 85821130368, Trg svibanjskih žrtav 1995. 1, 10000 Zagreb</derivirana_varijabla>
  </DomainObject.Predmet.StrankaFormatedWithAdressOIB>
  <DomainObject.Predmet.StrankaWithAdress>
    <izvorni_sadrzaj>FINA Regionalni centar Zagreb Trg svibanjskih žrtav 1995. 1,10000 Zagreb</izvorni_sadrzaj>
    <derivirana_varijabla naziv="DomainObject.Predmet.StrankaWithAdress_1">FINA Regionalni centar Zagreb Trg svibanjskih žrtav 1995. 1,10000 Zagreb</derivirana_varijabla>
  </DomainObject.Predmet.StrankaWithAdress>
  <DomainObject.Predmet.StrankaWithAdressOIB>
    <izvorni_sadrzaj>FINA Regionalni centar Zagreb, OIB 85821130368, Trg svibanjskih žrtav 1995. 1,10000 Zagreb</izvorni_sadrzaj>
    <derivirana_varijabla naziv="DomainObject.Predmet.StrankaWithAdressOIB_1">FINA Regionalni centar Zagreb, OIB 85821130368, Trg svibanjskih žrtav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 1995. 1, 10000 Zagreb</item>
    </izvorni_sadrzaj>
    <derivirana_varijabla naziv="DomainObject.Predmet.StrankaListFormatedWithAdress_1">
      <item>FINA Regionalni centar Zagreb, Trg svibanjskih žrtav 1995. 1, 10000 Zagreb</item>
    </derivirana_varijabla>
  </DomainObject.Predmet.StrankaListFormatedWithAdress>
  <DomainObject.Predmet.StrankaListFormatedWithAdressOIB>
    <izvorni_sadrzaj>
      <item>FINA Regionalni centar Zagreb, OIB 85821130368, Trg svibanjskih žrtav 1995. 1, 10000 Zagreb</item>
    </izvorni_sadrzaj>
    <derivirana_varijabla naziv="DomainObject.Predmet.StrankaListFormatedWithAdressOIB_1">
      <item>FINA Regionalni centar Zagreb, OIB 85821130368, Trg svibanjskih žrtav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PRONUNTIO d.o.o. zastupanog po punomoćniku Ivan Miličević</item>
    </izvorni_sadrzaj>
    <derivirana_varijabla naziv="DomainObject.Predmet.ProtuStrankaListFormated_1">
      <item>PRONUNTIO d.o.o. zastupanog po punomoćniku Ivan Miličević</item>
    </derivirana_varijabla>
  </DomainObject.Predmet.ProtuStrankaListFormated>
  <DomainObject.Predmet.ProtuStrankaListFormatedOIB>
    <izvorni_sadrzaj>
      <item>PRONUNTIO d.o.o., OIB 15338143779 zastupanog po punomoćniku Ivan Miličević</item>
    </izvorni_sadrzaj>
    <derivirana_varijabla naziv="DomainObject.Predmet.ProtuStrankaListFormatedOIB_1">
      <item>PRONUNTIO d.o.o., OIB 15338143779 zastupanog po punomoćniku Ivan Miličević</item>
    </derivirana_varijabla>
  </DomainObject.Predmet.ProtuStrankaListFormatedOIB>
  <DomainObject.Predmet.ProtuStrankaListFormatedWithAdress>
    <izvorni_sadrzaj>
      <item>PRONUNTIO d.o.o., Cebini 28, 10000 Zagreb zastupanog po punomoćniku Ivan Miličević</item>
    </izvorni_sadrzaj>
    <derivirana_varijabla naziv="DomainObject.Predmet.ProtuStrankaListFormatedWithAdress_1">
      <item>PRONUNTIO d.o.o., Cebini 28, 10000 Zagreb zastupanog po punomoćniku Ivan Miličević</item>
    </derivirana_varijabla>
  </DomainObject.Predmet.ProtuStrankaListFormatedWithAdress>
  <DomainObject.Predmet.ProtuStrankaListFormatedWithAdressOIB>
    <izvorni_sadrzaj>
      <item>PRONUNTIO d.o.o., OIB 15338143779, Cebini 28, 10000 Zagreb zastupanog po punomoćniku Ivan Miličević</item>
    </izvorni_sadrzaj>
    <derivirana_varijabla naziv="DomainObject.Predmet.ProtuStrankaListFormatedWithAdressOIB_1">
      <item>PRONUNTIO d.o.o., OIB 15338143779, Cebini 28, 10000 Zagreb zastupanog po punomoćniku Ivan Miličević</item>
    </derivirana_varijabla>
  </DomainObject.Predmet.ProtuStrankaListFormatedWithAdressOIB>
  <DomainObject.Predmet.ProtuStrankaListNazivFormated>
    <izvorni_sadrzaj>
      <item>PRONUNTIO d.o.o.</item>
    </izvorni_sadrzaj>
    <derivirana_varijabla naziv="DomainObject.Predmet.ProtuStrankaListNazivFormated_1">
      <item>PRONUNTIO d.o.o.</item>
    </derivirana_varijabla>
  </DomainObject.Predmet.ProtuStrankaListNazivFormated>
  <DomainObject.Predmet.ProtuStrankaListNazivFormatedOIB>
    <izvorni_sadrzaj>
      <item>PRONUNTIO d.o.o., OIB 15338143779</item>
    </izvorni_sadrzaj>
    <derivirana_varijabla naziv="DomainObject.Predmet.ProtuStrankaListNazivFormatedOIB_1">
      <item>PRONUNTIO d.o.o., OIB 15338143779</item>
    </derivirana_varijabla>
  </DomainObject.Predmet.ProtuStrankaListNazivFormatedOIB>
  <DomainObject.Predmet.OstaliListFormated>
    <izvorni_sadrzaj>
      <item>Ivan Miličević punomoćnik sudionika u postupku PRONUNTIO d.o.o.</item>
    </izvorni_sadrzaj>
    <derivirana_varijabla naziv="DomainObject.Predmet.OstaliListFormated_1">
      <item>Ivan Miličević punomoćnik sudionika u postupku PRONUNTIO d.o.o.</item>
    </derivirana_varijabla>
  </DomainObject.Predmet.OstaliListFormated>
  <DomainObject.Predmet.OstaliListFormatedOIB>
    <izvorni_sadrzaj>
      <item>Ivan Miličević, OIB 51833678509 punomoćnik sudionika u postupku PRONUNTIO d.o.o.</item>
    </izvorni_sadrzaj>
    <derivirana_varijabla naziv="DomainObject.Predmet.OstaliListFormatedOIB_1">
      <item>Ivan Miličević, OIB 51833678509 punomoćnik sudionika u postupku PRONUNTIO d.o.o.</item>
    </derivirana_varijabla>
  </DomainObject.Predmet.OstaliListFormatedOIB>
  <DomainObject.Predmet.OstaliListFormatedWithAdress>
    <izvorni_sadrzaj>
      <item>Ivan Miličević, Velikopoljska 5, 10010 Veliko Polje punomoćnik sudionika u postupku PRONUNTIO d.o.o.</item>
    </izvorni_sadrzaj>
    <derivirana_varijabla naziv="DomainObject.Predmet.OstaliListFormatedWithAdress_1">
      <item>Ivan Miličević, Velikopoljska 5, 10010 Veliko Polje punomoćnik sudionika u postupku PRONUNTIO d.o.o.</item>
    </derivirana_varijabla>
  </DomainObject.Predmet.OstaliListFormatedWithAdress>
  <DomainObject.Predmet.OstaliListFormatedWithAdressOIB>
    <izvorni_sadrzaj>
      <item>Ivan Miličević, OIB 51833678509, Velikopoljska 5, 10010 Veliko Polje punomoćnik sudionika u postupku PRONUNTIO d.o.o.</item>
    </izvorni_sadrzaj>
    <derivirana_varijabla naziv="DomainObject.Predmet.OstaliListFormatedWithAdressOIB_1">
      <item>Ivan Miličević, OIB 51833678509, Velikopoljska 5, 10010 Veliko Polje punomoćnik sudionika u postupku PRONUNTIO d.o.o.</item>
    </derivirana_varijabla>
  </DomainObject.Predmet.OstaliListFormatedWithAdressOIB>
  <DomainObject.Predmet.OstaliListNazivFormated>
    <izvorni_sadrzaj>
      <item>Ivan Miličević</item>
    </izvorni_sadrzaj>
    <derivirana_varijabla naziv="DomainObject.Predmet.OstaliListNazivFormated_1">
      <item>Ivan Miličević</item>
    </derivirana_varijabla>
  </DomainObject.Predmet.OstaliListNazivFormated>
  <DomainObject.Predmet.OstaliListNazivFormatedOIB>
    <izvorni_sadrzaj>
      <item>Ivan Miličević, OIB 51833678509</item>
    </izvorni_sadrzaj>
    <derivirana_varijabla naziv="DomainObject.Predmet.OstaliListNazivFormatedOIB_1">
      <item>Ivan Miličević, OIB 51833678509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PRONUNTIO d.o.o.</izvorni_sadrzaj>
    <derivirana_varijabla naziv="DomainObject.Predmet.ProtustrankaIDrugi_1">PRONUNTIO d.o.o.</derivirana_varijabla>
  </DomainObject.Predmet.ProtustrankaIDrugi>
  <DomainObject.Predmet.StrankaIDrugiAdressOIB>
    <izvorni_sadrzaj>FINA Regionalni centar Zagreb, OIB 85821130368, Trg svibanjskih žrtav 1995. 1, 10000 Zagreb</izvorni_sadrzaj>
    <derivirana_varijabla naziv="DomainObject.Predmet.StrankaIDrugiAdressOIB_1">FINA Regionalni centar Zagreb, OIB 85821130368, Trg svibanjskih žrtav 1995. 1, 10000 Zagreb</derivirana_varijabla>
  </DomainObject.Predmet.StrankaIDrugiAdressOIB>
  <DomainObject.Predmet.ProtustrankaIDrugiAdressOIB>
    <izvorni_sadrzaj>PRONUNTIO d.o.o., OIB 15338143779, Cebini 28, 10000 Zagreb</izvorni_sadrzaj>
    <derivirana_varijabla naziv="DomainObject.Predmet.ProtustrankaIDrugiAdressOIB_1">PRONUNTIO d.o.o., OIB 15338143779,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PRONUNTIO d.o.o.</item>
      <item>Ivan Miličević</item>
    </izvorni_sadrzaj>
    <derivirana_varijabla naziv="DomainObject.Predmet.SudioniciListNaziv_1">
      <item>FINA Regionalni centar Zagreb</item>
      <item>PRONUNTIO d.o.o.</item>
      <item>Ivan Miličević</item>
    </derivirana_varijabla>
  </DomainObject.Predmet.SudioniciListNaziv>
  <DomainObject.Predmet.SudioniciListAdressOIB>
    <izvorni_sadrzaj>
      <item>FINA Regionalni centar Zagreb, OIB 85821130368, Trg svibanjskih žrtav 1995. 1,10000 Zagreb</item>
      <item>PRONUNTIO d.o.o., OIB 15338143779, Cebini 28,10000 Zagreb</item>
      <item>Ivan Miličević, OIB 51833678509, Velikopoljska 5,10010 Veliko Polje</item>
    </izvorni_sadrzaj>
    <derivirana_varijabla naziv="DomainObject.Predmet.SudioniciListAdressOIB_1">
      <item>FINA Regionalni centar Zagreb, OIB 85821130368, Trg svibanjskih žrtav 1995. 1,10000 Zagreb</item>
      <item>PRONUNTIO d.o.o., OIB 15338143779, Cebini 28,10000 Zagreb</item>
      <item>Ivan Miličević, OIB 51833678509, Velikopoljska 5,10010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15338143779</item>
      <item>, OIB 51833678509</item>
    </izvorni_sadrzaj>
    <derivirana_varijabla naziv="DomainObject.Predmet.SudioniciListNazivOIB_1">
      <item>, OIB 85821130368</item>
      <item>, OIB 15338143779</item>
      <item>, OIB 51833678509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297</properties:Words>
  <properties:Characters>1605</properties:Characters>
  <properties:Lines>58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2018-07-09T06:54:00Z</dcterms:created>
  <dc:creator>Sudsko vijeæe</dc:creator>
  <cp:lastModifiedBy>Ljubica Radošević</cp:lastModifiedBy>
  <cp:lastPrinted>2018-07-09T07:41:00Z</cp:lastPrinted>
  <dcterms:modified xmlns:xsi="http://www.w3.org/2001/XMLSchema-instance" xsi:type="dcterms:W3CDTF">2018-07-09T07:41:00Z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2224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