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90ed6d" w14:paraId="c90ed6d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1A7FCB" w:rsidR="001A7FCB">
      <w:pPr>
        <w:jc w:val="right"/>
        <w:rPr>
          <w:sz w:val="24"/>
        </w:rPr>
      </w:pPr>
      <w:r w:rsidRPr="001F122F">
        <w:rPr>
          <w:b/>
          <w:sz w:val="24"/>
          <w:szCs w:val="24"/>
        </w:rPr>
        <w:tab/>
      </w:r>
      <w:r w:rsidR="000510A3" w:rsidRPr="001F122F">
        <w:rPr>
          <w:b/>
          <w:sz w:val="24"/>
          <w:szCs w:val="24"/>
        </w:rPr>
        <w:t xml:space="preserve">  </w:t>
      </w:r>
      <w:r w:rsidR="001A7FCB" w:rsidRPr="00482933">
        <w:rPr>
          <w:sz w:val="24"/>
        </w:rPr>
        <w:t>40.</w:t>
      </w:r>
      <w:r w:rsidR="001A7FCB">
        <w:rPr>
          <w:b/>
          <w:sz w:val="24"/>
        </w:rPr>
        <w:t xml:space="preserve"> </w:t>
      </w:r>
      <w:r w:rsidR="001A7FCB" w:rsidRPr="00482933">
        <w:rPr>
          <w:sz w:val="24"/>
        </w:rPr>
        <w:t>S</w:t>
      </w:r>
      <w:r w:rsidR="001A7FCB">
        <w:rPr>
          <w:sz w:val="24"/>
        </w:rPr>
        <w:t>t-1953/2016</w:t>
      </w:r>
    </w:p>
    <w:p w:rsidRDefault="001A7FCB" w:rsidP="001A7FCB" w:rsidR="001A7FCB">
      <w:pPr>
        <w:rPr>
          <w:sz w:val="24"/>
        </w:rPr>
      </w:pPr>
    </w:p>
    <w:p w:rsidRDefault="001A7FCB" w:rsidP="001A7FCB" w:rsidR="001A7FCB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A7FCB" w:rsidP="001A7FCB" w:rsidR="001A7FCB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701CE5" w:rsidP="001A7FCB" w:rsidR="00701CE5">
      <w:pPr>
        <w:ind w:hanging="2880" w:left="2880"/>
        <w:jc w:val="center"/>
        <w:rPr>
          <w:sz w:val="24"/>
          <w:szCs w:val="24"/>
        </w:rPr>
      </w:pPr>
    </w:p>
    <w:p w:rsidRDefault="001A7FCB" w:rsidP="001A7FCB" w:rsidR="00301267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Financijske agencije,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XENOS d.o.o., Zagreb, Slavenskog 1/II, OIB 45934037736</w:t>
      </w:r>
      <w:r w:rsidRPr="008600EF">
        <w:rPr>
          <w:sz w:val="24"/>
          <w:szCs w:val="24"/>
        </w:rPr>
        <w:t xml:space="preserve">, </w:t>
      </w:r>
      <w:r w:rsidR="00301267" w:rsidRPr="008600EF">
        <w:rPr>
          <w:sz w:val="24"/>
          <w:szCs w:val="24"/>
        </w:rPr>
        <w:t xml:space="preserve">dana </w:t>
      </w:r>
      <w:r w:rsidR="00301267">
        <w:rPr>
          <w:sz w:val="24"/>
          <w:szCs w:val="24"/>
        </w:rPr>
        <w:t>24.</w:t>
      </w:r>
      <w:r w:rsidR="007F4AB0">
        <w:rPr>
          <w:sz w:val="24"/>
          <w:szCs w:val="24"/>
        </w:rPr>
        <w:t xml:space="preserve">svibnja </w:t>
      </w:r>
      <w:r w:rsidR="00301267" w:rsidRPr="008600EF">
        <w:rPr>
          <w:sz w:val="24"/>
          <w:szCs w:val="24"/>
        </w:rPr>
        <w:t>201</w:t>
      </w:r>
      <w:r w:rsidR="00301267">
        <w:rPr>
          <w:sz w:val="24"/>
          <w:szCs w:val="24"/>
        </w:rPr>
        <w:t>9.</w:t>
      </w:r>
    </w:p>
    <w:p w:rsidRDefault="00320C61" w:rsidP="007F4AB0" w:rsidR="004D45C7" w:rsidRPr="008F2FD7">
      <w:pPr>
        <w:ind w:firstLine="708"/>
        <w:jc w:val="both"/>
        <w:rPr>
          <w:sz w:val="40"/>
          <w:szCs w:val="40"/>
        </w:rPr>
      </w:pPr>
      <w:r>
        <w:rPr>
          <w:sz w:val="24"/>
          <w:szCs w:val="24"/>
        </w:rPr>
        <w:t xml:space="preserve"> </w:t>
      </w: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7F4AB0" w:rsidP="00F0731C" w:rsidR="007F4AB0">
      <w:pPr>
        <w:widowControl/>
        <w:ind w:left="720"/>
        <w:jc w:val="both"/>
        <w:rPr>
          <w:b/>
          <w:sz w:val="24"/>
          <w:szCs w:val="24"/>
        </w:rPr>
      </w:pPr>
    </w:p>
    <w:p w:rsidRDefault="00F51D1E" w:rsidP="00F51D1E" w:rsidR="00F51D1E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Prvi viši isplatni red </w:t>
      </w:r>
    </w:p>
    <w:p w:rsidRDefault="00701CE5" w:rsidP="00701CE5" w:rsidR="00701CE5" w:rsidRPr="00701CE5">
      <w:pPr>
        <w:pStyle w:val="Odlomakpopisa"/>
        <w:numPr>
          <w:ilvl w:val="0"/>
          <w:numId w:val="36"/>
        </w:numPr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 w:rsidRPr="00701CE5">
        <w:rPr>
          <w:rFonts w:hAnsi="Times New Roman" w:ascii="Times New Roman"/>
          <w:sz w:val="24"/>
          <w:szCs w:val="24"/>
        </w:rPr>
        <w:t>RH MF POREZNA UPRAVA Zagreb, OIB 18683136487 u iznosu od 32.508,37 kn</w:t>
      </w:r>
    </w:p>
    <w:p w:rsidRDefault="009B36A5" w:rsidP="00F51D1E" w:rsidR="009B36A5">
      <w:pPr>
        <w:widowControl/>
        <w:ind w:left="720"/>
        <w:jc w:val="both"/>
        <w:rPr>
          <w:b/>
          <w:sz w:val="24"/>
          <w:szCs w:val="24"/>
        </w:rPr>
      </w:pPr>
    </w:p>
    <w:p w:rsidRDefault="00F51D1E" w:rsidP="00F0731C" w:rsidR="00F51D1E">
      <w:pPr>
        <w:widowControl/>
        <w:ind w:left="720"/>
        <w:jc w:val="both"/>
        <w:rPr>
          <w:b/>
          <w:sz w:val="24"/>
          <w:szCs w:val="24"/>
        </w:rPr>
      </w:pPr>
    </w:p>
    <w:p w:rsidRDefault="00E723CA" w:rsidP="00F0731C" w:rsidR="00FE7FC3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Drugi viši isplatni red </w:t>
      </w:r>
    </w:p>
    <w:p w:rsidRDefault="00701CE5" w:rsidP="00F0731C" w:rsidR="00701CE5" w:rsidRPr="00701CE5">
      <w:pPr>
        <w:widowControl/>
        <w:ind w:left="720"/>
        <w:jc w:val="both"/>
        <w:rPr>
          <w:b/>
          <w:sz w:val="24"/>
          <w:szCs w:val="24"/>
        </w:rPr>
      </w:pPr>
    </w:p>
    <w:p w:rsidRDefault="00701CE5" w:rsidP="00701CE5" w:rsidR="00701CE5" w:rsidRPr="00701CE5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1CE5">
        <w:rPr>
          <w:rFonts w:hAnsi="Times New Roman" w:ascii="Times New Roman"/>
          <w:sz w:val="24"/>
          <w:szCs w:val="24"/>
        </w:rPr>
        <w:t>RH MF, Zagreb, OIB 18683136487, u iznosu od  136.908,76 kn</w:t>
      </w:r>
    </w:p>
    <w:p w:rsidRDefault="00701CE5" w:rsidP="00701CE5" w:rsidR="00701CE5" w:rsidRPr="00701CE5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1CE5">
        <w:rPr>
          <w:rFonts w:hAnsi="Times New Roman" w:ascii="Times New Roman"/>
          <w:sz w:val="24"/>
          <w:szCs w:val="24"/>
        </w:rPr>
        <w:t>TRIGLAV OSIGURANJE d.d., Zagreb, A. Heinza 14 OIB 29743547503 u iznosu od 18.801,18 kn</w:t>
      </w:r>
    </w:p>
    <w:p w:rsidRDefault="00701CE5" w:rsidP="00701CE5" w:rsidR="00701CE5" w:rsidRPr="00701CE5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1CE5">
        <w:rPr>
          <w:rFonts w:hAnsi="Times New Roman" w:ascii="Times New Roman"/>
          <w:sz w:val="24"/>
          <w:szCs w:val="24"/>
        </w:rPr>
        <w:t>HEP ELEKTRA d.o.o., Zagreb, Ul. grada Vukovara 37 OIB 43965974818 u iznosu od  1.570,23 kn</w:t>
      </w:r>
    </w:p>
    <w:p w:rsidRDefault="00701CE5" w:rsidP="00701CE5" w:rsidR="00701CE5" w:rsidRPr="00701CE5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1CE5">
        <w:rPr>
          <w:rFonts w:hAnsi="Times New Roman" w:ascii="Times New Roman"/>
          <w:sz w:val="24"/>
          <w:szCs w:val="24"/>
        </w:rPr>
        <w:t>ZAGREBAČKI HOLDING Zagreb, Ul. grada Vukovara 42 OIB  85584865987 u iznosu od 1.341,84 kn</w:t>
      </w:r>
    </w:p>
    <w:p w:rsidRDefault="00701CE5" w:rsidP="00701CE5" w:rsidR="00701CE5" w:rsidRPr="00701CE5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1CE5">
        <w:rPr>
          <w:rFonts w:hAnsi="Times New Roman" w:ascii="Times New Roman"/>
          <w:sz w:val="24"/>
          <w:szCs w:val="24"/>
        </w:rPr>
        <w:t>FINA Zagreb, Ul. grada Vukovara 70, OIB 85821130368 u iznosu od 1.420,00 kn</w:t>
      </w:r>
    </w:p>
    <w:p w:rsidRDefault="00701CE5" w:rsidP="00701CE5" w:rsidR="00701CE5" w:rsidRPr="00701CE5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1CE5">
        <w:rPr>
          <w:rFonts w:hAnsi="Times New Roman" w:ascii="Times New Roman"/>
          <w:sz w:val="24"/>
          <w:szCs w:val="24"/>
        </w:rPr>
        <w:t>HRVATSKE VODE Zagreb, Ul. grada Vukovara220, OIB28921383001 u iznosu od 77,05 kn</w:t>
      </w:r>
    </w:p>
    <w:p w:rsidRDefault="00701CE5" w:rsidP="00701CE5" w:rsidR="00701CE5" w:rsidRPr="00701CE5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1CE5">
        <w:rPr>
          <w:rFonts w:hAnsi="Times New Roman" w:ascii="Times New Roman"/>
          <w:sz w:val="24"/>
          <w:szCs w:val="24"/>
        </w:rPr>
        <w:t>GRAD ZAGREB, Zagreb, Trg S.Radića 1, OIB 61817894037 u iznosu od 745,67 kn</w:t>
      </w:r>
    </w:p>
    <w:p w:rsidRDefault="00701CE5" w:rsidP="00701CE5" w:rsidR="00701CE5" w:rsidRPr="00701CE5">
      <w:pPr>
        <w:pStyle w:val="Odlomakpopisa"/>
        <w:numPr>
          <w:ilvl w:val="0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01CE5">
        <w:rPr>
          <w:rFonts w:hAnsi="Times New Roman" w:ascii="Times New Roman"/>
          <w:sz w:val="24"/>
          <w:szCs w:val="24"/>
        </w:rPr>
        <w:t>ADDIKO BANK d.d. Zagreb, Slavonska 6 OIB 14036333877 u iznosu od 885.187,55 kn</w:t>
      </w:r>
    </w:p>
    <w:p w:rsidRDefault="00A8168B" w:rsidP="00F0731C" w:rsidR="00A8168B">
      <w:pPr>
        <w:widowControl/>
        <w:ind w:left="720"/>
        <w:jc w:val="both"/>
        <w:rPr>
          <w:b/>
          <w:sz w:val="24"/>
          <w:szCs w:val="24"/>
        </w:rPr>
      </w:pPr>
    </w:p>
    <w:p w:rsidRDefault="008D797A" w:rsidP="004D45C7" w:rsidR="008D797A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C036AC">
        <w:rPr>
          <w:sz w:val="24"/>
          <w:szCs w:val="24"/>
        </w:rPr>
        <w:t>2</w:t>
      </w:r>
      <w:r w:rsidR="00C8778D">
        <w:rPr>
          <w:sz w:val="24"/>
          <w:szCs w:val="24"/>
        </w:rPr>
        <w:t>3.svibnja</w:t>
      </w:r>
      <w:r w:rsidR="00C036AC">
        <w:rPr>
          <w:sz w:val="24"/>
          <w:szCs w:val="24"/>
        </w:rPr>
        <w:t xml:space="preserve"> 2019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C036AC" w:rsidP="004D45C7" w:rsidR="004A4F1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Nakon ispitnog ročišta </w:t>
      </w:r>
      <w:r w:rsidR="004D45C7" w:rsidRPr="00151FCB">
        <w:rPr>
          <w:sz w:val="24"/>
          <w:szCs w:val="24"/>
        </w:rPr>
        <w:t xml:space="preserve"> sudac je sastavio</w:t>
      </w:r>
      <w:r w:rsidR="00894357">
        <w:rPr>
          <w:sz w:val="24"/>
          <w:szCs w:val="24"/>
        </w:rPr>
        <w:t xml:space="preserve"> tablicu ispitanih tražbina</w:t>
      </w:r>
      <w:r w:rsidR="004D45C7"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="004D45C7"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C8778D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</w:t>
      </w:r>
      <w:r w:rsidR="006E4488">
        <w:rPr>
          <w:sz w:val="24"/>
          <w:szCs w:val="24"/>
        </w:rPr>
        <w:t xml:space="preserve">, </w:t>
      </w:r>
      <w:r w:rsidRPr="00151FCB">
        <w:rPr>
          <w:sz w:val="24"/>
          <w:szCs w:val="24"/>
        </w:rPr>
        <w:t xml:space="preserve">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320E94" w:rsidP="00320E94" w:rsidR="00320E94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>
      <w:pPr>
        <w:widowControl/>
        <w:rPr>
          <w:sz w:val="24"/>
          <w:szCs w:val="24"/>
        </w:rPr>
      </w:pPr>
    </w:p>
    <w:p w:rsidRDefault="004849A9" w:rsidP="004D45C7" w:rsidR="004849A9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E66170">
        <w:rPr>
          <w:sz w:val="24"/>
          <w:szCs w:val="24"/>
        </w:rPr>
        <w:t>2</w:t>
      </w:r>
      <w:r w:rsidR="005C3625">
        <w:rPr>
          <w:sz w:val="24"/>
          <w:szCs w:val="24"/>
        </w:rPr>
        <w:t>4.svibnja</w:t>
      </w:r>
      <w:r w:rsidR="00E66170">
        <w:rPr>
          <w:sz w:val="24"/>
          <w:szCs w:val="24"/>
        </w:rPr>
        <w:t xml:space="preserve"> 2019.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38734D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BA1172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BA1172" w:rsidP="00BA1172" w:rsidR="00BA1172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BA1172" w:rsidP="0062083B" w:rsidR="00BA117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BA1172" w:rsidP="0062083B" w:rsidR="00BA1172" w:rsidRPr="0062083B">
      <w:pPr>
        <w:rPr>
          <w:sz w:val="22"/>
          <w:szCs w:val="22"/>
        </w:rPr>
      </w:pPr>
    </w:p>
    <w:p w:rsidRDefault="00BA1172" w:rsidP="0062083B" w:rsidR="00BA1172" w:rsidRPr="0062083B">
      <w:pPr>
        <w:rPr>
          <w:sz w:val="22"/>
          <w:szCs w:val="22"/>
        </w:rPr>
      </w:pPr>
    </w:p>
    <w:p w:rsidRDefault="00BA1172" w:rsidP="0062083B" w:rsidR="00BA1172">
      <w:pPr>
        <w:rPr>
          <w:sz w:val="22"/>
          <w:szCs w:val="22"/>
        </w:rPr>
      </w:pPr>
    </w:p>
    <w:p w:rsidRDefault="00BA1172" w:rsidP="0062083B" w:rsidR="00BA1172">
      <w:pPr>
        <w:rPr>
          <w:sz w:val="22"/>
          <w:szCs w:val="22"/>
        </w:rPr>
      </w:pPr>
    </w:p>
    <w:p w:rsidRDefault="00BA1172" w:rsidP="004B6D6B" w:rsidR="00BA1172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38734D" w:rsidP="00BA1172" w:rsidR="0038734D" w:rsidRPr="00A8168B">
      <w:pPr>
        <w:pStyle w:val="Odlomakpopisa"/>
        <w:jc w:val="both"/>
        <w:rPr>
          <w:sz w:val="24"/>
          <w:szCs w:val="24"/>
        </w:rPr>
      </w:pPr>
    </w:p>
    <w:sectPr w:rsidSect="004D45C7" w:rsidR="0038734D" w:rsidRPr="00A8168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520" w:rsidR="002D0520">
      <w:r>
        <w:separator/>
      </w:r>
    </w:p>
  </w:endnote>
  <w:endnote w:id="0" w:type="continuationSeparator">
    <w:p w:rsidRDefault="002D0520" w:rsidR="002D0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520" w:rsidR="002D0520">
      <w:r>
        <w:separator/>
      </w:r>
    </w:p>
  </w:footnote>
  <w:footnote w:id="0" w:type="continuationSeparator">
    <w:p w:rsidRDefault="002D0520" w:rsidR="002D0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3E0B38" w:rsidR="004F3685" w:rsidRPr="009A6E93">
    <w:pPr>
      <w:ind w:firstLine="708" w:left="3540"/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9C5523">
      <w:rPr>
        <w:sz w:val="24"/>
        <w:szCs w:val="24"/>
      </w:rPr>
      <w:t>1953/16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8749CA"/>
    <w:multiLevelType w:val="hybridMultilevel"/>
    <w:tmpl w:val="CB7C0E5E"/>
    <w:lvl w:tplc="AC56CA70" w:ilvl="0">
      <w:start w:val="1"/>
      <w:numFmt w:val="decimal"/>
      <w:lvlText w:val="%1."/>
      <w:lvlJc w:val="left"/>
      <w:pPr>
        <w:ind w:hanging="360" w:left="927"/>
      </w:p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7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7F66EAE"/>
    <w:multiLevelType w:val="hybridMultilevel"/>
    <w:tmpl w:val="5EEE6416"/>
    <w:lvl w:tplc="02D87DB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6C9378E"/>
    <w:multiLevelType w:val="hybridMultilevel"/>
    <w:tmpl w:val="C400A814"/>
    <w:lvl w:tplc="943EA866" w:ilvl="0">
      <w:start w:val="1"/>
      <w:numFmt w:val="decimal"/>
      <w:lvlText w:val="%1."/>
      <w:lvlJc w:val="left"/>
      <w:pPr>
        <w:ind w:hanging="360" w:left="1352"/>
      </w:pPr>
    </w:lvl>
    <w:lvl w:tplc="041A0019" w:ilvl="1">
      <w:start w:val="1"/>
      <w:numFmt w:val="lowerLetter"/>
      <w:lvlText w:val="%2."/>
      <w:lvlJc w:val="left"/>
      <w:pPr>
        <w:ind w:hanging="360" w:left="2072"/>
      </w:pPr>
    </w:lvl>
    <w:lvl w:tplc="041A001B" w:ilvl="2">
      <w:start w:val="1"/>
      <w:numFmt w:val="lowerRoman"/>
      <w:lvlText w:val="%3."/>
      <w:lvlJc w:val="right"/>
      <w:pPr>
        <w:ind w:hanging="180" w:left="2792"/>
      </w:pPr>
    </w:lvl>
    <w:lvl w:tplc="041A000F" w:ilvl="3">
      <w:start w:val="1"/>
      <w:numFmt w:val="decimal"/>
      <w:lvlText w:val="%4."/>
      <w:lvlJc w:val="left"/>
      <w:pPr>
        <w:ind w:hanging="360" w:left="3512"/>
      </w:pPr>
    </w:lvl>
    <w:lvl w:tplc="041A0019" w:ilvl="4">
      <w:start w:val="1"/>
      <w:numFmt w:val="lowerLetter"/>
      <w:lvlText w:val="%5."/>
      <w:lvlJc w:val="left"/>
      <w:pPr>
        <w:ind w:hanging="360" w:left="4232"/>
      </w:pPr>
    </w:lvl>
    <w:lvl w:tplc="041A001B" w:ilvl="5">
      <w:start w:val="1"/>
      <w:numFmt w:val="lowerRoman"/>
      <w:lvlText w:val="%6."/>
      <w:lvlJc w:val="right"/>
      <w:pPr>
        <w:ind w:hanging="180" w:left="4952"/>
      </w:pPr>
    </w:lvl>
    <w:lvl w:tplc="041A000F" w:ilvl="6">
      <w:start w:val="1"/>
      <w:numFmt w:val="decimal"/>
      <w:lvlText w:val="%7."/>
      <w:lvlJc w:val="left"/>
      <w:pPr>
        <w:ind w:hanging="360" w:left="5672"/>
      </w:pPr>
    </w:lvl>
    <w:lvl w:tplc="041A0019" w:ilvl="7">
      <w:start w:val="1"/>
      <w:numFmt w:val="lowerLetter"/>
      <w:lvlText w:val="%8."/>
      <w:lvlJc w:val="left"/>
      <w:pPr>
        <w:ind w:hanging="360" w:left="6392"/>
      </w:pPr>
    </w:lvl>
    <w:lvl w:tplc="041A001B" w:ilvl="8">
      <w:start w:val="1"/>
      <w:numFmt w:val="lowerRoman"/>
      <w:lvlText w:val="%9."/>
      <w:lvlJc w:val="right"/>
      <w:pPr>
        <w:ind w:hanging="180" w:left="7112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6686F20"/>
    <w:multiLevelType w:val="hybridMultilevel"/>
    <w:tmpl w:val="14A6A3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5"/>
  </w:num>
  <w:num w:numId="3">
    <w:abstractNumId w:val="5"/>
  </w:num>
  <w:num w:numId="4">
    <w:abstractNumId w:val="36"/>
  </w:num>
  <w:num w:numId="5">
    <w:abstractNumId w:val="33"/>
  </w:num>
  <w:num w:numId="6">
    <w:abstractNumId w:val="14"/>
  </w:num>
  <w:num w:numId="7">
    <w:abstractNumId w:val="37"/>
  </w:num>
  <w:num w:numId="8">
    <w:abstractNumId w:val="26"/>
  </w:num>
  <w:num w:numId="9">
    <w:abstractNumId w:val="2"/>
  </w:num>
  <w:num w:numId="10">
    <w:abstractNumId w:val="22"/>
  </w:num>
  <w:num w:numId="11">
    <w:abstractNumId w:val="29"/>
  </w:num>
  <w:num w:numId="12">
    <w:abstractNumId w:val="23"/>
  </w:num>
  <w:num w:numId="13">
    <w:abstractNumId w:val="10"/>
  </w:num>
  <w:num w:numId="14">
    <w:abstractNumId w:val="8"/>
  </w:num>
  <w:num w:numId="15">
    <w:abstractNumId w:val="19"/>
  </w:num>
  <w:num w:numId="16">
    <w:abstractNumId w:val="4"/>
  </w:num>
  <w:num w:numId="17">
    <w:abstractNumId w:val="25"/>
  </w:num>
  <w:num w:numId="18">
    <w:abstractNumId w:val="15"/>
  </w:num>
  <w:num w:numId="19">
    <w:abstractNumId w:val="16"/>
  </w:num>
  <w:num w:numId="20">
    <w:abstractNumId w:val="0"/>
  </w:num>
  <w:num w:numId="21">
    <w:abstractNumId w:val="30"/>
  </w:num>
  <w:num w:numId="22">
    <w:abstractNumId w:val="34"/>
  </w:num>
  <w:num w:numId="23">
    <w:abstractNumId w:val="32"/>
  </w:num>
  <w:num w:numId="24">
    <w:abstractNumId w:val="24"/>
  </w:num>
  <w:num w:numId="25">
    <w:abstractNumId w:val="11"/>
  </w:num>
  <w:num w:numId="26">
    <w:abstractNumId w:val="18"/>
  </w:num>
  <w:num w:numId="27">
    <w:abstractNumId w:val="12"/>
  </w:num>
  <w:num w:numId="28">
    <w:abstractNumId w:val="21"/>
  </w:num>
  <w:num w:numId="29">
    <w:abstractNumId w:val="13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8"/>
  </w:num>
  <w:num w:numId="35">
    <w:abstractNumId w:val="31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47035"/>
    <w:rsid w:val="000510A3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F353F"/>
    <w:rsid w:val="000F5B5D"/>
    <w:rsid w:val="0013023D"/>
    <w:rsid w:val="00151FCB"/>
    <w:rsid w:val="00187819"/>
    <w:rsid w:val="00193977"/>
    <w:rsid w:val="00193FFB"/>
    <w:rsid w:val="001A3B02"/>
    <w:rsid w:val="001A7FCB"/>
    <w:rsid w:val="001B02FE"/>
    <w:rsid w:val="001C78CB"/>
    <w:rsid w:val="001F122F"/>
    <w:rsid w:val="00226F9D"/>
    <w:rsid w:val="00261EC5"/>
    <w:rsid w:val="00276CD4"/>
    <w:rsid w:val="002A16DB"/>
    <w:rsid w:val="002B007F"/>
    <w:rsid w:val="002B1DC9"/>
    <w:rsid w:val="002B2DAC"/>
    <w:rsid w:val="002C2247"/>
    <w:rsid w:val="002C6C6C"/>
    <w:rsid w:val="002D0520"/>
    <w:rsid w:val="00301267"/>
    <w:rsid w:val="00303608"/>
    <w:rsid w:val="00320C61"/>
    <w:rsid w:val="00320E94"/>
    <w:rsid w:val="00323BB8"/>
    <w:rsid w:val="00334D50"/>
    <w:rsid w:val="00350E6B"/>
    <w:rsid w:val="00355F9C"/>
    <w:rsid w:val="00366E33"/>
    <w:rsid w:val="00381B31"/>
    <w:rsid w:val="0038734D"/>
    <w:rsid w:val="003D395F"/>
    <w:rsid w:val="003D4D4F"/>
    <w:rsid w:val="003E0B38"/>
    <w:rsid w:val="003E4725"/>
    <w:rsid w:val="003F6C06"/>
    <w:rsid w:val="004149ED"/>
    <w:rsid w:val="00415927"/>
    <w:rsid w:val="004172F4"/>
    <w:rsid w:val="00417323"/>
    <w:rsid w:val="00417EC8"/>
    <w:rsid w:val="0044747B"/>
    <w:rsid w:val="004849A9"/>
    <w:rsid w:val="004924C3"/>
    <w:rsid w:val="004A4F10"/>
    <w:rsid w:val="004B653E"/>
    <w:rsid w:val="004D14DB"/>
    <w:rsid w:val="004D45C7"/>
    <w:rsid w:val="004E0B03"/>
    <w:rsid w:val="004F3685"/>
    <w:rsid w:val="00530EE2"/>
    <w:rsid w:val="00557F42"/>
    <w:rsid w:val="0059682F"/>
    <w:rsid w:val="005A7D53"/>
    <w:rsid w:val="005B7CD5"/>
    <w:rsid w:val="005C1D78"/>
    <w:rsid w:val="005C31A8"/>
    <w:rsid w:val="005C3625"/>
    <w:rsid w:val="00605DCA"/>
    <w:rsid w:val="00611A89"/>
    <w:rsid w:val="0063127F"/>
    <w:rsid w:val="006342B4"/>
    <w:rsid w:val="00682519"/>
    <w:rsid w:val="00691FD1"/>
    <w:rsid w:val="00692398"/>
    <w:rsid w:val="006B3F36"/>
    <w:rsid w:val="006C3D33"/>
    <w:rsid w:val="006D3E9D"/>
    <w:rsid w:val="006D51EF"/>
    <w:rsid w:val="006E4488"/>
    <w:rsid w:val="006E746E"/>
    <w:rsid w:val="00701CE5"/>
    <w:rsid w:val="007649F9"/>
    <w:rsid w:val="00776383"/>
    <w:rsid w:val="007A2E5A"/>
    <w:rsid w:val="007B51BD"/>
    <w:rsid w:val="007B6567"/>
    <w:rsid w:val="007C5ED3"/>
    <w:rsid w:val="007F4AB0"/>
    <w:rsid w:val="0083015B"/>
    <w:rsid w:val="00834A38"/>
    <w:rsid w:val="00854CF2"/>
    <w:rsid w:val="00872A4A"/>
    <w:rsid w:val="008833A0"/>
    <w:rsid w:val="00894357"/>
    <w:rsid w:val="008D797A"/>
    <w:rsid w:val="008E3F99"/>
    <w:rsid w:val="008F2FD7"/>
    <w:rsid w:val="00905C89"/>
    <w:rsid w:val="00913C24"/>
    <w:rsid w:val="00950C9B"/>
    <w:rsid w:val="009515AE"/>
    <w:rsid w:val="0096525A"/>
    <w:rsid w:val="009A17E2"/>
    <w:rsid w:val="009A3787"/>
    <w:rsid w:val="009A7682"/>
    <w:rsid w:val="009B36A5"/>
    <w:rsid w:val="009C0C74"/>
    <w:rsid w:val="009C5523"/>
    <w:rsid w:val="009F1CA4"/>
    <w:rsid w:val="00A1054B"/>
    <w:rsid w:val="00A4038A"/>
    <w:rsid w:val="00A4481C"/>
    <w:rsid w:val="00A60BCD"/>
    <w:rsid w:val="00A706BA"/>
    <w:rsid w:val="00A71C89"/>
    <w:rsid w:val="00A758E3"/>
    <w:rsid w:val="00A8168B"/>
    <w:rsid w:val="00AB025F"/>
    <w:rsid w:val="00AC62AA"/>
    <w:rsid w:val="00AC76E7"/>
    <w:rsid w:val="00AF64B0"/>
    <w:rsid w:val="00B11901"/>
    <w:rsid w:val="00B14BC1"/>
    <w:rsid w:val="00B40D90"/>
    <w:rsid w:val="00B54A8B"/>
    <w:rsid w:val="00B577D4"/>
    <w:rsid w:val="00B61DC3"/>
    <w:rsid w:val="00B91C7C"/>
    <w:rsid w:val="00BA1172"/>
    <w:rsid w:val="00BB2EB8"/>
    <w:rsid w:val="00BC03E6"/>
    <w:rsid w:val="00C036AC"/>
    <w:rsid w:val="00C37E1A"/>
    <w:rsid w:val="00C646E7"/>
    <w:rsid w:val="00C716BA"/>
    <w:rsid w:val="00C8778D"/>
    <w:rsid w:val="00C96142"/>
    <w:rsid w:val="00CB419D"/>
    <w:rsid w:val="00CD02A1"/>
    <w:rsid w:val="00CD3D2F"/>
    <w:rsid w:val="00CE06C1"/>
    <w:rsid w:val="00CE43C3"/>
    <w:rsid w:val="00CE525C"/>
    <w:rsid w:val="00D20336"/>
    <w:rsid w:val="00D225BE"/>
    <w:rsid w:val="00D449C8"/>
    <w:rsid w:val="00D50B9E"/>
    <w:rsid w:val="00D62A77"/>
    <w:rsid w:val="00D66EB8"/>
    <w:rsid w:val="00DA4583"/>
    <w:rsid w:val="00DB6FD7"/>
    <w:rsid w:val="00DC4A08"/>
    <w:rsid w:val="00DD155F"/>
    <w:rsid w:val="00DD7330"/>
    <w:rsid w:val="00DE168D"/>
    <w:rsid w:val="00DE26CD"/>
    <w:rsid w:val="00DF2CF6"/>
    <w:rsid w:val="00E01DDE"/>
    <w:rsid w:val="00E13F8D"/>
    <w:rsid w:val="00E17E7B"/>
    <w:rsid w:val="00E3265C"/>
    <w:rsid w:val="00E475F1"/>
    <w:rsid w:val="00E525EE"/>
    <w:rsid w:val="00E63399"/>
    <w:rsid w:val="00E65A20"/>
    <w:rsid w:val="00E66170"/>
    <w:rsid w:val="00E723CA"/>
    <w:rsid w:val="00E80A3A"/>
    <w:rsid w:val="00E84620"/>
    <w:rsid w:val="00E870F2"/>
    <w:rsid w:val="00E954DC"/>
    <w:rsid w:val="00EA4B16"/>
    <w:rsid w:val="00EA6ABC"/>
    <w:rsid w:val="00EB04A4"/>
    <w:rsid w:val="00EB688C"/>
    <w:rsid w:val="00EC5F71"/>
    <w:rsid w:val="00EE1F13"/>
    <w:rsid w:val="00F0731C"/>
    <w:rsid w:val="00F1312F"/>
    <w:rsid w:val="00F31501"/>
    <w:rsid w:val="00F32BD0"/>
    <w:rsid w:val="00F42084"/>
    <w:rsid w:val="00F51D1E"/>
    <w:rsid w:val="00F63270"/>
    <w:rsid w:val="00F77728"/>
    <w:rsid w:val="00F86F4A"/>
    <w:rsid w:val="00F926D7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E723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E723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E723CA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E723CA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E723CA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3" w:type="character">
    <w:name w:val="Body text (3)_"/>
    <w:basedOn w:val="Zadanifontodlomka"/>
    <w:link w:val="Bodytext30"/>
    <w:rsid w:val="00E723CA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E723CA"/>
    <w:pPr>
      <w:shd w:fill="FFFFFF" w:color="auto" w:val="clear"/>
      <w:overflowPunct/>
      <w:autoSpaceDE/>
      <w:autoSpaceDN/>
      <w:adjustRightInd/>
      <w:spacing w:lineRule="atLeast" w:line="0" w:before="360"/>
      <w:ind w:hanging="6"/>
      <w:textAlignment w:val="auto"/>
    </w:pPr>
    <w:rPr>
      <w:b/>
      <w:bCs/>
    </w:rPr>
  </w:style>
  <w:style w:customStyle="true" w:styleId="Bodytext2BoldItalic" w:type="character">
    <w:name w:val="Body text (2) + Bold;Italic"/>
    <w:basedOn w:val="Bodytext2"/>
    <w:rsid w:val="00E723CA"/>
    <w:rPr>
      <w:rFonts w:cs="Times New Roman" w:eastAsia="Times New Roman" w:hAnsi="Times New Roman" w:ascii="Times New Roman"/>
      <w:b/>
      <w:bCs/>
      <w:i/>
      <w:iCs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3" w:type="character">
    <w:name w:val="Body text (13)_"/>
    <w:basedOn w:val="Zadanifontodlomka"/>
    <w:link w:val="Bodytext130"/>
    <w:rsid w:val="00E723CA"/>
    <w:rPr>
      <w:b/>
      <w:bCs/>
      <w:i/>
      <w:iCs/>
      <w:shd w:fill="FFFFFF" w:color="auto" w:val="clear"/>
    </w:rPr>
  </w:style>
  <w:style w:customStyle="true" w:styleId="Bodytext130" w:type="paragraph">
    <w:name w:val="Body text (13)"/>
    <w:basedOn w:val="Normal"/>
    <w:link w:val="Bodytext13"/>
    <w:rsid w:val="00E723CA"/>
    <w:pPr>
      <w:shd w:fill="FFFFFF" w:color="auto" w:val="clear"/>
      <w:overflowPunct/>
      <w:autoSpaceDE/>
      <w:autoSpaceDN/>
      <w:adjustRightInd/>
      <w:spacing w:lineRule="exact" w:line="384"/>
      <w:ind w:firstLine="48"/>
      <w:textAlignment w:val="auto"/>
    </w:pPr>
    <w:rPr>
      <w:b/>
      <w:bCs/>
      <w:i/>
      <w:iCs/>
    </w:rPr>
  </w:style>
  <w:style w:customStyle="true" w:styleId="Bodytext18Arial10ptBoldSpacing0pt" w:type="character">
    <w:name w:val="Body text (18) + Arial;10 pt;Bold;Spacing 0 pt"/>
    <w:basedOn w:val="Zadanifontodlomka"/>
    <w:rsid w:val="00E723CA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E723CA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18" w:type="character">
    <w:name w:val="Body text (18)"/>
    <w:basedOn w:val="Zadanifontodlomka"/>
    <w:rsid w:val="00E723CA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A1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17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17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17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17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E723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E723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E723CA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E723CA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E723CA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3" w:type="character">
    <w:name w:val="Body text (3)_"/>
    <w:basedOn w:val="Zadanifontodlomka"/>
    <w:link w:val="Bodytext30"/>
    <w:rsid w:val="00E723CA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E723CA"/>
    <w:pPr>
      <w:shd w:color="auto" w:fill="FFFFFF" w:val="clear"/>
      <w:overflowPunct/>
      <w:autoSpaceDE/>
      <w:autoSpaceDN/>
      <w:adjustRightInd/>
      <w:spacing w:before="360" w:line="0" w:lineRule="atLeast"/>
      <w:ind w:hanging="6"/>
      <w:textAlignment w:val="auto"/>
    </w:pPr>
    <w:rPr>
      <w:b/>
      <w:bCs/>
    </w:rPr>
  </w:style>
  <w:style w:customStyle="1" w:styleId="Bodytext2BoldItalic" w:type="character">
    <w:name w:val="Body text (2) + Bold;Italic"/>
    <w:basedOn w:val="Bodytext2"/>
    <w:rsid w:val="00E723CA"/>
    <w:rPr>
      <w:rFonts w:ascii="Times New Roman" w:cs="Times New Roman" w:eastAsia="Times New Roman" w:hAnsi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3" w:type="character">
    <w:name w:val="Body text (13)_"/>
    <w:basedOn w:val="Zadanifontodlomka"/>
    <w:link w:val="Bodytext130"/>
    <w:rsid w:val="00E723CA"/>
    <w:rPr>
      <w:b/>
      <w:bCs/>
      <w:i/>
      <w:iCs/>
      <w:shd w:color="auto" w:fill="FFFFFF" w:val="clear"/>
    </w:rPr>
  </w:style>
  <w:style w:customStyle="1" w:styleId="Bodytext130" w:type="paragraph">
    <w:name w:val="Body text (13)"/>
    <w:basedOn w:val="Normal"/>
    <w:link w:val="Bodytext13"/>
    <w:rsid w:val="00E723CA"/>
    <w:pPr>
      <w:shd w:color="auto" w:fill="FFFFFF" w:val="clear"/>
      <w:overflowPunct/>
      <w:autoSpaceDE/>
      <w:autoSpaceDN/>
      <w:adjustRightInd/>
      <w:spacing w:line="384" w:lineRule="exact"/>
      <w:ind w:firstLine="48"/>
      <w:textAlignment w:val="auto"/>
    </w:pPr>
    <w:rPr>
      <w:b/>
      <w:bCs/>
      <w:i/>
      <w:iCs/>
    </w:rPr>
  </w:style>
  <w:style w:customStyle="1" w:styleId="Bodytext18Arial10ptBoldSpacing0pt" w:type="character">
    <w:name w:val="Body text (18) + Arial;10 pt;Bold;Spacing 0 pt"/>
    <w:basedOn w:val="Zadanifontodlomka"/>
    <w:rsid w:val="00E723CA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E723CA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18" w:type="character">
    <w:name w:val="Body text (18)"/>
    <w:basedOn w:val="Zadanifontodlomka"/>
    <w:rsid w:val="00E723CA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single"/>
      <w:lang w:bidi="hr-HR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A1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17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17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17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17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9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4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51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49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325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07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St-1953/2016</izvorni_sadrzaj>
    <derivirana_varijabla naziv="DomainObject.Predmet.OznakaBroj_1">St-1953/2016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XENOS d.o.o.</izvorni_sadrzaj>
    <derivirana_varijabla naziv="DomainObject.Predmet.ProtustrankaFormated_1">  XENOS d.o.o.</derivirana_varijabla>
  </DomainObject.Predmet.ProtustrankaFormated>
  <DomainObject.Predmet.ProtustrankaFormatedOIB>
    <izvorni_sadrzaj>  XENOS d.o.o., OIB 45934037736</izvorni_sadrzaj>
    <derivirana_varijabla naziv="DomainObject.Predmet.ProtustrankaFormatedOIB_1">  XENOS d.o.o., OIB 45934037736</derivirana_varijabla>
  </DomainObject.Predmet.ProtustrankaFormatedOIB>
  <DomainObject.Predmet.ProtustrankaFormatedWithAdress>
    <izvorni_sadrzaj> XENOS d.o.o., Josipa Slavenskog 1/II, 10000 Zagreb</izvorni_sadrzaj>
    <derivirana_varijabla naziv="DomainObject.Predmet.ProtustrankaFormatedWithAdress_1"> XENOS d.o.o., Josipa Slavenskog 1/II, 10000 Zagreb</derivirana_varijabla>
  </DomainObject.Predmet.ProtustrankaFormatedWithAdress>
  <DomainObject.Predmet.ProtustrankaFormatedWithAdressOIB>
    <izvorni_sadrzaj> XENOS d.o.o., OIB 45934037736, Josipa Slavenskog 1/II, 10000 Zagreb</izvorni_sadrzaj>
    <derivirana_varijabla naziv="DomainObject.Predmet.ProtustrankaFormatedWithAdressOIB_1"> XENOS d.o.o., OIB 45934037736, Josipa Slavenskog 1/II, 10000 Zagreb</derivirana_varijabla>
  </DomainObject.Predmet.ProtustrankaFormatedWithAdressOIB>
  <DomainObject.Predmet.ProtustrankaWithAdress>
    <izvorni_sadrzaj>XENOS d.o.o. Josipa Slavenskog 1/II, 10000 Zagreb</izvorni_sadrzaj>
    <derivirana_varijabla naziv="DomainObject.Predmet.ProtustrankaWithAdress_1">XENOS d.o.o. Josipa Slavenskog 1/II, 10000 Zagreb</derivirana_varijabla>
  </DomainObject.Predmet.ProtustrankaWithAdress>
  <DomainObject.Predmet.ProtustrankaWithAdressOIB>
    <izvorni_sadrzaj>XENOS d.o.o., OIB 45934037736, Josipa Slavenskog 1/II, 10000 Zagreb</izvorni_sadrzaj>
    <derivirana_varijabla naziv="DomainObject.Predmet.ProtustrankaWithAdressOIB_1">XENOS d.o.o., OIB 45934037736, Josipa Slavenskog 1/II, 10000 Zagreb</derivirana_varijabla>
  </DomainObject.Predmet.ProtustrankaWithAdressOIB>
  <DomainObject.Predmet.ProtustrankaNazivFormated>
    <izvorni_sadrzaj>XENOS d.o.o.</izvorni_sadrzaj>
    <derivirana_varijabla naziv="DomainObject.Predmet.ProtustrankaNazivFormated_1">XENOS d.o.o.</derivirana_varijabla>
  </DomainObject.Predmet.ProtustrankaNazivFormated>
  <DomainObject.Predmet.ProtustrankaNazivFormatedOIB>
    <izvorni_sadrzaj>XENOS d.o.o., OIB 45934037736</izvorni_sadrzaj>
    <derivirana_varijabla naziv="DomainObject.Predmet.ProtustrankaNazivFormatedOIB_1">XENOS d.o.o., OIB 45934037736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XENOS d.o.o.</item>
    </izvorni_sadrzaj>
    <derivirana_varijabla naziv="DomainObject.Predmet.ProtuStrankaListFormated_1">
      <item>XENOS d.o.o.</item>
    </derivirana_varijabla>
  </DomainObject.Predmet.ProtuStrankaListFormated>
  <DomainObject.Predmet.ProtuStrankaListFormatedOIB>
    <izvorni_sadrzaj>
      <item>XENOS d.o.o., OIB 45934037736</item>
    </izvorni_sadrzaj>
    <derivirana_varijabla naziv="DomainObject.Predmet.ProtuStrankaListFormatedOIB_1">
      <item>XENOS d.o.o., OIB 45934037736</item>
    </derivirana_varijabla>
  </DomainObject.Predmet.ProtuStrankaListFormatedOIB>
  <DomainObject.Predmet.ProtuStrankaListFormatedWithAdress>
    <izvorni_sadrzaj>
      <item>XENOS d.o.o., Josipa Slavenskog 1/II, 10000 Zagreb</item>
    </izvorni_sadrzaj>
    <derivirana_varijabla naziv="DomainObject.Predmet.ProtuStrankaListFormatedWithAdress_1">
      <item>XENOS d.o.o., Josipa Slavenskog 1/II, 10000 Zagreb</item>
    </derivirana_varijabla>
  </DomainObject.Predmet.ProtuStrankaListFormatedWithAdress>
  <DomainObject.Predmet.ProtuStrankaListFormatedWithAdressOIB>
    <izvorni_sadrzaj>
      <item>XENOS d.o.o., OIB 45934037736, Josipa Slavenskog 1/II, 10000 Zagreb</item>
    </izvorni_sadrzaj>
    <derivirana_varijabla naziv="DomainObject.Predmet.ProtuStrankaListFormatedWithAdressOIB_1">
      <item>XENOS d.o.o., OIB 45934037736, Josipa Slavenskog 1/II, 10000 Zagreb</item>
    </derivirana_varijabla>
  </DomainObject.Predmet.ProtuStrankaListFormatedWithAdressOIB>
  <DomainObject.Predmet.ProtuStrankaListNazivFormated>
    <izvorni_sadrzaj>
      <item>XENOS d.o.o.</item>
    </izvorni_sadrzaj>
    <derivirana_varijabla naziv="DomainObject.Predmet.ProtuStrankaListNazivFormated_1">
      <item>XENOS d.o.o.</item>
    </derivirana_varijabla>
  </DomainObject.Predmet.ProtuStrankaListNazivFormated>
  <DomainObject.Predmet.ProtuStrankaListNazivFormatedOIB>
    <izvorni_sadrzaj>
      <item>XENOS d.o.o., OIB 45934037736</item>
    </izvorni_sadrzaj>
    <derivirana_varijabla naziv="DomainObject.Predmet.ProtuStrankaListNazivFormatedOIB_1">
      <item>XENOS d.o.o., OIB 45934037736</item>
    </derivirana_varijabla>
  </DomainObject.Predmet.ProtuStrankaListNazivFormatedOIB>
  <DomainObject.Predmet.OstaliListFormated>
    <izvorni_sadrzaj>
      <item>Zlatko Vasiljević</item>
    </izvorni_sadrzaj>
    <derivirana_varijabla naziv="DomainObject.Predmet.OstaliListFormated_1">
      <item>Zlatko Vasiljević</item>
    </derivirana_varijabla>
  </DomainObject.Predmet.OstaliListFormated>
  <DomainObject.Predmet.OstaliListFormatedOIB>
    <izvorni_sadrzaj>
      <item>Zlatko Vasiljević, OIB 00479083119</item>
    </izvorni_sadrzaj>
    <derivirana_varijabla naziv="DomainObject.Predmet.OstaliListFormatedOIB_1">
      <item>Zlatko Vasiljević, OIB 00479083119</item>
    </derivirana_varijabla>
  </DomainObject.Predmet.OstaliListFormatedOIB>
  <DomainObject.Predmet.OstaliListFormatedWithAdress>
    <izvorni_sadrzaj>
      <item>Zlatko Vasiljević, Horvaćanska cesta 7, 10000 Zagreb</item>
    </izvorni_sadrzaj>
    <derivirana_varijabla naziv="DomainObject.Predmet.OstaliListFormatedWithAdress_1">
      <item>Zlatko Vasiljević, Horvaćanska cesta 7, 10000 Zagreb</item>
    </derivirana_varijabla>
  </DomainObject.Predmet.OstaliListFormatedWithAdress>
  <DomainObject.Predmet.OstaliListFormatedWithAdressOIB>
    <izvorni_sadrzaj>
      <item>Zlatko Vasiljević, OIB 00479083119, Horvaćanska cesta 7, 10000 Zagreb</item>
    </izvorni_sadrzaj>
    <derivirana_varijabla naziv="DomainObject.Predmet.OstaliListFormatedWithAdressOIB_1">
      <item>Zlatko Vasiljević, OIB 00479083119, Horvaćanska cesta 7, 10000 Zagreb</item>
    </derivirana_varijabla>
  </DomainObject.Predmet.OstaliListFormatedWithAdressOIB>
  <DomainObject.Predmet.OstaliListNazivFormated>
    <izvorni_sadrzaj>
      <item>Zlatko Vasiljević</item>
    </izvorni_sadrzaj>
    <derivirana_varijabla naziv="DomainObject.Predmet.OstaliListNazivFormated_1">
      <item>Zlatko Vasiljević</item>
    </derivirana_varijabla>
  </DomainObject.Predmet.OstaliListNazivFormated>
  <DomainObject.Predmet.OstaliListNazivFormatedOIB>
    <izvorni_sadrzaj>
      <item>Zlatko Vasiljević, OIB 00479083119</item>
    </izvorni_sadrzaj>
    <derivirana_varijabla naziv="DomainObject.Predmet.OstaliListNazivFormatedOIB_1">
      <item>Zlatko Vasiljević, OIB 00479083119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XENOS d.o.o.</izvorni_sadrzaj>
    <derivirana_varijabla naziv="DomainObject.Predmet.ProtustrankaIDrugi_1">XENOS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XENOS d.o.o., OIB 45934037736, Josipa Slavenskog 1/II, 10000 Zagreb</izvorni_sadrzaj>
    <derivirana_varijabla naziv="DomainObject.Predmet.ProtustrankaIDrugiAdressOIB_1">XENOS d.o.o., OIB 45934037736, Josipa Slavenskog 1/II,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XENOS d.o.o.</item>
      <item>Zlatko Vasiljević</item>
    </izvorni_sadrzaj>
    <derivirana_varijabla naziv="DomainObject.Predmet.SudioniciListNaziv_1">
      <item>FINA Regionalni centar Zagreb</item>
      <item>XENOS d.o.o.</item>
      <item>Zlatko Vasiljević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XENOS d.o.o., OIB 45934037736, Josipa Slavenskog 1/II,10000 Zagreb</item>
      <item>Zlatko Vasiljević, OIB 00479083119, Horvaćanska cesta 7,10000 Zagreb</item>
    </izvorni_sadrzaj>
    <derivirana_varijabla naziv="DomainObject.Predmet.SudioniciListAdressOIB_1">
      <item>FINA Regionalni centar Zagreb, OIB 85821130368, Trg svibanjskih žrtava 1995. 1,10000 Zagreb</item>
      <item>XENOS d.o.o., OIB 45934037736, Josipa Slavenskog 1/II,10000 Zagreb</item>
      <item>Zlatko Vasiljević, OIB 00479083119, Horvaćanska cesta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45934037736</item>
      <item>, OIB 00479083119</item>
    </izvorni_sadrzaj>
    <derivirana_varijabla naziv="DomainObject.Predmet.SudioniciListNazivOIB_1">
      <item>, OIB 85821130368</item>
      <item>, OIB 45934037736</item>
      <item>, OIB 00479083119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St-1953/2016-8</izvorni_sadrzaj>
    <derivirana_varijabla naziv="DomainObject.PredzadnjaOdlukaIzPredmeta.Oznaka_1">St-1953/2016-8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7E672-400E-4636-8956-62810C12D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372</properties:Words>
  <properties:Characters>1892</properties:Characters>
  <properties:Lines>70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2019-05-24T12:25:00Z</dcterms:created>
  <dc:creator>ilukac</dc:creator>
  <cp:lastModifiedBy>Valentina Delač</cp:lastModifiedBy>
  <cp:lastPrinted>2019-05-24T12:28:00Z</cp:lastPrinted>
  <dcterms:modified xmlns:xsi="http://www.w3.org/2001/XMLSchema-instance" xsi:type="dcterms:W3CDTF">2019-05-24T12:28:00Z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(Xenos rješenje  utvrđene osporene.docx)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