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762be" w14:paraId="25762be" w:rsidRDefault="00E155B9" w:rsidP="00910611" w:rsidR="00E155B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55B9" w:rsidP="00910611" w:rsidR="00E155B9">
      <w:r>
        <w:rPr>
          <w:rFonts w:eastAsia="MS Mincho"/>
          <w:szCs w:val="24"/>
        </w:rPr>
        <w:t>REPUBLIKA HRVATSKA</w:t>
      </w:r>
    </w:p>
    <w:p w:rsidRDefault="00E155B9" w:rsidP="00910611" w:rsidR="00E155B9">
      <w:r>
        <w:rPr>
          <w:rFonts w:eastAsia="MS Mincho"/>
          <w:szCs w:val="24"/>
        </w:rPr>
        <w:t>TRGOVAČKI SUD U RIJECI</w:t>
      </w:r>
    </w:p>
    <w:p w:rsidRDefault="00E155B9" w:rsidR="00E155B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Pr="00E10AC9">
        <w:rPr>
          <w:rFonts w:cs="Times New Roman" w:hAnsi="Times New Roman" w:ascii="Times New Roman"/>
          <w:bCs/>
          <w:sz w:val="24"/>
          <w:szCs w:val="24"/>
        </w:rPr>
        <w:t xml:space="preserve">KLIPA D. B. </w:t>
      </w:r>
      <w:r w:rsidRPr="00E10AC9">
        <w:rPr>
          <w:rFonts w:cs="Times New Roman" w:hAnsi="Times New Roman" w:ascii="Times New Roman"/>
          <w:sz w:val="24"/>
          <w:szCs w:val="24"/>
        </w:rPr>
        <w:t>društvo s ograničenom odgovornošću za ugostiteljstvo i trgovinu Rijeka, Bartola Kašića 14, MBS: 040214962, OIB: 10442632370, dana 11. ožujka 2016.</w:t>
      </w:r>
      <w:r w:rsid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I.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="00C2277B" w:rsidRPr="00E10AC9">
        <w:rPr>
          <w:rFonts w:cs="Times New Roman" w:hAnsi="Times New Roman" w:ascii="Times New Roman"/>
          <w:bCs/>
          <w:sz w:val="24"/>
          <w:szCs w:val="24"/>
        </w:rPr>
        <w:t xml:space="preserve">KLIPA D. B. </w:t>
      </w:r>
      <w:r w:rsidR="00C2277B" w:rsidRPr="00E10AC9">
        <w:rPr>
          <w:rFonts w:cs="Times New Roman" w:hAnsi="Times New Roman" w:ascii="Times New Roman"/>
          <w:sz w:val="24"/>
          <w:szCs w:val="24"/>
        </w:rPr>
        <w:t>društvo s ograničenom odgovornošću za ugostiteljstvo i trgovinu Rijeka, Bartola Kašića 14, MBS: 040214962, OIB: 10442632370</w:t>
      </w:r>
      <w:r w:rsidRPr="00E10AC9">
        <w:rPr>
          <w:rFonts w:cs="Times New Roman" w:hAnsi="Times New Roman" w:ascii="Times New Roman"/>
          <w:sz w:val="24"/>
          <w:szCs w:val="24"/>
        </w:rPr>
        <w:t>. Stečajni postupak je otvoren s danom 1</w:t>
      </w:r>
      <w:r w:rsidR="00C2277B" w:rsidRPr="00E10AC9">
        <w:rPr>
          <w:rFonts w:cs="Times New Roman" w:hAnsi="Times New Roman" w:ascii="Times New Roman"/>
          <w:sz w:val="24"/>
          <w:szCs w:val="24"/>
        </w:rPr>
        <w:t>1</w:t>
      </w:r>
      <w:r w:rsidRPr="00E10AC9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E10AC9">
        <w:rPr>
          <w:rFonts w:cs="Times New Roman" w:hAnsi="Times New Roman" w:ascii="Times New Roman"/>
          <w:sz w:val="24"/>
          <w:szCs w:val="24"/>
        </w:rPr>
        <w:t xml:space="preserve">ožujka </w:t>
      </w:r>
      <w:r w:rsidRPr="00E10AC9">
        <w:rPr>
          <w:rFonts w:cs="Times New Roman" w:hAnsi="Times New Roman" w:ascii="Times New Roman"/>
          <w:sz w:val="24"/>
          <w:szCs w:val="24"/>
        </w:rPr>
        <w:t>2016. u 1</w:t>
      </w:r>
      <w:r w:rsidR="003A6526">
        <w:rPr>
          <w:rFonts w:cs="Times New Roman" w:hAnsi="Times New Roman" w:ascii="Times New Roman"/>
          <w:sz w:val="24"/>
          <w:szCs w:val="24"/>
        </w:rPr>
        <w:t>4</w:t>
      </w:r>
      <w:r w:rsidRPr="00E10AC9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E10AC9">
        <w:rPr>
          <w:rFonts w:cs="Times New Roman" w:hAnsi="Times New Roman" w:ascii="Times New Roman"/>
          <w:sz w:val="24"/>
          <w:szCs w:val="24"/>
        </w:rPr>
        <w:t>s</w:t>
      </w:r>
      <w:r w:rsidRPr="00E10AC9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E10AC9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E10AC9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II.</w:t>
      </w:r>
      <w:r w:rsidRPr="00E10AC9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286691">
        <w:rPr>
          <w:rFonts w:cs="Times New Roman" w:hAnsi="Times New Roman" w:ascii="Times New Roman"/>
          <w:sz w:val="24"/>
          <w:szCs w:val="24"/>
        </w:rPr>
        <w:t xml:space="preserve"> Radijana Trobonjača, OIB: 48908522234, M. Tita 49, Opatija</w:t>
      </w:r>
      <w:r w:rsidRPr="00E10AC9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286691" w:rsidP="00E10AC9" w:rsidR="002866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III.</w:t>
      </w:r>
      <w:r w:rsidRPr="00E10AC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="00C2277B" w:rsidRPr="00E10AC9">
        <w:rPr>
          <w:rFonts w:cs="Times New Roman" w:hAnsi="Times New Roman" w:ascii="Times New Roman"/>
          <w:bCs/>
          <w:sz w:val="24"/>
          <w:szCs w:val="24"/>
        </w:rPr>
        <w:t xml:space="preserve">KLIPA D. B. </w:t>
      </w:r>
      <w:r w:rsidR="00C2277B" w:rsidRPr="00E10AC9">
        <w:rPr>
          <w:rFonts w:cs="Times New Roman" w:hAnsi="Times New Roman" w:ascii="Times New Roman"/>
          <w:sz w:val="24"/>
          <w:szCs w:val="24"/>
        </w:rPr>
        <w:t>društvo s ograničenom odgovornošću za ugostiteljstvo i trgovinu Rijeka, Bartola Kašića 14, MBS: 040214962, OIB: 10442632370</w:t>
      </w:r>
      <w:r w:rsidRPr="00E10AC9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E10AC9">
        <w:rPr>
          <w:rFonts w:cs="Times New Roman" w:hAnsi="Times New Roman" w:ascii="Times New Roman"/>
          <w:sz w:val="24"/>
          <w:szCs w:val="24"/>
        </w:rPr>
        <w:tab/>
      </w:r>
      <w:r w:rsidRPr="00E10AC9">
        <w:rPr>
          <w:rFonts w:cs="Times New Roman" w:hAnsi="Times New Roman" w:ascii="Times New Roman"/>
          <w:sz w:val="24"/>
          <w:szCs w:val="24"/>
        </w:rPr>
        <w:t>Nakon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E10AC9">
        <w:rPr>
          <w:rFonts w:cs="Times New Roman" w:hAnsi="Times New Roman" w:ascii="Times New Roman"/>
          <w:sz w:val="24"/>
          <w:szCs w:val="24"/>
        </w:rPr>
        <w:t>,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Obrazloženje</w:t>
      </w:r>
    </w:p>
    <w:p w:rsidRDefault="00E10AC9" w:rsidP="00E10AC9" w:rsidR="00E10AC9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E10AC9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E10AC9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E10AC9">
        <w:rPr>
          <w:rFonts w:cs="Times New Roman" w:hAnsi="Times New Roman" w:ascii="Times New Roman"/>
          <w:sz w:val="24"/>
          <w:szCs w:val="24"/>
        </w:rPr>
        <w:t>dalje</w:t>
      </w:r>
      <w:r w:rsidRPr="00E10AC9">
        <w:rPr>
          <w:rFonts w:cs="Times New Roman" w:hAnsi="Times New Roman" w:ascii="Times New Roman"/>
          <w:sz w:val="24"/>
          <w:szCs w:val="24"/>
        </w:rPr>
        <w:t>: SZ )</w:t>
      </w:r>
      <w:r w:rsidR="005679F2" w:rsidRPr="00E10AC9">
        <w:rPr>
          <w:rFonts w:cs="Times New Roman" w:hAnsi="Times New Roman" w:ascii="Times New Roman"/>
          <w:sz w:val="24"/>
          <w:szCs w:val="24"/>
        </w:rPr>
        <w:t>,</w:t>
      </w:r>
      <w:r w:rsidRPr="00E10AC9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5679F2" w:rsidRPr="00E10AC9">
        <w:rPr>
          <w:rFonts w:cs="Times New Roman" w:hAnsi="Times New Roman" w:ascii="Times New Roman"/>
          <w:bCs/>
          <w:sz w:val="24"/>
          <w:szCs w:val="24"/>
        </w:rPr>
        <w:t xml:space="preserve">KLIPA D. B. </w:t>
      </w:r>
      <w:r w:rsidR="005679F2" w:rsidRPr="00E10AC9">
        <w:rPr>
          <w:rFonts w:cs="Times New Roman" w:hAnsi="Times New Roman" w:ascii="Times New Roman"/>
          <w:sz w:val="24"/>
          <w:szCs w:val="24"/>
        </w:rPr>
        <w:t xml:space="preserve">društvo s ograničenom odgovornošću za ugostiteljstvo i trgovinu Rijeka, Bartola Kašića 14, MBS: 040214962, OIB: 10442632370. U zahtjevu </w:t>
      </w:r>
      <w:r w:rsidRPr="00E10AC9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E10AC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5679F2" w:rsidRPr="00E10AC9">
        <w:rPr>
          <w:rFonts w:cs="Times New Roman" w:hAnsi="Times New Roman" w:ascii="Times New Roman"/>
          <w:sz w:val="24"/>
          <w:szCs w:val="24"/>
        </w:rPr>
        <w:t>1177</w:t>
      </w:r>
      <w:r w:rsidRPr="00E10AC9">
        <w:rPr>
          <w:rFonts w:cs="Times New Roman" w:hAnsi="Times New Roman" w:ascii="Times New Roman"/>
          <w:sz w:val="24"/>
          <w:szCs w:val="24"/>
        </w:rPr>
        <w:t xml:space="preserve"> dana,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902.544,30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E10AC9">
        <w:rPr>
          <w:rFonts w:cs="Times New Roman" w:hAnsi="Times New Roman" w:ascii="Times New Roman"/>
          <w:sz w:val="24"/>
          <w:szCs w:val="24"/>
        </w:rPr>
        <w:t>-a</w:t>
      </w:r>
      <w:r w:rsidRPr="00E10AC9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E10AC9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E10AC9">
        <w:rPr>
          <w:rFonts w:cs="Times New Roman" w:hAnsi="Times New Roman" w:ascii="Times New Roman"/>
          <w:sz w:val="24"/>
          <w:szCs w:val="24"/>
        </w:rPr>
        <w:t xml:space="preserve">te </w:t>
      </w:r>
      <w:r w:rsidRPr="00E10AC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Uvidom u izvadak iz sudskog registra za dužnika u skladu s odredbom članka 430. SZ-a (na listu 5-6 spisa), sud je utvrdio da nisu ispunjene pretpostavke za pokretanje drugog postupka radi brisanja iz sudskoga registra</w:t>
      </w:r>
      <w:r w:rsidR="00B8085E" w:rsidRPr="00E10AC9">
        <w:rPr>
          <w:rFonts w:cs="Times New Roman" w:hAnsi="Times New Roman" w:ascii="Times New Roman"/>
          <w:sz w:val="24"/>
          <w:szCs w:val="24"/>
        </w:rPr>
        <w:t>, a uvidom u potvrdu Hrvatskog zavoda za mirovinsko osiguranje (na listu 4 spisa) da dužnik nema zaposlenih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E10AC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E10AC9">
        <w:rPr>
          <w:rFonts w:cs="Times New Roman" w:hAnsi="Times New Roman" w:ascii="Times New Roman"/>
          <w:sz w:val="24"/>
          <w:szCs w:val="24"/>
        </w:rPr>
        <w:t>dana 1</w:t>
      </w:r>
      <w:r w:rsidRPr="00E10AC9">
        <w:rPr>
          <w:rFonts w:cs="Times New Roman" w:hAnsi="Times New Roman" w:ascii="Times New Roman"/>
          <w:sz w:val="24"/>
          <w:szCs w:val="24"/>
        </w:rPr>
        <w:t>5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. </w:t>
      </w:r>
      <w:r w:rsidRPr="00E10AC9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ab/>
      </w:r>
      <w:r w:rsidR="00B8085E" w:rsidRPr="00E10AC9">
        <w:rPr>
          <w:rFonts w:cs="Times New Roman" w:hAnsi="Times New Roman" w:ascii="Times New Roman"/>
          <w:sz w:val="24"/>
          <w:szCs w:val="24"/>
        </w:rPr>
        <w:t>O</w:t>
      </w:r>
      <w:r w:rsidRPr="00E10AC9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E10AC9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E10AC9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E10AC9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E10AC9">
        <w:rPr>
          <w:rFonts w:cs="Times New Roman" w:hAnsi="Times New Roman" w:ascii="Times New Roman"/>
          <w:sz w:val="24"/>
          <w:szCs w:val="24"/>
        </w:rPr>
        <w:t>vjerovnik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 nije </w:t>
      </w:r>
      <w:r w:rsidRPr="00E10AC9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E10AC9">
        <w:rPr>
          <w:rFonts w:cs="Times New Roman" w:hAnsi="Times New Roman" w:ascii="Times New Roman"/>
          <w:sz w:val="24"/>
          <w:szCs w:val="24"/>
        </w:rPr>
        <w:t>O</w:t>
      </w:r>
      <w:r w:rsidRPr="00E10AC9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E10AC9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E10AC9">
        <w:rPr>
          <w:rFonts w:cs="Times New Roman" w:hAnsi="Times New Roman" w:ascii="Times New Roman"/>
          <w:sz w:val="24"/>
          <w:szCs w:val="24"/>
        </w:rPr>
        <w:t>2</w:t>
      </w:r>
      <w:r w:rsidRPr="00E10AC9">
        <w:rPr>
          <w:rFonts w:cs="Times New Roman" w:hAnsi="Times New Roman" w:ascii="Times New Roman"/>
          <w:sz w:val="24"/>
          <w:szCs w:val="24"/>
        </w:rPr>
        <w:t>. SZ</w:t>
      </w:r>
      <w:r w:rsidR="00B8085E" w:rsidRPr="00E10AC9">
        <w:rPr>
          <w:rFonts w:cs="Times New Roman" w:hAnsi="Times New Roman" w:ascii="Times New Roman"/>
          <w:sz w:val="24"/>
          <w:szCs w:val="24"/>
        </w:rPr>
        <w:t>-a</w:t>
      </w: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E10AC9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i 286, </w:t>
      </w:r>
      <w:r w:rsidRPr="00E10AC9">
        <w:rPr>
          <w:rFonts w:cs="Times New Roman" w:hAnsi="Times New Roman" w:ascii="Times New Roman"/>
          <w:sz w:val="24"/>
          <w:szCs w:val="24"/>
        </w:rPr>
        <w:t>SZ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E10AC9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Rijeka</w:t>
      </w:r>
      <w:r w:rsidR="00152283" w:rsidRPr="00E10AC9">
        <w:rPr>
          <w:rFonts w:cs="Times New Roman" w:hAnsi="Times New Roman" w:ascii="Times New Roman"/>
          <w:sz w:val="24"/>
          <w:szCs w:val="24"/>
        </w:rPr>
        <w:t>,</w:t>
      </w:r>
      <w:r w:rsidRPr="00E10AC9">
        <w:rPr>
          <w:rFonts w:cs="Times New Roman" w:hAnsi="Times New Roman" w:ascii="Times New Roman"/>
          <w:sz w:val="24"/>
          <w:szCs w:val="24"/>
        </w:rPr>
        <w:t xml:space="preserve"> dana </w:t>
      </w:r>
      <w:r w:rsidR="00152283" w:rsidRPr="00E10AC9">
        <w:rPr>
          <w:rFonts w:cs="Times New Roman" w:hAnsi="Times New Roman" w:ascii="Times New Roman"/>
          <w:sz w:val="24"/>
          <w:szCs w:val="24"/>
        </w:rPr>
        <w:t>1</w:t>
      </w:r>
      <w:r w:rsidRPr="00E10AC9">
        <w:rPr>
          <w:rFonts w:cs="Times New Roman" w:hAnsi="Times New Roman" w:ascii="Times New Roman"/>
          <w:sz w:val="24"/>
          <w:szCs w:val="24"/>
        </w:rPr>
        <w:t>1. ožujka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P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UPUTA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E10AC9">
        <w:rPr>
          <w:rFonts w:cs="Times New Roman" w:hAnsi="Times New Roman" w:ascii="Times New Roman"/>
          <w:sz w:val="24"/>
          <w:szCs w:val="24"/>
        </w:rPr>
        <w:t>dostave ovog rješenja</w:t>
      </w:r>
      <w:r w:rsidRPr="00E10AC9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E10AC9">
        <w:rPr>
          <w:rFonts w:cs="Times New Roman" w:hAnsi="Times New Roman" w:ascii="Times New Roman"/>
          <w:sz w:val="24"/>
          <w:szCs w:val="24"/>
        </w:rPr>
        <w:t>, a o</w:t>
      </w:r>
      <w:r w:rsidRPr="00E10AC9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64D1E" w:rsidP="00E10AC9" w:rsidR="00364D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64D1E" w:rsidP="00E10AC9" w:rsidR="00364D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64D1E" w:rsidP="00E10AC9" w:rsidR="00364D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64D1E" w:rsidP="00E10AC9" w:rsidR="00364D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64D1E" w:rsidP="00E10AC9" w:rsidR="00364D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64D1E" w:rsidP="00E10AC9" w:rsidR="00364D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64D1E" w:rsidP="00E10AC9" w:rsidR="00364D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64D1E" w:rsidP="00E10AC9" w:rsidR="00364D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64D1E" w:rsidP="00E10AC9" w:rsidR="00364D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64D1E" w:rsidP="00E10AC9" w:rsidR="00364D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64D1E" w:rsidP="00E10AC9" w:rsidR="00364D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64D1E" w:rsidP="00E10AC9" w:rsidR="00364D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64D1E" w:rsidP="00E10AC9" w:rsidR="00364D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podnositelju zahtjeva FINI 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</w:r>
      <w:r w:rsidR="00640CC6" w:rsidRPr="00E10AC9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u </w:t>
      </w:r>
      <w:r w:rsidRPr="00E10AC9">
        <w:rPr>
          <w:rFonts w:cs="Times New Roman" w:hAnsi="Times New Roman" w:ascii="Times New Roman"/>
          <w:sz w:val="24"/>
          <w:szCs w:val="24"/>
        </w:rPr>
        <w:t>Rije</w:t>
      </w:r>
      <w:r w:rsidR="00640CC6" w:rsidRPr="00E10AC9">
        <w:rPr>
          <w:rFonts w:cs="Times New Roman" w:hAnsi="Times New Roman" w:ascii="Times New Roman"/>
          <w:sz w:val="24"/>
          <w:szCs w:val="24"/>
        </w:rPr>
        <w:t>ci</w:t>
      </w: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E10AC9">
        <w:rPr>
          <w:rFonts w:cs="Times New Roman" w:hAnsi="Times New Roman" w:ascii="Times New Roman"/>
          <w:sz w:val="24"/>
          <w:szCs w:val="24"/>
        </w:rPr>
        <w:tab/>
        <w:t>sudskom registru ovog suda nakon pravomoćnosti rješenja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Rijeka</w:t>
      </w:r>
      <w:r w:rsidR="00152283" w:rsidRPr="00E10AC9">
        <w:rPr>
          <w:rFonts w:cs="Times New Roman" w:hAnsi="Times New Roman" w:ascii="Times New Roman"/>
          <w:sz w:val="24"/>
          <w:szCs w:val="24"/>
        </w:rPr>
        <w:t>, 1</w:t>
      </w:r>
      <w:r w:rsidRPr="00E10AC9">
        <w:rPr>
          <w:rFonts w:cs="Times New Roman" w:hAnsi="Times New Roman" w:ascii="Times New Roman"/>
          <w:sz w:val="24"/>
          <w:szCs w:val="24"/>
        </w:rPr>
        <w:t>1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. </w:t>
      </w:r>
      <w:r w:rsidRPr="00E10AC9">
        <w:rPr>
          <w:rFonts w:cs="Times New Roman" w:hAnsi="Times New Roman" w:ascii="Times New Roman"/>
          <w:sz w:val="24"/>
          <w:szCs w:val="24"/>
        </w:rPr>
        <w:t>ožujka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P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E10AC9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E10AC9" w:rsidR="00E10AC9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F6C16" w:rsidP="00E10AC9" w:rsidR="004F6C16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4F6C16" w:rsidRPr="00E10AC9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102D" w:rsidP="00C2277B" w:rsidR="005B102D">
      <w:pPr>
        <w:spacing w:lineRule="auto" w:line="240" w:after="0"/>
      </w:pPr>
      <w:r>
        <w:separator/>
      </w:r>
    </w:p>
  </w:endnote>
  <w:endnote w:id="0" w:type="continuationSeparator">
    <w:p w:rsidRDefault="005B102D" w:rsidP="00C2277B" w:rsidR="005B102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55B9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102D" w:rsidP="00C2277B" w:rsidR="005B102D">
      <w:pPr>
        <w:spacing w:lineRule="auto" w:line="240" w:after="0"/>
      </w:pPr>
      <w:r>
        <w:separator/>
      </w:r>
    </w:p>
  </w:footnote>
  <w:footnote w:id="0" w:type="continuationSeparator">
    <w:p w:rsidRDefault="005B102D" w:rsidP="00C2277B" w:rsidR="005B102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St-175/2015-7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152283"/>
    <w:rsid w:val="001D4369"/>
    <w:rsid w:val="00286691"/>
    <w:rsid w:val="00364D1E"/>
    <w:rsid w:val="003A6526"/>
    <w:rsid w:val="004F6C16"/>
    <w:rsid w:val="005679F2"/>
    <w:rsid w:val="005B102D"/>
    <w:rsid w:val="00640CC6"/>
    <w:rsid w:val="00942A0F"/>
    <w:rsid w:val="00B8085E"/>
    <w:rsid w:val="00BA3EB5"/>
    <w:rsid w:val="00BC4FE5"/>
    <w:rsid w:val="00C2277B"/>
    <w:rsid w:val="00D402FC"/>
    <w:rsid w:val="00E10AC9"/>
    <w:rsid w:val="00E155B9"/>
    <w:rsid w:val="00E518D1"/>
    <w:rsid w:val="00EB1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E155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5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55B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55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55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E155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5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5B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5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5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2015.</izvorni_sadrzaj>
    <derivirana_varijabla naziv="DomainObject.Predmet.DatumOsnivanja_1">25.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St-175/2015</izvorni_sadrzaj>
    <derivirana_varijabla naziv="DomainObject.Predmet.OznakaBroj_1">St-175/2015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KLIPA D.B. d.o.o.  Rijeka</izvorni_sadrzaj>
    <derivirana_varijabla naziv="DomainObject.Predmet.ProtustrankaFormated_1">  KLIPA D.B. d.o.o.  Rijeka</derivirana_varijabla>
  </DomainObject.Predmet.ProtustrankaFormated>
  <DomainObject.Predmet.ProtustrankaFormatedOIB>
    <izvorni_sadrzaj>  KLIPA D.B. d.o.o.  Rijeka, OIB 10442632370</izvorni_sadrzaj>
    <derivirana_varijabla naziv="DomainObject.Predmet.ProtustrankaFormatedOIB_1">  KLIPA D.B. d.o.o.  Rijeka, OIB 10442632370</derivirana_varijabla>
  </DomainObject.Predmet.ProtustrankaFormatedOIB>
  <DomainObject.Predmet.ProtustrankaFormatedWithAdress>
    <izvorni_sadrzaj> KLIPA D.B. d.o.o.  Rijeka, Bartola Kašića 14, 51000 Rijeka</izvorni_sadrzaj>
    <derivirana_varijabla naziv="DomainObject.Predmet.ProtustrankaFormatedWithAdress_1"> KLIPA D.B. d.o.o.  Rijeka, Bartola Kašića 14, 51000 Rijeka</derivirana_varijabla>
  </DomainObject.Predmet.ProtustrankaFormatedWithAdress>
  <DomainObject.Predmet.ProtustrankaFormatedWithAdressOIB>
    <izvorni_sadrzaj> KLIPA D.B. d.o.o.  Rijeka, OIB 10442632370, Bartola Kašića 14, 51000 Rijeka</izvorni_sadrzaj>
    <derivirana_varijabla naziv="DomainObject.Predmet.ProtustrankaFormatedWithAdressOIB_1"> KLIPA D.B. d.o.o.  Rijeka, OIB 10442632370, Bartola Kašića 14, 51000 Rijeka</derivirana_varijabla>
  </DomainObject.Predmet.ProtustrankaFormatedWithAdressOIB>
  <DomainObject.Predmet.ProtustrankaWithAdress>
    <izvorni_sadrzaj>KLIPA D.B. d.o.o.  Rijeka Bartola Kašića 14, 51000 Rijeka</izvorni_sadrzaj>
    <derivirana_varijabla naziv="DomainObject.Predmet.ProtustrankaWithAdress_1">KLIPA D.B. d.o.o.  Rijeka Bartola Kašića 14, 51000 Rijeka</derivirana_varijabla>
  </DomainObject.Predmet.ProtustrankaWithAdress>
  <DomainObject.Predmet.ProtustrankaWithAdressOIB>
    <izvorni_sadrzaj>KLIPA D.B. d.o.o.  Rijeka, OIB 10442632370, Bartola Kašića 14, 51000 Rijeka</izvorni_sadrzaj>
    <derivirana_varijabla naziv="DomainObject.Predmet.ProtustrankaWithAdressOIB_1">KLIPA D.B. d.o.o.  Rijeka, OIB 10442632370, Bartola Kašića 14, 51000 Rijeka</derivirana_varijabla>
  </DomainObject.Predmet.ProtustrankaWithAdressOIB>
  <DomainObject.Predmet.ProtustrankaNazivFormated>
    <izvorni_sadrzaj>KLIPA D.B. d.o.o.  Rijeka</izvorni_sadrzaj>
    <derivirana_varijabla naziv="DomainObject.Predmet.ProtustrankaNazivFormated_1">KLIPA D.B. d.o.o.  Rijeka</derivirana_varijabla>
  </DomainObject.Predmet.ProtustrankaNazivFormated>
  <DomainObject.Predmet.ProtustrankaNazivFormatedOIB>
    <izvorni_sadrzaj>KLIPA D.B. d.o.o.  Rijeka, OIB 10442632370</izvorni_sadrzaj>
    <derivirana_varijabla naziv="DomainObject.Predmet.ProtustrankaNazivFormatedOIB_1">KLIPA D.B. d.o.o.  Rijeka, OIB 10442632370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KLIPA D.B. d.o.o.  Rijeka</item>
    </izvorni_sadrzaj>
    <derivirana_varijabla naziv="DomainObject.Predmet.ProtuStrankaListFormated_1">
      <item>KLIPA D.B. d.o.o.  Rijeka</item>
    </derivirana_varijabla>
  </DomainObject.Predmet.ProtuStrankaListFormated>
  <DomainObject.Predmet.ProtuStrankaListFormatedOIB>
    <izvorni_sadrzaj>
      <item>KLIPA D.B. d.o.o.  Rijeka, OIB 10442632370</item>
    </izvorni_sadrzaj>
    <derivirana_varijabla naziv="DomainObject.Predmet.ProtuStrankaListFormatedOIB_1">
      <item>KLIPA D.B. d.o.o.  Rijeka, OIB 10442632370</item>
    </derivirana_varijabla>
  </DomainObject.Predmet.ProtuStrankaListFormatedOIB>
  <DomainObject.Predmet.ProtuStrankaListFormatedWithAdress>
    <izvorni_sadrzaj>
      <item>KLIPA D.B. d.o.o.  Rijeka, Bartola Kašića 14, 51000 Rijeka</item>
    </izvorni_sadrzaj>
    <derivirana_varijabla naziv="DomainObject.Predmet.ProtuStrankaListFormatedWithAdress_1">
      <item>KLIPA D.B. d.o.o.  Rijeka, Bartola Kašića 14, 51000 Rijeka</item>
    </derivirana_varijabla>
  </DomainObject.Predmet.ProtuStrankaListFormatedWithAdress>
  <DomainObject.Predmet.ProtuStrankaListFormatedWithAdressOIB>
    <izvorni_sadrzaj>
      <item>KLIPA D.B. d.o.o.  Rijeka, OIB 10442632370, Bartola Kašića 14, 51000 Rijeka</item>
    </izvorni_sadrzaj>
    <derivirana_varijabla naziv="DomainObject.Predmet.ProtuStrankaListFormatedWithAdressOIB_1">
      <item>KLIPA D.B. d.o.o.  Rijeka, OIB 10442632370, Bartola Kašića 14, 51000 Rijeka</item>
    </derivirana_varijabla>
  </DomainObject.Predmet.ProtuStrankaListFormatedWithAdressOIB>
  <DomainObject.Predmet.ProtuStrankaListNazivFormated>
    <izvorni_sadrzaj>
      <item>KLIPA D.B. d.o.o.  Rijeka</item>
    </izvorni_sadrzaj>
    <derivirana_varijabla naziv="DomainObject.Predmet.ProtuStrankaListNazivFormated_1">
      <item>KLIPA D.B. d.o.o.  Rijeka</item>
    </derivirana_varijabla>
  </DomainObject.Predmet.ProtuStrankaListNazivFormated>
  <DomainObject.Predmet.ProtuStrankaListNazivFormatedOIB>
    <izvorni_sadrzaj>
      <item>KLIPA D.B. d.o.o.  Rijeka, OIB 10442632370</item>
    </izvorni_sadrzaj>
    <derivirana_varijabla naziv="DomainObject.Predmet.ProtuStrankaListNazivFormatedOIB_1">
      <item>KLIPA D.B. d.o.o.  Rijeka, OIB 10442632370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KLIPA D.B. d.o.o.  Rijeka</izvorni_sadrzaj>
    <derivirana_varijabla naziv="DomainObject.Predmet.ProtustrankaIDrugi_1">KLIPA D.B.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KLIPA D.B. d.o.o.  Rijeka, OIB 10442632370, Bartola Kašića 14, 51000 Rijeka</izvorni_sadrzaj>
    <derivirana_varijabla naziv="DomainObject.Predmet.ProtustrankaIDrugiAdressOIB_1">KLIPA D.B. d.o.o.  Rijeka, OIB 10442632370, Bartola Kašića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KLIPA D.B. d.o.o.  Rijeka</item>
    </izvorni_sadrzaj>
    <derivirana_varijabla naziv="DomainObject.Predmet.SudioniciListNaziv_1">
      <item>FINA  Rijeka</item>
      <item>KLIPA D.B. d.o.o.  Rijeka</item>
    </derivirana_varijabla>
  </DomainObject.Predmet.SudioniciListNaziv>
  <DomainObject.Predmet.SudioniciListAdressOIB>
    <izvorni_sadrzaj>
      <item>FINA  Rijeka, OIB 85821130368, Frana Kurelca 8,51000 Rijeka</item>
      <item>KLIPA D.B. d.o.o.  Rijeka, OIB 10442632370, Bartola Kašića 14,51000 Rijeka</item>
    </izvorni_sadrzaj>
    <derivirana_varijabla naziv="DomainObject.Predmet.SudioniciListAdressOIB_1">
      <item>FINA  Rijeka, OIB 85821130368, Frana Kurelca 8,51000 Rijeka</item>
      <item>KLIPA D.B. d.o.o.  Rijeka, OIB 10442632370, Bartola Kašića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10442632370</item>
    </izvorni_sadrzaj>
    <derivirana_varijabla naziv="DomainObject.Predmet.SudioniciListNazivOIB_1">
      <item>, OIB 85821130368</item>
      <item>, OIB 10442632370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699</properties:Words>
  <properties:Characters>3785</properties:Characters>
  <properties:Lines>111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2016-03-11T12:27:00Z</dcterms:created>
  <dc:creator>Vera Jelenović</dc:creator>
  <cp:lastModifiedBy>Danijela Fumić</cp:lastModifiedBy>
  <cp:lastPrinted>2016-03-11T12:26:00Z</cp:lastPrinted>
  <dcterms:modified xmlns:xsi="http://www.w3.org/2001/XMLSchema-instance" xsi:type="dcterms:W3CDTF">2016-03-11T12:30:00Z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