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9ca7" w14:paraId="6959ca7" w:rsidRDefault="003E5EDE" w:rsidP="00414316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DF68CA">
        <w:t>311/14-56</w:t>
      </w:r>
    </w:p>
    <w:p w:rsidRDefault="00414316" w:rsidP="00414316" w:rsidR="00414316">
      <w:pPr>
        <w:jc w:val="center"/>
      </w:pPr>
    </w:p>
    <w:p w:rsidRDefault="00414316" w:rsidP="00414316" w:rsidR="00414316">
      <w:pPr>
        <w:jc w:val="center"/>
      </w:pPr>
    </w:p>
    <w:p w:rsidRDefault="00414316" w:rsidP="00414316" w:rsidR="00414316">
      <w:pPr>
        <w:jc w:val="center"/>
      </w:pPr>
    </w:p>
    <w:p w:rsidRDefault="003E5EDE" w:rsidP="00414316" w:rsidR="003E5EDE" w:rsidRPr="000559FC">
      <w:pPr>
        <w:jc w:val="center"/>
      </w:pPr>
      <w:r>
        <w:t>R E P U B L I K A  H R V A T S K A</w:t>
      </w:r>
    </w:p>
    <w:p w:rsidRDefault="00973D08" w:rsidP="00414316" w:rsidR="00973D08">
      <w:pPr>
        <w:ind w:firstLine="720" w:left="2160"/>
        <w:jc w:val="center"/>
      </w:pPr>
    </w:p>
    <w:p w:rsidRDefault="004B0322" w:rsidP="00414316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414316" w:rsidR="00973D08">
      <w:pPr>
        <w:ind w:firstLine="720"/>
        <w:jc w:val="both"/>
      </w:pPr>
      <w:r w:rsidRPr="00973D08">
        <w:t xml:space="preserve">Trgovački sud u Rijeci po stečajnoj sutkinji Emi Brdovčak, u stečajnom postupku nad dužnikom </w:t>
      </w:r>
      <w:r w:rsidR="002C0289">
        <w:t xml:space="preserve">MG GRUPA d.o.o. Pula, </w:t>
      </w:r>
      <w:r w:rsidR="00DF68CA">
        <w:t xml:space="preserve">u stečaju, </w:t>
      </w:r>
      <w:r w:rsidR="002C0289">
        <w:t xml:space="preserve">Mletačka 12, OIB: </w:t>
      </w:r>
      <w:r w:rsidR="002C0289" w:rsidRPr="002C0289">
        <w:t>88166554180</w:t>
      </w:r>
      <w:r w:rsidR="00DF68CA">
        <w:t>, 1. lip</w:t>
      </w:r>
      <w:r w:rsidR="002C0289">
        <w:t>nja 2016</w:t>
      </w:r>
      <w:r w:rsidRPr="00973D08">
        <w:t xml:space="preserve">., </w:t>
      </w:r>
    </w:p>
    <w:p w:rsidRDefault="00973D08" w:rsidP="00085BD3" w:rsidR="00973D08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DF68CA" w:rsidP="00414316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Potvrđuje se imenovanje stečajnog upravitelja Lorisa Raka iz Rijeke, Zagrebačka 18, OIB: 81830822007, izvršeno od strane skupštine vjerovnika stečajnog dužnika od 31. svibnja 2016. </w:t>
      </w:r>
    </w:p>
    <w:p w:rsidRDefault="004B0322" w:rsidP="00DF68CA" w:rsid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b r a z l o ž e nj e </w:t>
      </w:r>
    </w:p>
    <w:p w:rsidRDefault="0027475D" w:rsidP="00FE5093" w:rsidR="0027475D">
      <w:pPr>
        <w:pStyle w:val="BodyText21"/>
        <w:rPr>
          <w:rFonts w:hAnsi="Times New Roman" w:ascii="Times New Roman"/>
          <w:szCs w:val="24"/>
        </w:rPr>
      </w:pPr>
    </w:p>
    <w:p w:rsidRDefault="00DF68CA" w:rsidP="00414316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skupštini vjerovnika održanoj 31. svibnja 2016., umjesto stečajnog upravitelja kojeg je imenovao stečajni sudac – Dražena Ezgete iz Poreča, Mateo Benussi 8, izabran je drugi stečajni upravitelj – Loris Rak iz Rijeke, Zagrebačka 18. </w:t>
      </w:r>
    </w:p>
    <w:p w:rsidRDefault="0027475D" w:rsidP="00FE5093" w:rsidR="002747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F68CA" w:rsidP="00FE5093" w:rsidR="0027475D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ne postoje okolnosti </w:t>
      </w:r>
      <w:r w:rsidR="00FE5093">
        <w:rPr>
          <w:rFonts w:hAnsi="Times New Roman" w:ascii="Times New Roman"/>
          <w:szCs w:val="24"/>
        </w:rPr>
        <w:t xml:space="preserve">iz čl. 23. st. 3. Stečajnog zakona </w:t>
      </w:r>
      <w:r w:rsidR="00FE5093" w:rsidRPr="00FE5093">
        <w:rPr>
          <w:rFonts w:hAnsi="Times New Roman" w:ascii="Times New Roman"/>
          <w:szCs w:val="24"/>
        </w:rPr>
        <w:t>(„Narodne novine“ broj 44/96, 29/99, 129/00, 123/03, 197/03, 187/04, 82/06, 116/10, 25/12 i 133/13; dalje: SZ)</w:t>
      </w:r>
      <w:r w:rsidR="00FE5093">
        <w:rPr>
          <w:rFonts w:hAnsi="Times New Roman" w:ascii="Times New Roman"/>
          <w:szCs w:val="24"/>
        </w:rPr>
        <w:t xml:space="preserve"> zbog kojih bi se mogla uskratiti potvrda novoimenovanog stečajnog upravitelja, </w:t>
      </w:r>
      <w:r>
        <w:rPr>
          <w:rFonts w:hAnsi="Times New Roman" w:ascii="Times New Roman"/>
          <w:szCs w:val="24"/>
        </w:rPr>
        <w:t>primjenom odredbe čl. 23. st. 2.</w:t>
      </w:r>
      <w:r w:rsidR="0027475D">
        <w:rPr>
          <w:rFonts w:hAnsi="Times New Roman" w:ascii="Times New Roman"/>
          <w:szCs w:val="24"/>
        </w:rPr>
        <w:t xml:space="preserve"> </w:t>
      </w:r>
      <w:r w:rsidR="00FE5093">
        <w:rPr>
          <w:rFonts w:hAnsi="Times New Roman" w:ascii="Times New Roman"/>
          <w:szCs w:val="24"/>
        </w:rPr>
        <w:t>SZ-a</w:t>
      </w:r>
      <w:r w:rsidR="00D6156F">
        <w:rPr>
          <w:rFonts w:hAnsi="Times New Roman" w:ascii="Times New Roman"/>
          <w:szCs w:val="24"/>
        </w:rPr>
        <w:t>, riješeno je kao u izreci</w:t>
      </w:r>
      <w:r w:rsidR="0027475D">
        <w:rPr>
          <w:rFonts w:hAnsi="Times New Roman" w:ascii="Times New Roman"/>
          <w:szCs w:val="24"/>
        </w:rPr>
        <w:t>.</w:t>
      </w:r>
    </w:p>
    <w:p w:rsidRDefault="0027475D" w:rsidP="0027475D" w:rsidR="0027475D" w:rsidRPr="004B0322">
      <w:pPr>
        <w:pStyle w:val="BodyText21"/>
        <w:jc w:val="left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DF68CA">
        <w:rPr>
          <w:rFonts w:hAnsi="Times New Roman" w:ascii="Times New Roman"/>
          <w:szCs w:val="24"/>
        </w:rPr>
        <w:t>1</w:t>
      </w:r>
      <w:r w:rsidR="00542001">
        <w:rPr>
          <w:rFonts w:hAnsi="Times New Roman" w:ascii="Times New Roman"/>
          <w:szCs w:val="24"/>
        </w:rPr>
        <w:t xml:space="preserve">. </w:t>
      </w:r>
      <w:r w:rsidR="00DF68CA">
        <w:rPr>
          <w:rFonts w:hAnsi="Times New Roman" w:ascii="Times New Roman"/>
          <w:szCs w:val="24"/>
        </w:rPr>
        <w:t>lip</w:t>
      </w:r>
      <w:r w:rsidR="00D6156F">
        <w:rPr>
          <w:rFonts w:hAnsi="Times New Roman" w:ascii="Times New Roman"/>
          <w:szCs w:val="24"/>
        </w:rPr>
        <w:t>nj</w:t>
      </w:r>
      <w:r>
        <w:rPr>
          <w:rFonts w:hAnsi="Times New Roman" w:ascii="Times New Roman"/>
          <w:szCs w:val="24"/>
        </w:rPr>
        <w:t xml:space="preserve">a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3617A" w:rsidP="00414316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sutkinja</w:t>
      </w:r>
    </w:p>
    <w:p w:rsidRDefault="00414316" w:rsidP="00414316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D3617A"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DF68CA" w:rsidP="00414316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</w:t>
      </w:r>
      <w:r w:rsidRPr="00DF68CA">
        <w:rPr>
          <w:rFonts w:hAnsi="Times New Roman" w:ascii="Times New Roman"/>
          <w:szCs w:val="24"/>
        </w:rPr>
        <w:t xml:space="preserve"> rješenja </w:t>
      </w:r>
      <w:r>
        <w:rPr>
          <w:rFonts w:hAnsi="Times New Roman" w:ascii="Times New Roman"/>
          <w:szCs w:val="24"/>
        </w:rPr>
        <w:t xml:space="preserve">dopuštena je žalba </w:t>
      </w:r>
      <w:r w:rsidRPr="00DF68CA">
        <w:rPr>
          <w:rFonts w:hAnsi="Times New Roman" w:ascii="Times New Roman"/>
          <w:szCs w:val="24"/>
        </w:rPr>
        <w:t xml:space="preserve">u roku od 8 dana </w:t>
      </w:r>
      <w:r>
        <w:rPr>
          <w:rFonts w:hAnsi="Times New Roman" w:ascii="Times New Roman"/>
          <w:szCs w:val="24"/>
        </w:rPr>
        <w:t xml:space="preserve">od dana njegovog primitka. </w:t>
      </w:r>
      <w:r w:rsidRPr="00DF68CA">
        <w:rPr>
          <w:rFonts w:hAnsi="Times New Roman" w:ascii="Times New Roman"/>
          <w:szCs w:val="24"/>
        </w:rPr>
        <w:t>Žalba se podnosi putem ovog  suda u dva  istovjetna primjerka, a o žalbi odlučuje Visoki trgovački sud  Republike  Hrvatske.</w:t>
      </w:r>
    </w:p>
    <w:p w:rsidRDefault="00DF68CA" w:rsidP="004B0322" w:rsidR="00DF68CA">
      <w:pPr>
        <w:pStyle w:val="BodyText21"/>
        <w:rPr>
          <w:rFonts w:hAnsi="Times New Roman" w:ascii="Times New Roman"/>
          <w:szCs w:val="24"/>
        </w:rPr>
      </w:pPr>
    </w:p>
    <w:p w:rsidRDefault="004B0322" w:rsidP="00DF68CA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414316" w:rsidP="004B0322" w:rsidR="00414316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lastRenderedPageBreak/>
        <w:t>DNA</w:t>
      </w:r>
    </w:p>
    <w:p w:rsidRDefault="00233EE9" w:rsidP="00DF68CA" w:rsidR="00233EE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E7B9E" w:rsidP="0027475D" w:rsidR="00085BD3" w:rsidRPr="0027416D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27416D" w:rsidP="0027475D" w:rsidR="0027416D" w:rsidRPr="00DF68CA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>sudski registar, uz zapisnik od 31. 5. 2016.</w:t>
      </w:r>
    </w:p>
    <w:p w:rsidRDefault="00DF68CA" w:rsidP="00DF68CA" w:rsidR="00DF68CA">
      <w:pPr>
        <w:pStyle w:val="BodyText21"/>
        <w:ind w:firstLine="0" w:left="360"/>
      </w:pPr>
    </w:p>
    <w:sectPr w:rsidSect="00414316" w:rsidR="00DF68C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C96" w:rsidR="00837C96">
      <w:r>
        <w:separator/>
      </w:r>
    </w:p>
  </w:endnote>
  <w:endnote w:id="0" w:type="continuationSeparator">
    <w:p w:rsidRDefault="00837C96" w:rsidR="00837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C96" w:rsidR="00837C96">
      <w:r>
        <w:separator/>
      </w:r>
    </w:p>
  </w:footnote>
  <w:footnote w:id="0" w:type="continuationSeparator">
    <w:p w:rsidRDefault="00837C96" w:rsidR="00837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316" w:rsidP="00414316" w:rsidR="00414316">
    <w:pPr>
      <w:ind w:left="6480"/>
      <w:jc w:val="right"/>
    </w:pPr>
    <w:r>
      <w:t>8</w:t>
    </w:r>
    <w:r w:rsidRPr="000559FC">
      <w:t xml:space="preserve"> St -</w:t>
    </w:r>
    <w:r>
      <w:t>311/14-56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34008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8D5" w:rsidP="00837C96" w:rsidR="00C7622A">
    <w:pPr>
      <w:ind w:firstLine="708"/>
    </w:pPr>
    <w:r>
      <w:rPr>
        <w:noProof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7622A" w:rsidP="00837C96" w:rsidR="00C7622A" w:rsidRPr="00C7622A">
    <w:pPr>
      <w:rPr>
        <w:sz w:val="20"/>
        <w:szCs w:val="20"/>
      </w:rPr>
    </w:pPr>
    <w:r w:rsidRPr="00C7622A">
      <w:rPr>
        <w:rFonts w:eastAsia="MS Mincho"/>
        <w:sz w:val="20"/>
        <w:szCs w:val="20"/>
      </w:rPr>
      <w:t>REPUBLIKA HRVATSKA</w:t>
    </w:r>
  </w:p>
  <w:p w:rsidRDefault="00C7622A" w:rsidP="00837C96" w:rsidR="00C7622A" w:rsidRPr="00C7622A">
    <w:pPr>
      <w:rPr>
        <w:sz w:val="20"/>
        <w:szCs w:val="20"/>
      </w:rPr>
    </w:pPr>
    <w:r w:rsidRPr="00C7622A">
      <w:rPr>
        <w:rFonts w:eastAsia="MS Mincho"/>
        <w:sz w:val="20"/>
        <w:szCs w:val="20"/>
      </w:rPr>
      <w:t>TRGOVAČKI SUD U RIJECI</w:t>
    </w:r>
  </w:p>
  <w:p w:rsidRDefault="00C7622A" w:rsidP="00837C96" w:rsidR="00C7622A" w:rsidRPr="00C7622A">
    <w:pPr>
      <w:rPr>
        <w:rFonts w:eastAsia="MS Mincho"/>
        <w:sz w:val="20"/>
        <w:szCs w:val="20"/>
      </w:rPr>
    </w:pPr>
    <w:r w:rsidRPr="00C7622A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60ADD"/>
    <w:rsid w:val="001A4793"/>
    <w:rsid w:val="0023193D"/>
    <w:rsid w:val="00233EE9"/>
    <w:rsid w:val="00251BE6"/>
    <w:rsid w:val="0027416D"/>
    <w:rsid w:val="0027475D"/>
    <w:rsid w:val="002926EA"/>
    <w:rsid w:val="002C0289"/>
    <w:rsid w:val="00342C2E"/>
    <w:rsid w:val="003E5EDE"/>
    <w:rsid w:val="00401B3A"/>
    <w:rsid w:val="00414316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604DCE"/>
    <w:rsid w:val="00670328"/>
    <w:rsid w:val="006D2C5B"/>
    <w:rsid w:val="006F1BD7"/>
    <w:rsid w:val="00817D77"/>
    <w:rsid w:val="00837C96"/>
    <w:rsid w:val="00882A43"/>
    <w:rsid w:val="008E7B9E"/>
    <w:rsid w:val="00973D08"/>
    <w:rsid w:val="00A03186"/>
    <w:rsid w:val="00A13D6A"/>
    <w:rsid w:val="00AA7BE1"/>
    <w:rsid w:val="00B15D16"/>
    <w:rsid w:val="00B22CD0"/>
    <w:rsid w:val="00B920E4"/>
    <w:rsid w:val="00C21BB8"/>
    <w:rsid w:val="00C328C3"/>
    <w:rsid w:val="00C418D5"/>
    <w:rsid w:val="00C502A6"/>
    <w:rsid w:val="00C7622A"/>
    <w:rsid w:val="00CF7E50"/>
    <w:rsid w:val="00D07A41"/>
    <w:rsid w:val="00D216E5"/>
    <w:rsid w:val="00D23E72"/>
    <w:rsid w:val="00D3617A"/>
    <w:rsid w:val="00D6156F"/>
    <w:rsid w:val="00D94EF2"/>
    <w:rsid w:val="00DD6162"/>
    <w:rsid w:val="00DE45DA"/>
    <w:rsid w:val="00DF68CA"/>
    <w:rsid w:val="00E10C23"/>
    <w:rsid w:val="00E62114"/>
    <w:rsid w:val="00F00C28"/>
    <w:rsid w:val="00F34008"/>
    <w:rsid w:val="00FE5093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4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34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242</properties:Words>
  <properties:Characters>1127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2016-06-01T08:21:00Z</dcterms:created>
  <dc:creator>nmarkovic</dc:creator>
  <cp:lastModifiedBy>Renata Valić</cp:lastModifiedBy>
  <cp:lastPrinted>2016-06-01T08:12:00Z</cp:lastPrinted>
  <dcterms:modified xmlns:xsi="http://www.w3.org/2001/XMLSchema-instance" xsi:type="dcterms:W3CDTF">2016-06-01T08:21:00Z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