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31aa6" w14:paraId="dd31aa6" w:rsidRDefault="00F4642B" w:rsidP="004F089F" w:rsidR="004F089F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</w:t>
      </w:r>
      <w:r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="00B377ED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4F089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B377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Stalna služba u Karlovcu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Karlovac, </w:t>
      </w:r>
      <w:r w:rsidR="00F144D1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B377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prijedlogu predlagatelja </w:t>
      </w:r>
      <w:r w:rsidR="008F07AF" w:rsidRPr="008F07AF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predlagatelja – zakonskog zastupnika dužnika Myles Gotfrey Summerfield, Bugarska, Sofia, 40 Gorska Polyana str. Dragalvtsi, OIB: 65598654896, kojeg zastupaju punomoćnici, odvjetnici u Odvjetničkom društvu Bardek Lisac Mušec Skoko, Zagreb, Ilica 1, za otvaranje stečajnog postupka nad dužnikom Zagreb Fashion Retail  One d.o.o., Zagreb, Ilica 1, OIB: 52291114349</w:t>
      </w:r>
      <w:r w:rsidR="008F07AF">
        <w:rPr>
          <w:rFonts w:cs="Times New Roman" w:eastAsia="Times New Roman" w:hAnsi="Times New Roman" w:ascii="Times New Roman"/>
          <w:sz w:val="24"/>
          <w:szCs w:val="24"/>
          <w:lang w:eastAsia="hr-HR"/>
        </w:rPr>
        <w:t>, 5. srpnja 2018</w:t>
      </w:r>
    </w:p>
    <w:p w:rsidRDefault="008F07AF" w:rsidP="004F089F" w:rsidR="008F07A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7192D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stečajni postupak nad dužnikom </w:t>
      </w:r>
      <w:r w:rsidR="008F07AF" w:rsidRPr="008F07AF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 Fashion Retail  One d.o.o., Zagreb, Ilica 1, OIB: 52291114349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Stečajnim upraviteljem se imenuje </w:t>
      </w:r>
      <w:r w:rsidR="008F07AF">
        <w:rPr>
          <w:rFonts w:cs="Times New Roman" w:eastAsia="Times New Roman" w:hAnsi="Times New Roman" w:ascii="Times New Roman"/>
          <w:sz w:val="24"/>
          <w:szCs w:val="24"/>
          <w:lang w:eastAsia="hr-HR"/>
        </w:rPr>
        <w:t>Branka Božić, Zagreb, Mirka Deanovića 11, OIB: 50835813248</w:t>
      </w:r>
      <w:r w:rsidR="00D2444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="008F07AF">
        <w:rPr>
          <w:rFonts w:cs="Times New Roman" w:eastAsia="Times New Roman" w:hAnsi="Times New Roman" w:ascii="Times New Roman"/>
          <w:sz w:val="24"/>
          <w:szCs w:val="24"/>
          <w:lang w:eastAsia="hr-HR"/>
        </w:rPr>
        <w:t>5. srpnja 2018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8F07AF">
        <w:rPr>
          <w:rFonts w:cs="Times New Roman" w:eastAsia="Times New Roman" w:hAnsi="Times New Roman" w:ascii="Times New Roman"/>
          <w:sz w:val="24"/>
          <w:szCs w:val="24"/>
          <w:lang w:eastAsia="hr-HR"/>
        </w:rPr>
        <w:t>14,00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istaknuto na mrežnoj stranici e-oglasna ploča Trgovačkog suda u Zagrebu.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7192D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stečajni vjerovnici viših isplatnih redova da u roku od 60 dana od dana objave ovog rješenja na mrežnoj stranici e-oglasna ploča Trgovačkog suda u Zagrebu prijave svoje novčane tražbine stečajnom upravitelju na adresu stečajnog upravitelja </w:t>
      </w:r>
      <w:r w:rsidR="008F07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Branka Božić, Zagreb, Mirka Deanovića 11,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8F07AF">
        <w:rPr>
          <w:rFonts w:cs="Times New Roman" w:eastAsia="Times New Roman" w:hAnsi="Times New Roman" w:ascii="Times New Roman"/>
          <w:sz w:val="24"/>
          <w:szCs w:val="24"/>
          <w:lang w:eastAsia="hr-HR"/>
        </w:rPr>
        <w:t>44518.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Pozivaju se razlučni i izlučni vjerovnici da u roku od 60 dana od dana objave ovog rješenja na mrežnoj stranici e-oglasna ploča Trgovačkog suda u Zagrebu obavijeste stečajnog upravitelja o svojim pravima, sukladno odredbi čl. 258. SZ-a. </w:t>
      </w:r>
    </w:p>
    <w:p w:rsidRDefault="004F089F" w:rsidP="004F089F" w:rsidR="004F089F" w:rsidRPr="004F089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0C4019" w:rsidR="000C4019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Otvaranje stečajnog postupka ima se upisati u 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registar</w:t>
      </w:r>
      <w:r w:rsidR="000C40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>koj</w:t>
      </w:r>
      <w:r w:rsidR="000C4019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>m se dostavlja primjerak ovog rješenja na postupanje.</w:t>
      </w:r>
    </w:p>
    <w:p w:rsidRDefault="004F089F" w:rsidP="000C4019" w:rsidR="004F089F" w:rsidRPr="00534DC1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8F07A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30. listopada 2018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s početkom u </w:t>
      </w:r>
      <w:r w:rsidR="008F07A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0C4019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, soba broj</w:t>
      </w:r>
      <w:r w:rsidR="000C40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7192D" w:rsid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F07AF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  <w:r w:rsidR="000718A0" w:rsidRPr="000718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F07AF" w:rsidRPr="008F07AF">
        <w:rPr>
          <w:rFonts w:cs="Times New Roman" w:eastAsia="Times New Roman" w:hAnsi="Times New Roman" w:ascii="Times New Roman"/>
          <w:sz w:val="24"/>
          <w:szCs w:val="24"/>
          <w:lang w:eastAsia="hr-HR"/>
        </w:rPr>
        <w:t>Myles Gotfrey Summerfield, Bugarska, Sofia, 40 Gorska Polyana str. Dragalvtsi, OIB: 65598654896</w:t>
      </w:r>
      <w:r w:rsidR="008F07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718A0" w:rsidRPr="000718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podneskom od </w:t>
      </w:r>
      <w:r w:rsidR="008F07AF">
        <w:rPr>
          <w:rFonts w:cs="Times New Roman" w:eastAsia="Times New Roman" w:hAnsi="Times New Roman" w:ascii="Times New Roman"/>
          <w:sz w:val="24"/>
          <w:szCs w:val="24"/>
          <w:lang w:eastAsia="hr-HR"/>
        </w:rPr>
        <w:t>14. veljače 2018</w:t>
      </w:r>
      <w:r w:rsidR="003F54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>podni</w:t>
      </w:r>
      <w:r w:rsidR="008F07AF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prijedlog za otvaranje stečajnog postupka nad dužnikom</w:t>
      </w:r>
      <w:r w:rsidR="0047192D" w:rsidRPr="0047192D">
        <w:t xml:space="preserve"> </w:t>
      </w:r>
      <w:r w:rsidR="008F07AF" w:rsidRPr="008F07AF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 Fashion Retail  One d.o.o., Zagreb, Ilica 1, OIB: 52291114349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te je </w:t>
      </w:r>
      <w:r w:rsidR="008F07AF">
        <w:rPr>
          <w:rFonts w:cs="Times New Roman" w:eastAsia="Times New Roman" w:hAnsi="Times New Roman" w:ascii="Times New Roman"/>
          <w:sz w:val="24"/>
          <w:szCs w:val="24"/>
          <w:lang w:eastAsia="hr-HR"/>
        </w:rPr>
        <w:t>19. travnja 2018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održano ročište radi očitovanja o prijedlogu za otvaranje stečajnog postupka. </w:t>
      </w:r>
    </w:p>
    <w:p w:rsidRDefault="0047192D" w:rsidP="008F07AF" w:rsidR="004B1B5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F07AF" w:rsidP="008F07AF" w:rsidR="008F07A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Prema navodima dužnika iz prijedloga za otvaranje stečajnog postupka, kao i na ročištu 19. travnja 2018. dužnik </w:t>
      </w:r>
      <w:r w:rsidR="00715997">
        <w:rPr>
          <w:rFonts w:cs="Times New Roman" w:eastAsia="Times New Roman" w:hAnsi="Times New Roman" w:ascii="Times New Roman"/>
          <w:sz w:val="24"/>
          <w:szCs w:val="24"/>
          <w:lang w:eastAsia="hr-HR"/>
        </w:rPr>
        <w:t>nema nikakve imovine, pa tako ni imovine koja bi bila dovoljna za namirenje troškova stečajnog postupka.</w:t>
      </w:r>
    </w:p>
    <w:p w:rsidRDefault="00715997" w:rsidP="008F07AF" w:rsidR="0071599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15997" w:rsidP="008F07AF" w:rsidR="0071599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informacijskog sustava zemljišnih knjiga proizlazi da dužnik nije vlasnik nekretnina (list 48 spisa).</w:t>
      </w:r>
    </w:p>
    <w:p w:rsidRDefault="00715997" w:rsidP="008F07AF" w:rsidR="0071599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15997" w:rsidP="008F07AF" w:rsidR="0071599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uvjerenja Centra za vozila Hrvatske od 16. svibnja 2018. proizlazi da dužnik nije vlasnik vozila (list 50 spisa).</w:t>
      </w:r>
    </w:p>
    <w:p w:rsidRDefault="00715997" w:rsidP="008F07AF" w:rsidR="0071599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15997" w:rsidP="008F07AF" w:rsidR="0071599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potvrde Porezne uprave, Područni ured Zagreb od 15. svibnja 2018. proizlazi da dužnik ne posjeduje pokretnu odnosno nepokretnu imovinu (list 51 spisa).</w:t>
      </w:r>
    </w:p>
    <w:p w:rsidRDefault="00715997" w:rsidP="008F07AF" w:rsidR="0071599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B1B50" w:rsidP="004F089F" w:rsidR="004B1B5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Budući sud nije raspolagao podacima o eventualnoj imovini dužnika koja bi bila dovoljna za namirenje troškova stečajnog postupka, pozvao je osobe koje imaju pravni interes za provedbom stečajnog postupka na uplatu predujma za namirenje troškova prethodnog i otvorenog stečajnog postupka u iznosu od </w:t>
      </w:r>
      <w:r w:rsidR="0071599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.000,00 kn, te je </w:t>
      </w:r>
      <w:r w:rsidR="00715997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centar Zagreb d.o.o.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platio taj iznos.</w:t>
      </w:r>
    </w:p>
    <w:p w:rsidRDefault="00715997" w:rsidP="004F089F" w:rsidR="0071599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15997" w:rsidP="004F089F" w:rsidR="0071599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ab/>
        <w:t>Iz potvrde FINA-e od 10. travnja 2018. proizlazi da je na računima i novčanim sredstvima dužnika na dan izdavanja potvrde evidentirano 222 dana neprekidne blokade, a da nepodmirene obveze iznose 1.469.770,24 kn.</w:t>
      </w:r>
    </w:p>
    <w:p w:rsidRDefault="00715997" w:rsidP="004F089F" w:rsidR="0071599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15997" w:rsidP="004F089F" w:rsidR="0071599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sustava e-Blokada proizlazi da je dužnikov račun blokiran za iznos od 16.575.290,74 kn, a početak blokade je 30. kolovoza 2017.</w:t>
      </w:r>
    </w:p>
    <w:p w:rsidRDefault="004B1B50" w:rsidP="004F089F" w:rsidR="004B1B5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Prema tome, ispunjen je stečajni razlog nesposobnosti za plaćanje u smislu čl. 6.st. 1. i 2. alineja 1. SZ-a s obzirom da iz potvrde FINA-e proizlazi da dužnik ima jednu ili više evidentiranih neizvršenih osnova za plaćanje u razdoblju dužem od 60 dana koje je trebalo, na temelju valjanih osnova za plaćanje, bez daljnjeg pristanka dužnika naplatiti s bilo kojeg od njegovih računa. 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temeljem čl. 128. st. 6. SZ-a odlučeno je o otvaranju stečajnog postupka kao u izreci rješenja</w:t>
      </w:r>
      <w:r w:rsidR="00715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 obzirom da je Trgovački centar Zagreb d.o.o. platio predujam za namirenje troškova prethodnog i otvorenog stečajnog postupka, iako dužnik nema nikakve imovine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izabran je metodom slučajnog odabira sa liste "A" stečajnih upravitelja, a kako to propisuje odredba čl. 84. st. 1. SZ-a. 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 129.</w:t>
      </w:r>
      <w:r w:rsidR="00815B5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st.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129. st. 2. SZ-a odlučeno je kao u točki VII. izreke rješenja.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odredbom čl. 130. st. 1. toč. 1. i 2. SZ-a zakazano je ispitno i izvještajno ročište kao u točki VIII. i IX. izreke rješenja.</w:t>
      </w: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61DC3" w:rsidP="004F089F" w:rsidR="00961DC3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715997">
        <w:rPr>
          <w:rFonts w:cs="Times New Roman" w:eastAsia="Times New Roman" w:hAnsi="Times New Roman" w:ascii="Times New Roman"/>
          <w:sz w:val="24"/>
          <w:szCs w:val="24"/>
          <w:lang w:eastAsia="hr-HR"/>
        </w:rPr>
        <w:t>5. srpnja 2018.</w:t>
      </w:r>
    </w:p>
    <w:p w:rsidRDefault="00F4642B" w:rsidP="004F089F" w:rsidR="00F4642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61DC3" w:rsidP="004F089F" w:rsidR="00961DC3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E5255F" w:rsidR="00E525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</w:t>
      </w:r>
      <w:r w:rsidR="00F4642B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F4642B" w:rsidP="00E5255F" w:rsidR="00F4642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642B" w:rsidP="00E5255F" w:rsidR="00F4642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Draženka Prpić</w:t>
      </w:r>
    </w:p>
    <w:p w:rsidRDefault="00F4642B" w:rsidP="00E5255F" w:rsidR="00F4642B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F089F" w:rsidP="00E5255F" w:rsidR="004F089F" w:rsidRPr="004F089F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rješenja o otvaranju stečajnog postupka 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pravo žalbe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ima osoba ovlaštena za zastupanje dužnika p</w:t>
      </w:r>
      <w:r w:rsidR="00C4177E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zakonu od dana nastupanja pravnih posljedica otvaranja stečajnog postupka (čl. 128. st. 8. SZ-a). Žalba se podnosi pismeno u dva primjerka Visokom trgovačkom sudu Republike Hrvatske, putem ovog suda u roku od 8 dana od dana dostave rješenja (čl. 19. st. 2. SZ-a). Žalba ne odgađa provedbu rješenja (čl. 19. st. 3. SZ-a).</w:t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642B" w:rsidP="004F089F" w:rsidR="00F464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642B" w:rsidP="004F089F" w:rsidR="00F464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642B" w:rsidP="004F089F" w:rsidR="00F464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642B" w:rsidP="004F089F" w:rsidR="00F4642B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4F089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4F089F"/>
    <w:sectPr w:rsidR="00970BE7" w:rsidRPr="004F089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694" w:rsidP="004F089F" w:rsidR="00B92694">
      <w:pPr>
        <w:spacing w:lineRule="auto" w:line="240" w:after="0"/>
      </w:pPr>
      <w:r>
        <w:separator/>
      </w:r>
    </w:p>
  </w:endnote>
  <w:endnote w:id="0" w:type="continuationSeparator">
    <w:p w:rsidRDefault="00B92694" w:rsidP="004F089F" w:rsidR="00B9269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694" w:rsidP="004F089F" w:rsidR="00B92694">
      <w:pPr>
        <w:spacing w:lineRule="auto" w:line="240" w:after="0"/>
      </w:pPr>
      <w:r>
        <w:separator/>
      </w:r>
    </w:p>
  </w:footnote>
  <w:footnote w:id="0" w:type="continuationSeparator">
    <w:p w:rsidRDefault="00B92694" w:rsidP="004F089F" w:rsidR="00B9269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642B">
          <w:rPr>
            <w:noProof/>
          </w:rPr>
          <w:t>1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8F07AF">
      <w:t>445/18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B101F"/>
    <w:multiLevelType w:val="hybridMultilevel"/>
    <w:tmpl w:val="87B49446"/>
    <w:lvl w:tplc="71C06B8E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F0F5CD3"/>
    <w:multiLevelType w:val="hybridMultilevel"/>
    <w:tmpl w:val="BF7459A0"/>
    <w:lvl w:tplc="480E9AF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33E1D"/>
    <w:rsid w:val="000718A0"/>
    <w:rsid w:val="000C3A2E"/>
    <w:rsid w:val="000C4019"/>
    <w:rsid w:val="000F0FB4"/>
    <w:rsid w:val="000F5316"/>
    <w:rsid w:val="00280952"/>
    <w:rsid w:val="0039540E"/>
    <w:rsid w:val="003F540D"/>
    <w:rsid w:val="004230BB"/>
    <w:rsid w:val="00432F13"/>
    <w:rsid w:val="004603A9"/>
    <w:rsid w:val="0047192D"/>
    <w:rsid w:val="004B1B50"/>
    <w:rsid w:val="004F089F"/>
    <w:rsid w:val="00534DC1"/>
    <w:rsid w:val="00620990"/>
    <w:rsid w:val="006B5F3C"/>
    <w:rsid w:val="0071168F"/>
    <w:rsid w:val="00715997"/>
    <w:rsid w:val="007A3BE8"/>
    <w:rsid w:val="00815B58"/>
    <w:rsid w:val="00822171"/>
    <w:rsid w:val="008F07AF"/>
    <w:rsid w:val="00961DC3"/>
    <w:rsid w:val="00970BE7"/>
    <w:rsid w:val="00A55D65"/>
    <w:rsid w:val="00B377ED"/>
    <w:rsid w:val="00B42768"/>
    <w:rsid w:val="00B92694"/>
    <w:rsid w:val="00C4177E"/>
    <w:rsid w:val="00C46389"/>
    <w:rsid w:val="00D13B11"/>
    <w:rsid w:val="00D24441"/>
    <w:rsid w:val="00E5255F"/>
    <w:rsid w:val="00F144D1"/>
    <w:rsid w:val="00F43509"/>
    <w:rsid w:val="00F4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64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642B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642B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642B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642B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64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642B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642B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642B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642B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St-445/2018</izvorni_sadrzaj>
    <derivirana_varijabla naziv="DomainObject.Predmet.OznakaBroj_1">St-445/2018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Zagreb Fashion Retail One d.o.o.</izvorni_sadrzaj>
    <derivirana_varijabla naziv="DomainObject.Predmet.ProtustrankaFormated_1">  Zagreb Fashion Retail One d.o.o.</derivirana_varijabla>
  </DomainObject.Predmet.ProtustrankaFormated>
  <DomainObject.Predmet.ProtustrankaFormatedOIB>
    <izvorni_sadrzaj>  Zagreb Fashion Retail One d.o.o., OIB 52291114349</izvorni_sadrzaj>
    <derivirana_varijabla naziv="DomainObject.Predmet.ProtustrankaFormatedOIB_1">  Zagreb Fashion Retail One d.o.o., OIB 52291114349</derivirana_varijabla>
  </DomainObject.Predmet.ProtustrankaFormatedOIB>
  <DomainObject.Predmet.ProtustrankaFormatedWithAdress>
    <izvorni_sadrzaj> Zagreb Fashion Retail One d.o.o., Ilica 1, 10000 Zagreb</izvorni_sadrzaj>
    <derivirana_varijabla naziv="DomainObject.Predmet.ProtustrankaFormatedWithAdress_1"> Zagreb Fashion Retail One d.o.o., Ilica 1, 10000 Zagreb</derivirana_varijabla>
  </DomainObject.Predmet.ProtustrankaFormatedWithAdress>
  <DomainObject.Predmet.ProtustrankaFormatedWithAdressOIB>
    <izvorni_sadrzaj> Zagreb Fashion Retail One d.o.o., OIB 52291114349, Ilica 1, 10000 Zagreb</izvorni_sadrzaj>
    <derivirana_varijabla naziv="DomainObject.Predmet.ProtustrankaFormatedWithAdressOIB_1"> Zagreb Fashion Retail One d.o.o., OIB 52291114349, Ilica 1, 10000 Zagreb</derivirana_varijabla>
  </DomainObject.Predmet.ProtustrankaFormatedWithAdressOIB>
  <DomainObject.Predmet.ProtustrankaWithAdress>
    <izvorni_sadrzaj>Zagreb Fashion Retail One d.o.o. Ilica 1, 10000 Zagreb</izvorni_sadrzaj>
    <derivirana_varijabla naziv="DomainObject.Predmet.ProtustrankaWithAdress_1">Zagreb Fashion Retail One d.o.o. Ilica 1, 10000 Zagreb</derivirana_varijabla>
  </DomainObject.Predmet.ProtustrankaWithAdress>
  <DomainObject.Predmet.ProtustrankaWithAdressOIB>
    <izvorni_sadrzaj>Zagreb Fashion Retail One d.o.o., OIB 52291114349, Ilica 1, 10000 Zagreb</izvorni_sadrzaj>
    <derivirana_varijabla naziv="DomainObject.Predmet.ProtustrankaWithAdressOIB_1">Zagreb Fashion Retail One d.o.o., OIB 52291114349, Ilica 1, 10000 Zagreb</derivirana_varijabla>
  </DomainObject.Predmet.ProtustrankaWithAdressOIB>
  <DomainObject.Predmet.ProtustrankaNazivFormated>
    <izvorni_sadrzaj>Zagreb Fashion Retail One d.o.o.</izvorni_sadrzaj>
    <derivirana_varijabla naziv="DomainObject.Predmet.ProtustrankaNazivFormated_1">Zagreb Fashion Retail One d.o.o.</derivirana_varijabla>
  </DomainObject.Predmet.ProtustrankaNazivFormated>
  <DomainObject.Predmet.ProtustrankaNazivFormatedOIB>
    <izvorni_sadrzaj>Zagreb Fashion Retail One d.o.o., OIB 52291114349</izvorni_sadrzaj>
    <derivirana_varijabla naziv="DomainObject.Predmet.ProtustrankaNazivFormatedOIB_1">Zagreb Fashion Retail One d.o.o., OIB 52291114349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Myles Godfrey Summerfield zastupanog po punomoćniku OD BARDEK,LISAC,SKOKO,MUŠEC d.o.o.; TRGOVAČKI CENTAR ZAGREB d.o.o. za trgovinu nekretninama</izvorni_sadrzaj>
    <derivirana_varijabla naziv="DomainObject.Predmet.StrankaFormated_1">  Myles Godfrey Summerfield zastupanog po punomoćniku OD BARDEK,LISAC,SKOKO,MUŠEC d.o.o.; TRGOVAČKI CENTAR ZAGREB d.o.o. za trgovinu nekretninama</derivirana_varijabla>
  </DomainObject.Predmet.StrankaFormated>
  <DomainObject.Predmet.StrankaFormatedOIB>
    <izvorni_sadrzaj>  Myles Godfrey Summerfield, OIB 67598654896 zastupanog po punomoćniku OD BARDEK,LISAC,SKOKO,MUŠEC d.o.o.; TRGOVAČKI CENTAR ZAGREB d.o.o. za trgovinu nekretninama, OIB 57136792631</izvorni_sadrzaj>
    <derivirana_varijabla naziv="DomainObject.Predmet.StrankaFormatedOIB_1">  Myles Godfrey Summerfield, OIB 67598654896 zastupanog po punomoćniku OD BARDEK,LISAC,SKOKO,MUŠEC d.o.o.; TRGOVAČKI CENTAR ZAGREB d.o.o. za trgovinu nekretninama, OIB 57136792631</derivirana_varijabla>
  </DomainObject.Predmet.StrankaFormatedOIB>
  <DomainObject.Predmet.StrankaFormatedWithAdress>
    <izvorni_sadrzaj> Myles Godfrey Summerfield, 40 Gorska Polyana Str, SOFIA zastupanog po punomoćniku OD BARDEK,LISAC,SKOKO,MUŠEC d.o.o.; TRGOVAČKI CENTAR ZAGREB d.o.o. za trgovinu nekretninama, Zaprešićka 2, 10298 Jablanovec</izvorni_sadrzaj>
    <derivirana_varijabla naziv="DomainObject.Predmet.StrankaFormatedWithAdress_1"> Myles Godfrey Summerfield, 40 Gorska Polyana Str, SOFIA zastupanog po punomoćniku OD BARDEK,LISAC,SKOKO,MUŠEC d.o.o.; TRGOVAČKI CENTAR ZAGREB d.o.o. za trgovinu nekretninama, Zaprešićka 2, 10298 Jablanovec</derivirana_varijabla>
  </DomainObject.Predmet.StrankaFormatedWithAdress>
  <DomainObject.Predmet.StrankaFormatedWithAdressOIB>
    <izvorni_sadrzaj> Myles Godfrey Summerfield, OIB 67598654896, 40 Gorska Polyana Str, SOFIA zastupanog po punomoćniku OD BARDEK,LISAC,SKOKO,MUŠEC d.o.o.; TRGOVAČKI CENTAR ZAGREB d.o.o. za trgovinu nekretninama, OIB 57136792631, Zaprešićka 2, 10298 Jablanovec</izvorni_sadrzaj>
    <derivirana_varijabla naziv="DomainObject.Predmet.StrankaFormatedWithAdressOIB_1"> Myles Godfrey Summerfield, OIB 67598654896, 40 Gorska Polyana Str, SOFIA zastupanog po punomoćniku OD BARDEK,LISAC,SKOKO,MUŠEC d.o.o.; TRGOVAČKI CENTAR ZAGREB d.o.o. za trgovinu nekretninama, OIB 57136792631, Zaprešićka 2, 10298 Jablanovec</derivirana_varijabla>
  </DomainObject.Predmet.StrankaFormatedWithAdressOIB>
  <DomainObject.Predmet.StrankaWithAdress>
    <izvorni_sadrzaj>Myles Godfrey Summerfield 40 Gorska Polyana Str,SOFIA,TRGOVAČKI CENTAR ZAGREB d.o.o. za trgovinu nekretninama Zaprešićka 2,10298 Jablanovec</izvorni_sadrzaj>
    <derivirana_varijabla naziv="DomainObject.Predmet.StrankaWithAdress_1">Myles Godfrey Summerfield 40 Gorska Polyana Str,SOFIA,TRGOVAČKI CENTAR ZAGREB d.o.o. za trgovinu nekretninama Zaprešićka 2,10298 Jablanovec</derivirana_varijabla>
  </DomainObject.Predmet.StrankaWithAdress>
  <DomainObject.Predmet.StrankaWithAdressOIB>
    <izvorni_sadrzaj>Myles Godfrey Summerfield, OIB 67598654896, 40 Gorska Polyana Str,SOFIA,TRGOVAČKI CENTAR ZAGREB d.o.o. za trgovinu nekretninama, OIB 57136792631, Zaprešićka 2,10298 Jablanovec</izvorni_sadrzaj>
    <derivirana_varijabla naziv="DomainObject.Predmet.StrankaWithAdressOIB_1">Myles Godfrey Summerfield, OIB 67598654896, 40 Gorska Polyana Str,SOFIA,TRGOVAČKI CENTAR ZAGREB d.o.o. za trgovinu nekretninama, OIB 57136792631, Zaprešićka 2,10298 Jablanovec</derivirana_varijabla>
  </DomainObject.Predmet.StrankaWithAdressOIB>
  <DomainObject.Predmet.StrankaNazivFormated>
    <izvorni_sadrzaj>Myles Godfrey Summerfield,TRGOVAČKI CENTAR ZAGREB d.o.o. za trgovinu nekretninama</izvorni_sadrzaj>
    <derivirana_varijabla naziv="DomainObject.Predmet.StrankaNazivFormated_1">Myles Godfrey Summerfield,TRGOVAČKI CENTAR ZAGREB d.o.o. za trgovinu nekretninama</derivirana_varijabla>
  </DomainObject.Predmet.StrankaNazivFormated>
  <DomainObject.Predmet.StrankaNazivFormatedOIB>
    <izvorni_sadrzaj>Myles Godfrey Summerfield, OIB 67598654896,TRGOVAČKI CENTAR ZAGREB d.o.o. za trgovinu nekretninama, OIB 57136792631</izvorni_sadrzaj>
    <derivirana_varijabla naziv="DomainObject.Predmet.StrankaNazivFormatedOIB_1">Myles Godfrey Summerfield, OIB 67598654896,TRGOVAČKI CENTAR ZAGREB d.o.o. za trgovinu nekretninama, OIB 57136792631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Myles Godfrey Summerfield zastupanog po punomoćniku OD BARDEK,LISAC,SKOKO,MUŠEC d.o.o.</item>
      <item>TRGOVAČKI CENTAR ZAGREB d.o.o. za trgovinu nekretninama</item>
    </izvorni_sadrzaj>
    <derivirana_varijabla naziv="DomainObject.Predmet.StrankaListFormated_1">
      <item>Myles Godfrey Summerfield zastupanog po punomoćniku OD BARDEK,LISAC,SKOKO,MUŠEC d.o.o.</item>
      <item>TRGOVAČKI CENTAR ZAGREB d.o.o. za trgovinu nekretninama</item>
    </derivirana_varijabla>
  </DomainObject.Predmet.StrankaListFormated>
  <DomainObject.Predmet.StrankaListFormatedOIB>
    <izvorni_sadrzaj>
      <item>Myles Godfrey Summerfield, OIB 67598654896 zastupanog po punomoćniku OD BARDEK,LISAC,SKOKO,MUŠEC d.o.o.</item>
      <item>TRGOVAČKI CENTAR ZAGREB d.o.o. za trgovinu nekretninama, OIB 57136792631</item>
    </izvorni_sadrzaj>
    <derivirana_varijabla naziv="DomainObject.Predmet.StrankaListFormatedOIB_1">
      <item>Myles Godfrey Summerfield, OIB 67598654896 zastupanog po punomoćniku OD BARDEK,LISAC,SKOKO,MUŠEC d.o.o.</item>
      <item>TRGOVAČKI CENTAR ZAGREB d.o.o. za trgovinu nekretninama, OIB 57136792631</item>
    </derivirana_varijabla>
  </DomainObject.Predmet.StrankaListFormatedOIB>
  <DomainObject.Predmet.StrankaListFormatedWithAdress>
    <izvorni_sadrzaj>
      <item>Myles Godfrey Summerfield, 40 Gorska Polyana Str, SOFIA zastupanog po punomoćniku OD BARDEK,LISAC,SKOKO,MUŠEC d.o.o.</item>
      <item>TRGOVAČKI CENTAR ZAGREB d.o.o. za trgovinu nekretninama, Zaprešićka 2, 10298 Jablanovec</item>
    </izvorni_sadrzaj>
    <derivirana_varijabla naziv="DomainObject.Predmet.StrankaListFormatedWithAdress_1">
      <item>Myles Godfrey Summerfield, 40 Gorska Polyana Str, SOFIA zastupanog po punomoćniku OD BARDEK,LISAC,SKOKO,MUŠEC d.o.o.</item>
      <item>TRGOVAČKI CENTAR ZAGREB d.o.o. za trgovinu nekretninama, Zaprešićka 2, 10298 Jablanovec</item>
    </derivirana_varijabla>
  </DomainObject.Predmet.StrankaListFormatedWithAdress>
  <DomainObject.Predmet.StrankaListFormatedWithAdressOIB>
    <izvorni_sadrzaj>
      <item>Myles Godfrey Summerfield, OIB 67598654896, 40 Gorska Polyana Str, SOFIA zastupanog po punomoćniku OD BARDEK,LISAC,SKOKO,MUŠEC d.o.o.</item>
      <item>TRGOVAČKI CENTAR ZAGREB d.o.o. za trgovinu nekretninama, OIB 57136792631, Zaprešićka 2, 10298 Jablanovec</item>
    </izvorni_sadrzaj>
    <derivirana_varijabla naziv="DomainObject.Predmet.StrankaListFormatedWithAdressOIB_1">
      <item>Myles Godfrey Summerfield, OIB 67598654896, 40 Gorska Polyana Str, SOFIA zastupanog po punomoćniku OD BARDEK,LISAC,SKOKO,MUŠEC d.o.o.</item>
      <item>TRGOVAČKI CENTAR ZAGREB d.o.o. za trgovinu nekretninama, OIB 57136792631, Zaprešićka 2, 10298 Jablanovec</item>
    </derivirana_varijabla>
  </DomainObject.Predmet.StrankaListFormatedWithAdressOIB>
  <DomainObject.Predmet.StrankaListNazivFormated>
    <izvorni_sadrzaj>
      <item>Myles Godfrey Summerfield</item>
      <item>TRGOVAČKI CENTAR ZAGREB d.o.o. za trgovinu nekretninama</item>
    </izvorni_sadrzaj>
    <derivirana_varijabla naziv="DomainObject.Predmet.StrankaListNazivFormated_1">
      <item>Myles Godfrey Summerfield</item>
      <item>TRGOVAČKI CENTAR ZAGREB d.o.o. za trgovinu nekretninama</item>
    </derivirana_varijabla>
  </DomainObject.Predmet.StrankaListNazivFormated>
  <DomainObject.Predmet.StrankaListNazivFormatedOIB>
    <izvorni_sadrzaj>
      <item>Myles Godfrey Summerfield, OIB 67598654896</item>
      <item>TRGOVAČKI CENTAR ZAGREB d.o.o. za trgovinu nekretninama, OIB 57136792631</item>
    </izvorni_sadrzaj>
    <derivirana_varijabla naziv="DomainObject.Predmet.StrankaListNazivFormatedOIB_1">
      <item>Myles Godfrey Summerfield, OIB 67598654896</item>
      <item>TRGOVAČKI CENTAR ZAGREB d.o.o. za trgovinu nekretninama, OIB 57136792631</item>
    </derivirana_varijabla>
  </DomainObject.Predmet.StrankaListNazivFormatedOIB>
  <DomainObject.Predmet.ProtuStrankaListFormated>
    <izvorni_sadrzaj>
      <item>Zagreb Fashion Retail One d.o.o.</item>
    </izvorni_sadrzaj>
    <derivirana_varijabla naziv="DomainObject.Predmet.ProtuStrankaListFormated_1">
      <item>Zagreb Fashion Retail One d.o.o.</item>
    </derivirana_varijabla>
  </DomainObject.Predmet.ProtuStrankaListFormated>
  <DomainObject.Predmet.ProtuStrankaListFormatedOIB>
    <izvorni_sadrzaj>
      <item>Zagreb Fashion Retail One d.o.o., OIB 52291114349</item>
    </izvorni_sadrzaj>
    <derivirana_varijabla naziv="DomainObject.Predmet.ProtuStrankaListFormatedOIB_1">
      <item>Zagreb Fashion Retail One d.o.o., OIB 52291114349</item>
    </derivirana_varijabla>
  </DomainObject.Predmet.ProtuStrankaListFormatedOIB>
  <DomainObject.Predmet.ProtuStrankaListFormatedWithAdress>
    <izvorni_sadrzaj>
      <item>Zagreb Fashion Retail One d.o.o., Ilica 1, 10000 Zagreb</item>
    </izvorni_sadrzaj>
    <derivirana_varijabla naziv="DomainObject.Predmet.ProtuStrankaListFormatedWithAdress_1">
      <item>Zagreb Fashion Retail One d.o.o., Ilica 1, 10000 Zagreb</item>
    </derivirana_varijabla>
  </DomainObject.Predmet.ProtuStrankaListFormatedWithAdress>
  <DomainObject.Predmet.ProtuStrankaListFormatedWithAdressOIB>
    <izvorni_sadrzaj>
      <item>Zagreb Fashion Retail One d.o.o., OIB 52291114349, Ilica 1, 10000 Zagreb</item>
    </izvorni_sadrzaj>
    <derivirana_varijabla naziv="DomainObject.Predmet.ProtuStrankaListFormatedWithAdressOIB_1">
      <item>Zagreb Fashion Retail One d.o.o., OIB 52291114349, Ilica 1, 10000 Zagreb</item>
    </derivirana_varijabla>
  </DomainObject.Predmet.ProtuStrankaListFormatedWithAdressOIB>
  <DomainObject.Predmet.ProtuStrankaListNazivFormated>
    <izvorni_sadrzaj>
      <item>Zagreb Fashion Retail One d.o.o.</item>
    </izvorni_sadrzaj>
    <derivirana_varijabla naziv="DomainObject.Predmet.ProtuStrankaListNazivFormated_1">
      <item>Zagreb Fashion Retail One d.o.o.</item>
    </derivirana_varijabla>
  </DomainObject.Predmet.ProtuStrankaListNazivFormated>
  <DomainObject.Predmet.ProtuStrankaListNazivFormatedOIB>
    <izvorni_sadrzaj>
      <item>Zagreb Fashion Retail One d.o.o., OIB 52291114349</item>
    </izvorni_sadrzaj>
    <derivirana_varijabla naziv="DomainObject.Predmet.ProtuStrankaListNazivFormatedOIB_1">
      <item>Zagreb Fashion Retail One d.o.o., OIB 52291114349</item>
    </derivirana_varijabla>
  </DomainObject.Predmet.ProtuStrankaListNazivFormatedOIB>
  <DomainObject.Predmet.OstaliListFormated>
    <izvorni_sadrzaj>
      <item>OD BARDEK,LISAC,SKOKO,MUŠEC d.o.o. punomoćnik sudionika u postupku Myles Godfrey Summerfield</item>
    </izvorni_sadrzaj>
    <derivirana_varijabla naziv="DomainObject.Predmet.OstaliListFormated_1">
      <item>OD BARDEK,LISAC,SKOKO,MUŠEC d.o.o. punomoćnik sudionika u postupku Myles Godfrey Summerfield</item>
    </derivirana_varijabla>
  </DomainObject.Predmet.OstaliListFormated>
  <DomainObject.Predmet.OstaliListFormatedOIB>
    <izvorni_sadrzaj>
      <item>OD BARDEK,LISAC,SKOKO,MUŠEC d.o.o. punomoćnik sudionika u postupku Myles Godfrey Summerfield</item>
    </izvorni_sadrzaj>
    <derivirana_varijabla naziv="DomainObject.Predmet.OstaliListFormatedOIB_1">
      <item>OD BARDEK,LISAC,SKOKO,MUŠEC d.o.o. punomoćnik sudionika u postupku Myles Godfrey Summerfield</item>
    </derivirana_varijabla>
  </DomainObject.Predmet.OstaliListFormatedOIB>
  <DomainObject.Predmet.OstaliListFormatedWithAdress>
    <izvorni_sadrzaj>
      <item>OD BARDEK,LISAC,SKOKO,MUŠEC d.o.o., Ilica 1, 10000 Zagreb punomoćnik sudionika u postupku Myles Godfrey Summerfield</item>
    </izvorni_sadrzaj>
    <derivirana_varijabla naziv="DomainObject.Predmet.OstaliListFormatedWithAdress_1">
      <item>OD BARDEK,LISAC,SKOKO,MUŠEC d.o.o., Ilica 1, 10000 Zagreb punomoćnik sudionika u postupku Myles Godfrey Summerfield</item>
    </derivirana_varijabla>
  </DomainObject.Predmet.OstaliListFormatedWithAdress>
  <DomainObject.Predmet.OstaliListFormatedWithAdressOIB>
    <izvorni_sadrzaj>
      <item>OD BARDEK,LISAC,SKOKO,MUŠEC d.o.o., Ilica 1, 10000 Zagreb punomoćnik sudionika u postupku Myles Godfrey Summerfield</item>
    </izvorni_sadrzaj>
    <derivirana_varijabla naziv="DomainObject.Predmet.OstaliListFormatedWithAdressOIB_1">
      <item>OD BARDEK,LISAC,SKOKO,MUŠEC d.o.o., Ilica 1, 10000 Zagreb punomoćnik sudionika u postupku Myles Godfrey Summerfield</item>
    </derivirana_varijabla>
  </DomainObject.Predmet.OstaliListFormatedWithAdressOIB>
  <DomainObject.Predmet.OstaliListNazivFormated>
    <izvorni_sadrzaj>
      <item>OD BARDEK,LISAC,SKOKO,MUŠEC d.o.o.</item>
    </izvorni_sadrzaj>
    <derivirana_varijabla naziv="DomainObject.Predmet.OstaliListNazivFormated_1">
      <item>OD BARDEK,LISAC,SKOKO,MUŠEC d.o.o.</item>
    </derivirana_varijabla>
  </DomainObject.Predmet.OstaliListNazivFormated>
  <DomainObject.Predmet.OstaliListNazivFormatedOIB>
    <izvorni_sadrzaj>
      <item>OD BARDEK,LISAC,SKOKO,MUŠEC d.o.o.</item>
    </izvorni_sadrzaj>
    <derivirana_varijabla naziv="DomainObject.Predmet.OstaliListNazivFormatedOIB_1">
      <item>OD BARDEK,LISAC,SKOKO,MUŠEC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Myles Godfrey Summerfield i dr.</izvorni_sadrzaj>
    <derivirana_varijabla naziv="DomainObject.Predmet.StrankaIDrugi_1">Myles Godfrey Summerfield i dr.</derivirana_varijabla>
  </DomainObject.Predmet.StrankaIDrugi>
  <DomainObject.Predmet.ProtustrankaIDrugi>
    <izvorni_sadrzaj>Zagreb Fashion Retail One d.o.o.</izvorni_sadrzaj>
    <derivirana_varijabla naziv="DomainObject.Predmet.ProtustrankaIDrugi_1">Zagreb Fashion Retail One d.o.o.</derivirana_varijabla>
  </DomainObject.Predmet.ProtustrankaIDrugi>
  <DomainObject.Predmet.StrankaIDrugiAdressOIB>
    <izvorni_sadrzaj>Myles Godfrey Summerfield, OIB 67598654896, 40 Gorska Polyana Str, SOFIA i dr.</izvorni_sadrzaj>
    <derivirana_varijabla naziv="DomainObject.Predmet.StrankaIDrugiAdressOIB_1">Myles Godfrey Summerfield, OIB 67598654896, 40 Gorska Polyana Str, SOFIA i dr.</derivirana_varijabla>
  </DomainObject.Predmet.StrankaIDrugiAdressOIB>
  <DomainObject.Predmet.ProtustrankaIDrugiAdressOIB>
    <izvorni_sadrzaj>Zagreb Fashion Retail One d.o.o., OIB 52291114349, Ilica 1, 10000 Zagreb</izvorni_sadrzaj>
    <derivirana_varijabla naziv="DomainObject.Predmet.ProtustrankaIDrugiAdressOIB_1">Zagreb Fashion Retail One d.o.o., OIB 52291114349, Ilica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Myles Godfrey Summerfield</item>
      <item>Zagreb Fashion Retail One d.o.o.</item>
      <item>OD BARDEK,LISAC,SKOKO,MUŠEC d.o.o.</item>
      <item>TRGOVAČKI CENTAR ZAGREB d.o.o. za trgovinu nekretninama</item>
    </izvorni_sadrzaj>
    <derivirana_varijabla naziv="DomainObject.Predmet.SudioniciListNaziv_1">
      <item>Myles Godfrey Summerfield</item>
      <item>Zagreb Fashion Retail One d.o.o.</item>
      <item>OD BARDEK,LISAC,SKOKO,MUŠEC d.o.o.</item>
      <item>TRGOVAČKI CENTAR ZAGREB d.o.o. za trgovinu nekretninama</item>
    </derivirana_varijabla>
  </DomainObject.Predmet.SudioniciListNaziv>
  <DomainObject.Predmet.SudioniciListAdressOIB>
    <izvorni_sadrzaj>
      <item>Myles Godfrey Summerfield, OIB 67598654896, 40 Gorska Polyana Str,SOFIA</item>
      <item>Zagreb Fashion Retail One d.o.o., OIB 52291114349, Ilica 1,10000 Zagreb</item>
      <item>OD BARDEK,LISAC,SKOKO,MUŠEC d.o.o., Ilica 1,10000 Zagreb</item>
      <item>TRGOVAČKI CENTAR ZAGREB d.o.o. za trgovinu nekretninama, OIB 57136792631, Zaprešićka 2,10298 Jablanovec</item>
    </izvorni_sadrzaj>
    <derivirana_varijabla naziv="DomainObject.Predmet.SudioniciListAdressOIB_1">
      <item>Myles Godfrey Summerfield, OIB 67598654896, 40 Gorska Polyana Str,SOFIA</item>
      <item>Zagreb Fashion Retail One d.o.o., OIB 52291114349, Ilica 1,10000 Zagreb</item>
      <item>OD BARDEK,LISAC,SKOKO,MUŠEC d.o.o., Ilica 1,10000 Zagreb</item>
      <item>TRGOVAČKI CENTAR ZAGREB d.o.o. za trgovinu nekretninama, OIB 57136792631, Zaprešićka 2,10298 Jablanovec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67598654896</item>
      <item>, OIB 52291114349</item>
      <item>, OIB null</item>
      <item>, OIB 57136792631</item>
    </izvorni_sadrzaj>
    <derivirana_varijabla naziv="DomainObject.Predmet.SudioniciListNazivOIB_1">
      <item>, OIB 67598654896</item>
      <item>, OIB 52291114349</item>
      <item>, OIB null</item>
      <item>, OIB 57136792631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1047</properties:Words>
  <properties:Characters>5715</properties:Characters>
  <properties:Lines>154</properties:Lines>
  <properties:Paragraphs>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2018-07-05T11:30:00Z</dcterms:created>
  <dc:creator>Draženka Prpić</dc:creator>
  <cp:lastModifiedBy>Draženka Prpić</cp:lastModifiedBy>
  <cp:lastPrinted>2018-07-05T11:34:00Z</cp:lastPrinted>
  <dcterms:modified xmlns:xsi="http://www.w3.org/2001/XMLSchema-instance" xsi:type="dcterms:W3CDTF">2018-07-05T11:34:00Z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STEČAJA-St-445-18.docx)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4</vt:i4>
  </prop:property>
</prop:Properties>
</file>