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7f2b" w14:paraId="40b7f2b" w:rsidRDefault="009433CC" w:rsidP="009433CC" w:rsidR="009433CC">
      <w:pPr>
        <w:jc w:val="right"/>
        <w15:collapsed w:val="false"/>
      </w:pPr>
      <w:bookmarkStart w:name="_GoBack" w:id="0"/>
      <w:bookmarkEnd w:id="0"/>
      <w:r>
        <w:t>13 St-949/16-</w:t>
      </w:r>
      <w:r w:rsidR="00CC5BA8">
        <w:t>299</w:t>
      </w:r>
    </w:p>
    <w:p w:rsidRDefault="009433CC" w:rsidP="009433CC" w:rsidR="009433C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33CC" w:rsidP="009433CC" w:rsidR="009433CC" w:rsidRPr="00D21A2C"/>
    <w:p w:rsidRDefault="009433CC" w:rsidP="009433CC" w:rsidR="009433C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433CC" w:rsidP="009433CC" w:rsidR="009433C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433CC" w:rsidP="009433CC" w:rsidR="009433CC"/>
    <w:p w:rsidRDefault="009433CC" w:rsidP="009433CC" w:rsidR="009433CC">
      <w:r>
        <w:t xml:space="preserve"> </w:t>
      </w:r>
    </w:p>
    <w:p w:rsidRDefault="009433CC" w:rsidP="009433CC" w:rsidR="009433CC">
      <w:pPr>
        <w:jc w:val="center"/>
      </w:pPr>
      <w:r>
        <w:t>R E P U B L I K A   H R V A T S K A</w:t>
      </w:r>
    </w:p>
    <w:p w:rsidRDefault="009433CC" w:rsidP="009433CC" w:rsidR="009433CC" w:rsidRPr="00A84D1C">
      <w:pPr>
        <w:pStyle w:val="Naslov1"/>
        <w:rPr>
          <w:b w:val="false"/>
        </w:rPr>
      </w:pPr>
      <w:r w:rsidRPr="00A84D1C">
        <w:rPr>
          <w:b w:val="false"/>
        </w:rPr>
        <w:t>R J E Š E N J E</w:t>
      </w:r>
    </w:p>
    <w:p w:rsidRDefault="009433CC" w:rsidP="009433CC" w:rsidR="009433CC">
      <w:pPr>
        <w:jc w:val="center"/>
      </w:pPr>
    </w:p>
    <w:p w:rsidRDefault="009433CC" w:rsidP="009433CC" w:rsidR="009433CC"/>
    <w:p w:rsidRDefault="009433CC" w:rsidP="009433CC" w:rsidR="009433CC">
      <w:pPr>
        <w:ind w:firstLine="708"/>
        <w:jc w:val="both"/>
      </w:pPr>
      <w:r>
        <w:t xml:space="preserve">Trgovački sud u Osijeku, po stečajnom sucu Jadranki Herman, u stečajnom postupku nad stečajnom masom iza TOP d.d. Osijek za unutarnju i vanjsku trgovinu, u stečaju, Osijek, Svilajska 35, OIB 71160806423, dana 26. rujna 2018.      </w:t>
      </w:r>
    </w:p>
    <w:p w:rsidRDefault="009433CC" w:rsidP="009433CC" w:rsidR="009433CC">
      <w:pPr>
        <w:pStyle w:val="Tijeloteksta"/>
      </w:pPr>
    </w:p>
    <w:p w:rsidRDefault="009433CC" w:rsidP="00CC5BA8" w:rsidR="003532B3" w:rsidRPr="00CC5BA8">
      <w:pPr>
        <w:pStyle w:val="Tijeloteksta"/>
        <w:jc w:val="center"/>
      </w:pPr>
      <w:r>
        <w:t xml:space="preserve">  r i j e š i o      j e</w:t>
      </w:r>
    </w:p>
    <w:p w:rsidRDefault="003532B3" w:rsidP="003532B3" w:rsidR="003532B3">
      <w:pPr>
        <w:jc w:val="center"/>
        <w:rPr>
          <w:b/>
          <w:sz w:val="28"/>
          <w:szCs w:val="28"/>
        </w:rPr>
      </w:pPr>
    </w:p>
    <w:p w:rsidRDefault="00F4743B" w:rsidP="001B5CC3" w:rsidR="003532B3">
      <w:pPr>
        <w:ind w:firstLine="708"/>
        <w:jc w:val="both"/>
      </w:pPr>
      <w:r>
        <w:t xml:space="preserve">U stečajnom postupku </w:t>
      </w:r>
      <w:r w:rsidR="001B5CC3">
        <w:t xml:space="preserve">nad stečajnom masom iza TOP d.d. Osijek za unutarnju i vanjsku trgovinu, u stečaju, Osijek, Svilajska 35, OIB 71160806423, </w:t>
      </w:r>
      <w:r>
        <w:t>određuje se zav</w:t>
      </w:r>
      <w:r w:rsidR="003532B3">
        <w:t>ršno ročište vjerovnika za dan</w:t>
      </w:r>
    </w:p>
    <w:p w:rsidRDefault="003532B3" w:rsidP="003532B3" w:rsidR="003532B3">
      <w:pPr>
        <w:jc w:val="both"/>
      </w:pPr>
    </w:p>
    <w:p w:rsidRDefault="00C46772" w:rsidP="003532B3" w:rsidR="003532B3" w:rsidRPr="00F4743B">
      <w:pPr>
        <w:jc w:val="center"/>
      </w:pPr>
      <w:r w:rsidRPr="00F4743B">
        <w:t xml:space="preserve">  </w:t>
      </w:r>
      <w:r w:rsidR="00F4743B" w:rsidRPr="00F4743B">
        <w:t xml:space="preserve">24. listopad 2018. </w:t>
      </w:r>
      <w:r w:rsidR="003532B3" w:rsidRPr="00F4743B">
        <w:t xml:space="preserve"> s početkom u 10,00 sati</w:t>
      </w:r>
    </w:p>
    <w:p w:rsidRDefault="003532B3" w:rsidP="003532B3" w:rsidR="003532B3">
      <w:pPr>
        <w:jc w:val="center"/>
        <w:rPr>
          <w:u w:val="single"/>
        </w:rPr>
      </w:pPr>
    </w:p>
    <w:p w:rsidRDefault="003532B3" w:rsidP="001B5CC3" w:rsidR="001B5CC3">
      <w:pPr>
        <w:ind w:left="705"/>
        <w:jc w:val="both"/>
      </w:pPr>
      <w:r>
        <w:t>u zgradi Trgovačkog suda u Osijeku, Zagre</w:t>
      </w:r>
      <w:r w:rsidR="001B5CC3">
        <w:t>bačka 2, soba broj 22/I, sa  sljedećim dnevnim redom:</w:t>
      </w:r>
    </w:p>
    <w:p w:rsidRDefault="001B5CC3" w:rsidP="001B5CC3" w:rsidR="001B5CC3">
      <w:pPr>
        <w:pStyle w:val="Odlomakpopisa"/>
        <w:numPr>
          <w:ilvl w:val="0"/>
          <w:numId w:val="14"/>
        </w:numPr>
        <w:jc w:val="both"/>
      </w:pPr>
      <w:r>
        <w:t>Rasprava o završnom računu stečajnog upravitelja</w:t>
      </w:r>
    </w:p>
    <w:p w:rsidRDefault="001B5CC3" w:rsidP="001B5CC3" w:rsidR="001B5CC3">
      <w:pPr>
        <w:pStyle w:val="Odlomakpopisa"/>
        <w:numPr>
          <w:ilvl w:val="0"/>
          <w:numId w:val="14"/>
        </w:numPr>
        <w:jc w:val="both"/>
      </w:pPr>
      <w:r>
        <w:t>Donošenje odluke o neunovčenim predmetima stečajne mase.</w:t>
      </w:r>
    </w:p>
    <w:p w:rsidRDefault="007B371D" w:rsidP="007B371D" w:rsidR="007B371D">
      <w:pPr>
        <w:jc w:val="both"/>
      </w:pPr>
    </w:p>
    <w:p w:rsidRDefault="007B371D" w:rsidP="007B371D" w:rsidR="007B371D" w:rsidRPr="00395CE3">
      <w:pPr>
        <w:ind w:firstLine="705"/>
        <w:jc w:val="both"/>
      </w:pPr>
    </w:p>
    <w:p w:rsidRDefault="007B371D" w:rsidP="007B371D" w:rsidR="007B371D">
      <w:pPr>
        <w:jc w:val="center"/>
      </w:pPr>
      <w:r>
        <w:t xml:space="preserve">U Osijeku </w:t>
      </w:r>
      <w:r w:rsidR="00CC5BA8">
        <w:t>26. rujan</w:t>
      </w:r>
      <w:r>
        <w:t xml:space="preserve"> 2018.  </w:t>
      </w:r>
    </w:p>
    <w:p w:rsidRDefault="007B371D" w:rsidP="007B371D" w:rsidR="007B371D">
      <w:pPr>
        <w:jc w:val="center"/>
      </w:pPr>
    </w:p>
    <w:p w:rsidRDefault="007B371D" w:rsidP="007B371D" w:rsidR="007B371D">
      <w:r>
        <w:t>Zapisničar</w:t>
      </w:r>
    </w:p>
    <w:p w:rsidRDefault="007B371D" w:rsidP="007B371D" w:rsidR="007B371D">
      <w:r>
        <w:t xml:space="preserve">Maja Kocijan  </w:t>
      </w:r>
    </w:p>
    <w:p w:rsidRDefault="007B371D" w:rsidP="007B371D" w:rsidR="007B37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B371D" w:rsidP="007B371D" w:rsidR="007B37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B371D" w:rsidP="007B371D" w:rsidR="007B371D"/>
    <w:p w:rsidRDefault="007B371D" w:rsidP="007B371D" w:rsidR="007B371D"/>
    <w:p w:rsidRDefault="007B371D" w:rsidP="007B371D" w:rsidR="007B371D">
      <w:r>
        <w:t>UPUTA O PRAVNOM LIJEKU:</w:t>
      </w:r>
    </w:p>
    <w:p w:rsidRDefault="007B371D" w:rsidP="007B371D" w:rsidR="007B371D"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10. SZ-a).</w:t>
      </w:r>
    </w:p>
    <w:p w:rsidRDefault="007B371D" w:rsidP="007B371D" w:rsidR="007B371D"/>
    <w:p w:rsidRDefault="007B371D" w:rsidP="007B371D" w:rsidR="007B371D">
      <w:r>
        <w:t>DNA</w:t>
      </w:r>
    </w:p>
    <w:p w:rsidRDefault="00CC5BA8" w:rsidP="007B371D" w:rsidR="007B371D" w:rsidRPr="00AD05D0">
      <w:pPr>
        <w:numPr>
          <w:ilvl w:val="0"/>
          <w:numId w:val="15"/>
        </w:numPr>
      </w:pPr>
      <w:r>
        <w:t>Stečajni upravitelj Tihomir Zec</w:t>
      </w:r>
    </w:p>
    <w:p w:rsidRDefault="007B371D" w:rsidP="007B371D" w:rsidR="007B371D">
      <w:pPr>
        <w:numPr>
          <w:ilvl w:val="0"/>
          <w:numId w:val="15"/>
        </w:numPr>
        <w:rPr>
          <w:bCs/>
        </w:rPr>
      </w:pPr>
      <w:r>
        <w:rPr>
          <w:bCs/>
        </w:rPr>
        <w:t>e-oglasna ploča</w:t>
      </w:r>
      <w:r w:rsidR="00043396">
        <w:rPr>
          <w:bCs/>
        </w:rPr>
        <w:t xml:space="preserve"> i  ZAVRŠNI RAČUN STEČAJNOG UPRAVITELJA (str.771 spisa)</w:t>
      </w:r>
    </w:p>
    <w:p w:rsidRDefault="007B371D" w:rsidP="007B371D" w:rsidR="007B371D" w:rsidRPr="003A28AA">
      <w:pPr>
        <w:numPr>
          <w:ilvl w:val="0"/>
          <w:numId w:val="15"/>
        </w:numPr>
        <w:rPr>
          <w:bCs/>
        </w:rPr>
      </w:pPr>
      <w:r>
        <w:rPr>
          <w:bCs/>
        </w:rPr>
        <w:t>roč.</w:t>
      </w:r>
      <w:r w:rsidR="00CC5BA8">
        <w:rPr>
          <w:bCs/>
        </w:rPr>
        <w:t xml:space="preserve"> 24/10</w:t>
      </w:r>
    </w:p>
    <w:p w:rsidRDefault="00EF3C63" w:rsidP="007B371D" w:rsidR="00EF3C63" w:rsidRPr="000D33BB">
      <w:pPr>
        <w:jc w:val="both"/>
        <w:rPr>
          <w:sz w:val="26"/>
          <w:szCs w:val="26"/>
        </w:rPr>
      </w:pPr>
    </w:p>
    <w:sectPr w:rsidR="00EF3C63" w:rsidRPr="000D33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3907C8C"/>
    <w:multiLevelType w:val="hybridMultilevel"/>
    <w:tmpl w:val="6430DD08"/>
    <w:lvl w:tplc="041A0017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5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BA7443"/>
    <w:multiLevelType w:val="hybridMultilevel"/>
    <w:tmpl w:val="ECC4CB62"/>
    <w:lvl w:tplc="0F2C528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2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7"/>
  </w:num>
  <w:num w:numId="5">
    <w:abstractNumId w:val="5"/>
  </w:num>
  <w:num w:numId="6">
    <w:abstractNumId w:val="1"/>
  </w:num>
  <w:num w:numId="7">
    <w:abstractNumId w:val="13"/>
  </w:num>
  <w:num w:numId="8">
    <w:abstractNumId w:val="4"/>
  </w:num>
  <w:num w:numId="9">
    <w:abstractNumId w:val="12"/>
  </w:num>
  <w:num w:numId="10">
    <w:abstractNumId w:val="2"/>
  </w:num>
  <w:num w:numId="11">
    <w:abstractNumId w:val="11"/>
  </w:num>
  <w:num w:numId="12">
    <w:abstractNumId w:val="14"/>
  </w:num>
  <w:num w:numId="13">
    <w:abstractNumId w:val="3"/>
  </w:num>
  <w:num w:numId="14">
    <w:abstractNumId w:val="0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1C84"/>
    <w:rsid w:val="00043396"/>
    <w:rsid w:val="00045672"/>
    <w:rsid w:val="00051B31"/>
    <w:rsid w:val="000A2EB3"/>
    <w:rsid w:val="000B21D0"/>
    <w:rsid w:val="000D33BB"/>
    <w:rsid w:val="00126CDC"/>
    <w:rsid w:val="00195D74"/>
    <w:rsid w:val="00197F09"/>
    <w:rsid w:val="001A4C24"/>
    <w:rsid w:val="001B5CC3"/>
    <w:rsid w:val="00221394"/>
    <w:rsid w:val="00226FD0"/>
    <w:rsid w:val="00250507"/>
    <w:rsid w:val="00286214"/>
    <w:rsid w:val="002E278D"/>
    <w:rsid w:val="003335AE"/>
    <w:rsid w:val="00334E4F"/>
    <w:rsid w:val="003532B3"/>
    <w:rsid w:val="003D1418"/>
    <w:rsid w:val="00400893"/>
    <w:rsid w:val="00433C01"/>
    <w:rsid w:val="004513B5"/>
    <w:rsid w:val="004F4FEC"/>
    <w:rsid w:val="00500B60"/>
    <w:rsid w:val="00643E3A"/>
    <w:rsid w:val="006562C2"/>
    <w:rsid w:val="00686B74"/>
    <w:rsid w:val="006C4F0B"/>
    <w:rsid w:val="006E00C0"/>
    <w:rsid w:val="00741F85"/>
    <w:rsid w:val="00762C68"/>
    <w:rsid w:val="00773ED1"/>
    <w:rsid w:val="007B371D"/>
    <w:rsid w:val="007C761A"/>
    <w:rsid w:val="007E4881"/>
    <w:rsid w:val="00800E59"/>
    <w:rsid w:val="008D0A55"/>
    <w:rsid w:val="00901F1A"/>
    <w:rsid w:val="00917A8F"/>
    <w:rsid w:val="0093456B"/>
    <w:rsid w:val="009433CC"/>
    <w:rsid w:val="00952A0F"/>
    <w:rsid w:val="009713C3"/>
    <w:rsid w:val="0099547C"/>
    <w:rsid w:val="009F6ED2"/>
    <w:rsid w:val="00A40209"/>
    <w:rsid w:val="00A4385A"/>
    <w:rsid w:val="00A94B2F"/>
    <w:rsid w:val="00AE620C"/>
    <w:rsid w:val="00B20894"/>
    <w:rsid w:val="00B63DDA"/>
    <w:rsid w:val="00B96DFF"/>
    <w:rsid w:val="00BA6D3F"/>
    <w:rsid w:val="00BE50F4"/>
    <w:rsid w:val="00C46772"/>
    <w:rsid w:val="00C72B08"/>
    <w:rsid w:val="00CC5BA8"/>
    <w:rsid w:val="00CD1571"/>
    <w:rsid w:val="00CF2950"/>
    <w:rsid w:val="00D06980"/>
    <w:rsid w:val="00D36B32"/>
    <w:rsid w:val="00D917C5"/>
    <w:rsid w:val="00DA7DBA"/>
    <w:rsid w:val="00DE23D8"/>
    <w:rsid w:val="00DF1F59"/>
    <w:rsid w:val="00DF22A6"/>
    <w:rsid w:val="00E22357"/>
    <w:rsid w:val="00E301DF"/>
    <w:rsid w:val="00E56DA3"/>
    <w:rsid w:val="00EB1826"/>
    <w:rsid w:val="00EF3C63"/>
    <w:rsid w:val="00F4743B"/>
    <w:rsid w:val="00F6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customStyle="true" w:styleId="Naslov1Char" w:type="character">
    <w:name w:val="Naslov 1 Char"/>
    <w:basedOn w:val="Zadanifontodlomka"/>
    <w:link w:val="Naslov1"/>
    <w:rsid w:val="009433CC"/>
    <w:rPr>
      <w:b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9433C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B5C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C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C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C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C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customStyle="1" w:styleId="Naslov1Char" w:type="character">
    <w:name w:val="Naslov 1 Char"/>
    <w:basedOn w:val="Zadanifontodlomka"/>
    <w:link w:val="Naslov1"/>
    <w:rsid w:val="009433CC"/>
    <w:rPr>
      <w:b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9433C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B5C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C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C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C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C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REF.08.03.2002 PRESIGNIRANO 20.05.2004. A/A Povijest stečajnih upravitelja: DUŠKO ZEC;</izvorni_sadrzaj>
    <derivirana_varijabla naziv="DomainObject.Predmet.Opis_1">MIGRIRANO IZ IN2 IN2 napomene: OSTALO REF.08.03.2002 PRESIGNIRANO 20.05.2004. A/A Povijest stečajnih upravitelja: DUŠKO ZEC;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St-949/2016</izvorni_sadrzaj>
    <derivirana_varijabla naziv="DomainObject.Predmet.OznakaBroj_1">St-949/2016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DD / - TOP DD</izvorni_sadrzaj>
    <derivirana_varijabla naziv="DomainObject.Predmet.ProtustrankaFormated_1">  TOP DD / - TOP DD</derivirana_varijabla>
  </DomainObject.Predmet.ProtustrankaFormated>
  <DomainObject.Predmet.ProtustrankaFormatedOIB>
    <izvorni_sadrzaj>  TOP DD / - TOP DD</izvorni_sadrzaj>
    <derivirana_varijabla naziv="DomainObject.Predmet.ProtustrankaFormatedOIB_1">  TOP DD / - TOP DD</derivirana_varijabla>
  </DomainObject.Predmet.ProtustrankaFormatedOIB>
  <DomainObject.Predmet.ProtustrankaFormatedWithAdress>
    <izvorni_sadrzaj> TOP DD / - TOP DD, Osijek</izvorni_sadrzaj>
    <derivirana_varijabla naziv="DomainObject.Predmet.ProtustrankaFormatedWithAdress_1"> TOP DD / - TOP DD, Osijek</derivirana_varijabla>
  </DomainObject.Predmet.ProtustrankaFormatedWithAdress>
  <DomainObject.Predmet.ProtustrankaFormatedWithAdressOIB>
    <izvorni_sadrzaj> TOP DD / - TOP DD, Osijek</izvorni_sadrzaj>
    <derivirana_varijabla naziv="DomainObject.Predmet.ProtustrankaFormatedWithAdressOIB_1"> TOP DD / - TOP DD, Osijek</derivirana_varijabla>
  </DomainObject.Predmet.ProtustrankaFormatedWithAdressOIB>
  <DomainObject.Predmet.ProtustrankaWithAdress>
    <izvorni_sadrzaj>TOP DD / - TOP DD Osijek</izvorni_sadrzaj>
    <derivirana_varijabla naziv="DomainObject.Predmet.ProtustrankaWithAdress_1">TOP DD / - TOP DD Osijek</derivirana_varijabla>
  </DomainObject.Predmet.ProtustrankaWithAdress>
  <DomainObject.Predmet.ProtustrankaWithAdressOIB>
    <izvorni_sadrzaj>TOP DD / - TOP DD, Osijek</izvorni_sadrzaj>
    <derivirana_varijabla naziv="DomainObject.Predmet.ProtustrankaWithAdressOIB_1">TOP DD / - TOP DD, Osijek</derivirana_varijabla>
  </DomainObject.Predmet.ProtustrankaWithAdressOIB>
  <DomainObject.Predmet.ProtustrankaNazivFormated>
    <izvorni_sadrzaj>TOP DD / - TOP DD</izvorni_sadrzaj>
    <derivirana_varijabla naziv="DomainObject.Predmet.ProtustrankaNazivFormated_1">TOP DD / - TOP DD</derivirana_varijabla>
  </DomainObject.Predmet.ProtustrankaNazivFormated>
  <DomainObject.Predmet.ProtustrankaNazivFormatedOIB>
    <izvorni_sadrzaj>TOP DD / - TOP DD</izvorni_sadrzaj>
    <derivirana_varijabla naziv="DomainObject.Predmet.ProtustrankaNazivFormatedOIB_1">TOP DD / - TOP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Duško Zec</izvorni_sadrzaj>
    <derivirana_varijabla naziv="DomainObject.Predmet.StrankaFormated_1">  Duško Zec</derivirana_varijabla>
  </DomainObject.Predmet.StrankaFormated>
  <DomainObject.Predmet.StrankaFormatedOIB>
    <izvorni_sadrzaj>  Duško Zec, OIB 74714129984</izvorni_sadrzaj>
    <derivirana_varijabla naziv="DomainObject.Predmet.StrankaFormatedOIB_1">  Duško Zec, OIB 74714129984</derivirana_varijabla>
  </DomainObject.Predmet.StrankaFormatedOIB>
  <DomainObject.Predmet.StrankaFormatedWithAdress>
    <izvorni_sadrzaj> Duško Zec, Naselje Miroslava Krleže 4, 31000 Osijek</izvorni_sadrzaj>
    <derivirana_varijabla naziv="DomainObject.Predmet.StrankaFormatedWithAdress_1"> Duško Zec, Naselje Miroslava Krleže 4, 31000 Osijek</derivirana_varijabla>
  </DomainObject.Predmet.StrankaFormatedWithAdress>
  <DomainObject.Predmet.StrankaFormatedWithAdressOIB>
    <izvorni_sadrzaj> Duško Zec, OIB 74714129984, Naselje Miroslava Krleže 4, 31000 Osijek</izvorni_sadrzaj>
    <derivirana_varijabla naziv="DomainObject.Predmet.StrankaFormatedWithAdressOIB_1"> Duško Zec, OIB 74714129984, Naselje Miroslava Krleže 4, 31000 Osijek</derivirana_varijabla>
  </DomainObject.Predmet.StrankaFormatedWithAdressOIB>
  <DomainObject.Predmet.StrankaWithAdress>
    <izvorni_sadrzaj>Duško Zec Naselje Miroslava Krleže 4,31000 Osijek</izvorni_sadrzaj>
    <derivirana_varijabla naziv="DomainObject.Predmet.StrankaWithAdress_1">Duško Zec Naselje Miroslava Krleže 4,31000 Osijek</derivirana_varijabla>
  </DomainObject.Predmet.StrankaWithAdress>
  <DomainObject.Predmet.StrankaWithAdressOIB>
    <izvorni_sadrzaj>Duško Zec, OIB 74714129984, Naselje Miroslava Krleže 4,31000 Osijek</izvorni_sadrzaj>
    <derivirana_varijabla naziv="DomainObject.Predmet.StrankaWithAdressOIB_1">Duško Zec, OIB 74714129984, Naselje Miroslava Krleže 4,31000 Osijek</derivirana_varijabla>
  </DomainObject.Predmet.StrankaWithAdressOIB>
  <DomainObject.Predmet.StrankaNazivFormated>
    <izvorni_sadrzaj>Duško Zec</izvorni_sadrzaj>
    <derivirana_varijabla naziv="DomainObject.Predmet.StrankaNazivFormated_1">Duško Zec</derivirana_varijabla>
  </DomainObject.Predmet.StrankaNazivFormated>
  <DomainObject.Predmet.StrankaNazivFormatedOIB>
    <izvorni_sadrzaj>Duško Zec, OIB 74714129984</izvorni_sadrzaj>
    <derivirana_varijabla naziv="DomainObject.Predmet.StrankaNazivFormatedOIB_1">Duško Zec, OIB 74714129984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Duško Zec</item>
    </izvorni_sadrzaj>
    <derivirana_varijabla naziv="DomainObject.Predmet.StrankaListFormated_1">
      <item>Duško Zec</item>
    </derivirana_varijabla>
  </DomainObject.Predmet.StrankaListFormated>
  <DomainObject.Predmet.StrankaListFormatedOIB>
    <izvorni_sadrzaj>
      <item>Duško Zec, OIB 74714129984</item>
    </izvorni_sadrzaj>
    <derivirana_varijabla naziv="DomainObject.Predmet.StrankaListFormatedOIB_1">
      <item>Duško Zec, OIB 74714129984</item>
    </derivirana_varijabla>
  </DomainObject.Predmet.StrankaListFormatedOIB>
  <DomainObject.Predmet.StrankaListFormatedWithAdress>
    <izvorni_sadrzaj>
      <item>Duško Zec, Naselje Miroslava Krleže 4, 31000 Osijek</item>
    </izvorni_sadrzaj>
    <derivirana_varijabla naziv="DomainObject.Predmet.StrankaListFormatedWithAdress_1">
      <item>Duško Zec, Naselje Miroslava Krleže 4, 31000 Osijek</item>
    </derivirana_varijabla>
  </DomainObject.Predmet.StrankaListFormatedWithAdress>
  <DomainObject.Predmet.StrankaListFormatedWithAdressOIB>
    <izvorni_sadrzaj>
      <item>Duško Zec, OIB 74714129984, Naselje Miroslava Krleže 4, 31000 Osijek</item>
    </izvorni_sadrzaj>
    <derivirana_varijabla naziv="DomainObject.Predmet.StrankaListFormatedWithAdressOIB_1">
      <item>Duško Zec, OIB 74714129984, Naselje Miroslava Krleže 4, 31000 Osijek</item>
    </derivirana_varijabla>
  </DomainObject.Predmet.StrankaListFormatedWithAdressOIB>
  <DomainObject.Predmet.StrankaListNazivFormated>
    <izvorni_sadrzaj>
      <item>Duško Zec</item>
    </izvorni_sadrzaj>
    <derivirana_varijabla naziv="DomainObject.Predmet.StrankaListNazivFormated_1">
      <item>Duško Zec</item>
    </derivirana_varijabla>
  </DomainObject.Predmet.StrankaListNazivFormated>
  <DomainObject.Predmet.StrankaListNazivFormatedOIB>
    <izvorni_sadrzaj>
      <item>Duško Zec, OIB 74714129984</item>
    </izvorni_sadrzaj>
    <derivirana_varijabla naziv="DomainObject.Predmet.StrankaListNazivFormatedOIB_1">
      <item>Duško Zec, OIB 74714129984</item>
    </derivirana_varijabla>
  </DomainObject.Predmet.StrankaListNazivFormatedOIB>
  <DomainObject.Predmet.ProtuStrankaListFormated>
    <izvorni_sadrzaj>
      <item>TOP DD / - TOP DD</item>
    </izvorni_sadrzaj>
    <derivirana_varijabla naziv="DomainObject.Predmet.ProtuStrankaListFormated_1">
      <item>TOP DD / - TOP DD</item>
    </derivirana_varijabla>
  </DomainObject.Predmet.ProtuStrankaListFormated>
  <DomainObject.Predmet.ProtuStrankaListFormatedOIB>
    <izvorni_sadrzaj>
      <item>TOP DD / - TOP DD</item>
    </izvorni_sadrzaj>
    <derivirana_varijabla naziv="DomainObject.Predmet.ProtuStrankaListFormatedOIB_1">
      <item>TOP DD / - TOP DD</item>
    </derivirana_varijabla>
  </DomainObject.Predmet.ProtuStrankaListFormatedOIB>
  <DomainObject.Predmet.ProtuStrankaListFormatedWithAdress>
    <izvorni_sadrzaj>
      <item>TOP DD / - TOP DD, Osijek</item>
    </izvorni_sadrzaj>
    <derivirana_varijabla naziv="DomainObject.Predmet.ProtuStrankaListFormatedWithAdress_1">
      <item>TOP DD / - TOP DD, Osijek</item>
    </derivirana_varijabla>
  </DomainObject.Predmet.ProtuStrankaListFormatedWithAdress>
  <DomainObject.Predmet.ProtuStrankaListFormatedWithAdressOIB>
    <izvorni_sadrzaj>
      <item>TOP DD / - TOP DD, Osijek</item>
    </izvorni_sadrzaj>
    <derivirana_varijabla naziv="DomainObject.Predmet.ProtuStrankaListFormatedWithAdressOIB_1">
      <item>TOP DD / - TOP DD, Osijek</item>
    </derivirana_varijabla>
  </DomainObject.Predmet.ProtuStrankaListFormatedWithAdressOIB>
  <DomainObject.Predmet.ProtuStrankaListNazivFormated>
    <izvorni_sadrzaj>
      <item>TOP DD / - TOP DD</item>
    </izvorni_sadrzaj>
    <derivirana_varijabla naziv="DomainObject.Predmet.ProtuStrankaListNazivFormated_1">
      <item>TOP DD / - TOP DD</item>
    </derivirana_varijabla>
  </DomainObject.Predmet.ProtuStrankaListNazivFormated>
  <DomainObject.Predmet.ProtuStrankaListNazivFormatedOIB>
    <izvorni_sadrzaj>
      <item>TOP DD / - TOP DD</item>
    </izvorni_sadrzaj>
    <derivirana_varijabla naziv="DomainObject.Predmet.ProtuStrankaListNazivFormatedOIB_1">
      <item>TOP DD / - TOP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Duško Zec</izvorni_sadrzaj>
    <derivirana_varijabla naziv="DomainObject.Predmet.StrankaIDrugi_1">Duško Zec</derivirana_varijabla>
  </DomainObject.Predmet.StrankaIDrugi>
  <DomainObject.Predmet.ProtustrankaIDrugi>
    <izvorni_sadrzaj>TOP DD / - TOP DD</izvorni_sadrzaj>
    <derivirana_varijabla naziv="DomainObject.Predmet.ProtustrankaIDrugi_1">TOP DD / - TOP DD</derivirana_varijabla>
  </DomainObject.Predmet.ProtustrankaIDrugi>
  <DomainObject.Predmet.StrankaIDrugiAdressOIB>
    <izvorni_sadrzaj>Duško Zec, OIB 74714129984, Naselje Miroslava Krleže 4, 31000 Osijek</izvorni_sadrzaj>
    <derivirana_varijabla naziv="DomainObject.Predmet.StrankaIDrugiAdressOIB_1">Duško Zec, OIB 74714129984, Naselje Miroslava Krleže 4, 31000 Osijek</derivirana_varijabla>
  </DomainObject.Predmet.StrankaIDrugiAdressOIB>
  <DomainObject.Predmet.ProtustrankaIDrugiAdressOIB>
    <izvorni_sadrzaj>TOP DD / - TOP DD, Osijek</izvorni_sadrzaj>
    <derivirana_varijabla naziv="DomainObject.Predmet.ProtustrankaIDrugiAdressOIB_1">TOP DD / - TOP DD,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DD / - TOP DD</item>
      <item>Duško Zec</item>
    </izvorni_sadrzaj>
    <derivirana_varijabla naziv="DomainObject.Predmet.SudioniciListNaziv_1">
      <item>TOP DD / - TOP DD</item>
      <item>Duško Zec</item>
    </derivirana_varijabla>
  </DomainObject.Predmet.SudioniciListNaziv>
  <DomainObject.Predmet.SudioniciListAdressOIB>
    <izvorni_sadrzaj>
      <item>TOP DD / - TOP DD, Osijek</item>
      <item>Duško Zec, OIB 74714129984, Naselje Miroslava Krleže 4,31000 Osijek</item>
    </izvorni_sadrzaj>
    <derivirana_varijabla naziv="DomainObject.Predmet.SudioniciListAdressOIB_1">
      <item>TOP DD / - TOP DD, Osijek</item>
      <item>Duško Zec, OIB 74714129984,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74714129984</item>
    </izvorni_sadrzaj>
    <derivirana_varijabla naziv="DomainObject.Predmet.SudioniciListNazivOIB_1">
      <item>, OIB null</item>
      <item>, OIB 74714129984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916</properties:Characters>
  <properties:Lines>44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2018-09-26T10:48:00Z</dcterms:created>
  <dc:creator>HermanJ</dc:creator>
  <cp:lastModifiedBy>Maja Kocijan</cp:lastModifiedBy>
  <cp:lastPrinted>2018-09-26T11:03:00Z</cp:lastPrinted>
  <dcterms:modified xmlns:xsi="http://www.w3.org/2001/XMLSchema-instance" xsi:type="dcterms:W3CDTF">2018-09-26T11:09:00Z</dcterms:modified>
  <cp:revision>6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(Rj. završno roč. i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