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fe5e" w14:paraId="47dfe5e" w:rsidRDefault="00B803A8" w:rsidR="00B803A8" w:rsidRPr="00AC423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C423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AC423A">
      <w:pPr>
        <w:jc w:val="both"/>
        <w:rPr>
          <w:rFonts w:hAnsi="Times New Roman" w:ascii="Times New Roman"/>
          <w:szCs w:val="24"/>
          <w:lang w:val="hr-HR"/>
        </w:rPr>
      </w:pPr>
      <w:r w:rsidRPr="00AC423A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AC423A">
      <w:pPr>
        <w:jc w:val="both"/>
        <w:rPr>
          <w:rFonts w:hAnsi="Times New Roman" w:ascii="Times New Roman"/>
          <w:szCs w:val="24"/>
          <w:lang w:val="hr-HR"/>
        </w:rPr>
      </w:pPr>
      <w:r w:rsidRPr="00AC423A">
        <w:rPr>
          <w:rFonts w:hAnsi="Times New Roman" w:ascii="Times New Roman"/>
          <w:szCs w:val="24"/>
          <w:lang w:val="hr-HR"/>
        </w:rPr>
        <w:t>TRGOVAČK</w:t>
      </w:r>
      <w:r w:rsidR="0063777B" w:rsidRPr="00AC423A">
        <w:rPr>
          <w:rFonts w:hAnsi="Times New Roman" w:ascii="Times New Roman"/>
          <w:szCs w:val="24"/>
          <w:lang w:val="hr-HR"/>
        </w:rPr>
        <w:t>I SUD U ZAGREBU</w:t>
      </w:r>
      <w:r w:rsidR="0063777B" w:rsidRPr="00AC423A">
        <w:rPr>
          <w:rFonts w:hAnsi="Times New Roman" w:ascii="Times New Roman"/>
          <w:szCs w:val="24"/>
          <w:lang w:val="hr-HR"/>
        </w:rPr>
        <w:tab/>
      </w:r>
      <w:r w:rsidR="0063777B" w:rsidRPr="00AC423A">
        <w:rPr>
          <w:rFonts w:hAnsi="Times New Roman" w:ascii="Times New Roman"/>
          <w:szCs w:val="24"/>
          <w:lang w:val="hr-HR"/>
        </w:rPr>
        <w:tab/>
      </w:r>
      <w:r w:rsidR="0063777B" w:rsidRPr="00AC423A">
        <w:rPr>
          <w:rFonts w:hAnsi="Times New Roman" w:ascii="Times New Roman"/>
          <w:szCs w:val="24"/>
          <w:lang w:val="hr-HR"/>
        </w:rPr>
        <w:tab/>
      </w:r>
      <w:r w:rsidR="0063777B" w:rsidRPr="00AC423A">
        <w:rPr>
          <w:rFonts w:hAnsi="Times New Roman" w:ascii="Times New Roman"/>
          <w:szCs w:val="24"/>
          <w:lang w:val="hr-HR"/>
        </w:rPr>
        <w:tab/>
      </w:r>
      <w:r w:rsidR="0063777B" w:rsidRPr="00AC423A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AC423A">
      <w:pPr>
        <w:jc w:val="both"/>
        <w:rPr>
          <w:rFonts w:hAnsi="Times New Roman" w:ascii="Times New Roman"/>
          <w:szCs w:val="24"/>
          <w:lang w:val="hr-HR"/>
        </w:rPr>
      </w:pPr>
      <w:r w:rsidRPr="00AC423A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 w:rsidRPr="00AC423A">
      <w:pPr>
        <w:jc w:val="right"/>
        <w:rPr>
          <w:rFonts w:hAnsi="Times New Roman" w:ascii="Times New Roman"/>
          <w:szCs w:val="24"/>
          <w:lang w:val="hr-HR"/>
        </w:rPr>
      </w:pPr>
      <w:r w:rsidRPr="00AC423A">
        <w:rPr>
          <w:rFonts w:hAnsi="Times New Roman" w:ascii="Times New Roman"/>
          <w:szCs w:val="24"/>
          <w:lang w:val="hr-HR"/>
        </w:rPr>
        <w:tab/>
      </w:r>
      <w:r w:rsidRPr="00AC423A">
        <w:rPr>
          <w:rFonts w:hAnsi="Times New Roman" w:ascii="Times New Roman"/>
          <w:szCs w:val="24"/>
          <w:lang w:val="hr-HR"/>
        </w:rPr>
        <w:tab/>
      </w:r>
      <w:r w:rsidRPr="00AC423A">
        <w:rPr>
          <w:rFonts w:hAnsi="Times New Roman" w:ascii="Times New Roman"/>
          <w:szCs w:val="24"/>
          <w:lang w:val="hr-HR"/>
        </w:rPr>
        <w:tab/>
      </w:r>
      <w:r w:rsidR="00EE23D3" w:rsidRPr="00AC423A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685661" w:rsidRPr="00AC423A">
        <w:rPr>
          <w:rFonts w:hAnsi="Times New Roman" w:ascii="Times New Roman"/>
          <w:szCs w:val="24"/>
          <w:lang w:val="hr-HR"/>
        </w:rPr>
        <w:t>87. St-2719/2018</w:t>
      </w:r>
    </w:p>
    <w:p w:rsidRDefault="008C1BD5" w:rsidP="008C1BD5" w:rsidR="008C1BD5" w:rsidRPr="00AC423A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AC423A">
      <w:pPr>
        <w:jc w:val="center"/>
        <w:rPr>
          <w:rFonts w:hAnsi="Times New Roman" w:ascii="Times New Roman"/>
          <w:szCs w:val="24"/>
          <w:lang w:val="hr-HR"/>
        </w:rPr>
      </w:pPr>
      <w:r w:rsidRPr="00AC423A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C1BD5" w:rsidP="008C1BD5" w:rsidR="008C1BD5" w:rsidRPr="00AC423A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AC423A">
      <w:pPr>
        <w:jc w:val="center"/>
        <w:rPr>
          <w:rFonts w:hAnsi="Times New Roman" w:ascii="Times New Roman"/>
          <w:szCs w:val="24"/>
          <w:lang w:val="hr-HR"/>
        </w:rPr>
      </w:pPr>
      <w:r w:rsidRPr="00AC423A">
        <w:rPr>
          <w:rFonts w:hAnsi="Times New Roman" w:ascii="Times New Roman"/>
          <w:szCs w:val="24"/>
          <w:lang w:val="hr-HR"/>
        </w:rPr>
        <w:t>R J E Š E N J E</w:t>
      </w:r>
    </w:p>
    <w:p w:rsidRDefault="008C1BD5" w:rsidP="008C1BD5" w:rsidR="008C1BD5" w:rsidRPr="00AC423A">
      <w:pPr>
        <w:jc w:val="both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AC423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C423A">
        <w:rPr>
          <w:rFonts w:hAnsi="Times New Roman" w:ascii="Times New Roman"/>
          <w:szCs w:val="24"/>
          <w:lang w:val="hr-HR"/>
        </w:rPr>
        <w:t xml:space="preserve">Trgovački sud u Zagrebu, sudac Marija Bakula Vugrinec, </w:t>
      </w:r>
      <w:r w:rsidR="001E48F5" w:rsidRPr="00AC423A">
        <w:rPr>
          <w:rFonts w:hAnsi="Times New Roman" w:ascii="Times New Roman"/>
          <w:szCs w:val="24"/>
          <w:lang w:val="hr-HR"/>
        </w:rPr>
        <w:t xml:space="preserve">u stečajnom postupku u povodu prijedloga likvidatora </w:t>
      </w:r>
      <w:r w:rsidR="00A01CE8" w:rsidRPr="00AC423A">
        <w:rPr>
          <w:rFonts w:hAnsi="Times New Roman" w:ascii="Times New Roman"/>
          <w:szCs w:val="24"/>
          <w:lang w:val="hr-HR"/>
        </w:rPr>
        <w:t>MAROJE STJEPOVIĆA, OIB 57640555089, Zagreb, Preradovićeva 25, za otvaranje stečajnog postupka nad imovinom pravne osobe koja je prestala postojati VAJDA-STOČARSTVO d.d., OIB 58237782890, Zagreb, Ivana Šibla 9</w:t>
      </w:r>
      <w:r w:rsidRPr="00AC423A">
        <w:rPr>
          <w:rFonts w:hAnsi="Times New Roman" w:ascii="Times New Roman"/>
          <w:szCs w:val="24"/>
          <w:lang w:val="hr-HR"/>
        </w:rPr>
        <w:t xml:space="preserve">, </w:t>
      </w:r>
      <w:r w:rsidR="00AC423A" w:rsidRPr="00AC423A">
        <w:rPr>
          <w:rFonts w:hAnsi="Times New Roman" w:ascii="Times New Roman"/>
          <w:szCs w:val="24"/>
          <w:lang w:val="hr-HR"/>
        </w:rPr>
        <w:t>16</w:t>
      </w:r>
      <w:r w:rsidR="00685661" w:rsidRPr="00AC423A">
        <w:rPr>
          <w:rFonts w:hAnsi="Times New Roman" w:ascii="Times New Roman"/>
          <w:szCs w:val="24"/>
          <w:lang w:val="hr-HR"/>
        </w:rPr>
        <w:t>. srpnja</w:t>
      </w:r>
      <w:r w:rsidRPr="00AC423A">
        <w:rPr>
          <w:rFonts w:hAnsi="Times New Roman" w:ascii="Times New Roman"/>
          <w:szCs w:val="24"/>
          <w:lang w:val="hr-HR"/>
        </w:rPr>
        <w:t xml:space="preserve"> 2019.</w:t>
      </w:r>
    </w:p>
    <w:p w:rsidRDefault="00C47242" w:rsidP="008C1BD5" w:rsidR="00C47242" w:rsidRPr="00AC423A">
      <w:pPr>
        <w:jc w:val="right"/>
        <w:rPr>
          <w:rFonts w:hAnsi="Times New Roman" w:ascii="Times New Roman"/>
          <w:szCs w:val="24"/>
          <w:lang w:val="hr-HR"/>
        </w:rPr>
      </w:pPr>
    </w:p>
    <w:p w:rsidRDefault="008957BC" w:rsidP="008C1BD5" w:rsidR="008C6909" w:rsidRPr="00AC423A">
      <w:pPr>
        <w:jc w:val="right"/>
        <w:rPr>
          <w:rFonts w:hAnsi="Times New Roman" w:ascii="Times New Roman"/>
          <w:szCs w:val="24"/>
          <w:lang w:val="hr-HR"/>
        </w:rPr>
      </w:pPr>
      <w:r w:rsidRPr="00AC423A">
        <w:rPr>
          <w:rFonts w:hAnsi="Times New Roman" w:ascii="Times New Roman"/>
          <w:szCs w:val="24"/>
          <w:lang w:val="hr-HR"/>
        </w:rPr>
        <w:tab/>
      </w:r>
      <w:r w:rsidRPr="00AC423A">
        <w:rPr>
          <w:rFonts w:hAnsi="Times New Roman" w:ascii="Times New Roman"/>
          <w:szCs w:val="24"/>
          <w:lang w:val="hr-HR"/>
        </w:rPr>
        <w:tab/>
      </w:r>
      <w:r w:rsidRPr="00AC423A">
        <w:rPr>
          <w:rFonts w:hAnsi="Times New Roman" w:ascii="Times New Roman"/>
          <w:szCs w:val="24"/>
          <w:lang w:val="hr-HR"/>
        </w:rPr>
        <w:tab/>
      </w:r>
      <w:r w:rsidRPr="00AC423A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AC423A">
      <w:pPr>
        <w:jc w:val="center"/>
        <w:rPr>
          <w:rFonts w:hAnsi="Times New Roman" w:ascii="Times New Roman"/>
          <w:szCs w:val="24"/>
          <w:lang w:val="hr-HR"/>
        </w:rPr>
      </w:pPr>
      <w:r w:rsidRPr="00AC423A">
        <w:rPr>
          <w:rFonts w:hAnsi="Times New Roman" w:ascii="Times New Roman"/>
          <w:szCs w:val="24"/>
          <w:lang w:val="hr-HR"/>
        </w:rPr>
        <w:t>r i j e š i o    j e</w:t>
      </w:r>
    </w:p>
    <w:p w:rsidRDefault="00C47242" w:rsidP="008C6909" w:rsidR="00C47242" w:rsidRPr="00AC423A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AC423A">
      <w:pPr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845A1B" w:rsidRPr="00AC423A">
      <w:pPr>
        <w:ind w:firstLine="705"/>
        <w:jc w:val="both"/>
        <w:rPr>
          <w:rFonts w:hAnsi="Times New Roman" w:ascii="Times New Roman"/>
          <w:szCs w:val="24"/>
          <w:lang w:val="hr-HR"/>
        </w:rPr>
      </w:pPr>
      <w:r w:rsidRPr="00AC423A">
        <w:rPr>
          <w:rFonts w:hAnsi="Times New Roman" w:ascii="Times New Roman"/>
          <w:szCs w:val="24"/>
          <w:lang w:val="hr-HR"/>
        </w:rPr>
        <w:t xml:space="preserve">I. Određuje se upis stečajne mase iza </w:t>
      </w:r>
      <w:r w:rsidR="00A01CE8" w:rsidRPr="00AC423A">
        <w:rPr>
          <w:rFonts w:hAnsi="Times New Roman" w:ascii="Times New Roman"/>
          <w:szCs w:val="24"/>
          <w:lang w:val="hr-HR"/>
        </w:rPr>
        <w:t>VAJDA-STOČARSTVO d.d., OIB 58237782890, Zagreb, Ivana Šibla 9</w:t>
      </w:r>
      <w:r w:rsidRPr="00AC423A">
        <w:rPr>
          <w:rFonts w:hAnsi="Times New Roman" w:ascii="Times New Roman"/>
          <w:szCs w:val="24"/>
          <w:lang w:val="hr-HR"/>
        </w:rPr>
        <w:t>, u sudski registar Trgovačkog suda u Zagrebu.</w:t>
      </w:r>
    </w:p>
    <w:p w:rsidRDefault="00845A1B" w:rsidP="00845A1B" w:rsidR="00845A1B" w:rsidRPr="00AC423A">
      <w:pPr>
        <w:pStyle w:val="Odlomakpopisa"/>
        <w:ind w:left="1425"/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845A1B" w:rsidRPr="00AC423A">
      <w:pPr>
        <w:ind w:firstLine="705"/>
        <w:jc w:val="both"/>
        <w:rPr>
          <w:rFonts w:hAnsi="Times New Roman" w:ascii="Times New Roman"/>
          <w:szCs w:val="24"/>
          <w:lang w:val="hr-HR"/>
        </w:rPr>
      </w:pPr>
      <w:r w:rsidRPr="00AC423A">
        <w:rPr>
          <w:rFonts w:hAnsi="Times New Roman" w:ascii="Times New Roman"/>
          <w:szCs w:val="24"/>
          <w:lang w:val="hr-HR"/>
        </w:rPr>
        <w:t>II.</w:t>
      </w:r>
      <w:r w:rsidR="001E48F5" w:rsidRPr="00AC423A">
        <w:rPr>
          <w:rFonts w:hAnsi="Times New Roman" w:ascii="Times New Roman"/>
          <w:szCs w:val="24"/>
          <w:lang w:val="hr-HR"/>
        </w:rPr>
        <w:t xml:space="preserve"> </w:t>
      </w:r>
      <w:r w:rsidRPr="00AC423A">
        <w:rPr>
          <w:rFonts w:hAnsi="Times New Roman" w:ascii="Times New Roman"/>
          <w:szCs w:val="24"/>
          <w:lang w:val="hr-HR"/>
        </w:rPr>
        <w:t>Sjedište stečajne mase je na adresi stečajnog upravitelja</w:t>
      </w:r>
      <w:r w:rsidR="00AC423A" w:rsidRPr="00AC423A">
        <w:rPr>
          <w:rFonts w:hAnsi="Times New Roman" w:ascii="Times New Roman"/>
          <w:szCs w:val="24"/>
          <w:lang w:val="hr-HR"/>
        </w:rPr>
        <w:t>:</w:t>
      </w:r>
      <w:r w:rsidRPr="00AC423A">
        <w:rPr>
          <w:rFonts w:hAnsi="Times New Roman" w:ascii="Times New Roman"/>
          <w:szCs w:val="24"/>
          <w:lang w:val="hr-HR"/>
        </w:rPr>
        <w:t xml:space="preserve"> </w:t>
      </w:r>
      <w:r w:rsidR="00AC423A" w:rsidRPr="00AC423A">
        <w:rPr>
          <w:rFonts w:hAnsi="Times New Roman" w:ascii="Times New Roman"/>
          <w:szCs w:val="24"/>
          <w:lang w:val="hr-HR"/>
        </w:rPr>
        <w:t>Ivanec, Ak. Mirka Maleza 4.</w:t>
      </w:r>
    </w:p>
    <w:p w:rsidRDefault="00845A1B" w:rsidP="00845A1B" w:rsidR="00845A1B" w:rsidRPr="00AC423A">
      <w:pPr>
        <w:pStyle w:val="Odlomakpopisa"/>
        <w:ind w:left="1425"/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845A1B" w:rsidRPr="00AC423A">
      <w:pPr>
        <w:jc w:val="both"/>
        <w:rPr>
          <w:rFonts w:hAnsi="Times New Roman" w:ascii="Times New Roman"/>
          <w:szCs w:val="24"/>
          <w:lang w:val="hr-HR"/>
        </w:rPr>
      </w:pPr>
      <w:r w:rsidRPr="00AC423A">
        <w:rPr>
          <w:rFonts w:hAnsi="Times New Roman" w:ascii="Times New Roman"/>
          <w:szCs w:val="24"/>
          <w:lang w:val="hr-HR"/>
        </w:rPr>
        <w:tab/>
        <w:t xml:space="preserve">III. Za stečajnog upravitelja stečajne mase imenuje se </w:t>
      </w:r>
      <w:r w:rsidR="00AC423A" w:rsidRPr="00AC423A">
        <w:rPr>
          <w:rFonts w:hAnsi="Times New Roman" w:ascii="Times New Roman"/>
          <w:szCs w:val="24"/>
          <w:lang w:val="hr-HR"/>
        </w:rPr>
        <w:t>Davorin Kapustić, OIB 58634265045, Ivanec, Ak. Mirka Maleza 4.</w:t>
      </w:r>
    </w:p>
    <w:p w:rsidRDefault="008957BC" w:rsidP="008957BC" w:rsidR="00A4746D" w:rsidRPr="00AC423A">
      <w:pPr>
        <w:jc w:val="both"/>
        <w:rPr>
          <w:rFonts w:hAnsi="Times New Roman" w:ascii="Times New Roman"/>
          <w:szCs w:val="24"/>
          <w:lang w:val="hr-HR"/>
        </w:rPr>
      </w:pPr>
      <w:r w:rsidRPr="00AC423A">
        <w:rPr>
          <w:rFonts w:hAnsi="Times New Roman" w:ascii="Times New Roman"/>
          <w:szCs w:val="24"/>
          <w:lang w:val="hr-HR"/>
        </w:rPr>
        <w:tab/>
      </w:r>
      <w:r w:rsidRPr="00AC423A">
        <w:rPr>
          <w:rFonts w:hAnsi="Times New Roman" w:ascii="Times New Roman"/>
          <w:szCs w:val="24"/>
          <w:lang w:val="hr-HR"/>
        </w:rPr>
        <w:tab/>
      </w:r>
      <w:r w:rsidRPr="00AC423A">
        <w:rPr>
          <w:rFonts w:hAnsi="Times New Roman" w:ascii="Times New Roman"/>
          <w:szCs w:val="24"/>
          <w:lang w:val="hr-HR"/>
        </w:rPr>
        <w:tab/>
      </w:r>
      <w:r w:rsidRPr="00AC423A">
        <w:rPr>
          <w:rFonts w:hAnsi="Times New Roman" w:ascii="Times New Roman"/>
          <w:szCs w:val="24"/>
          <w:lang w:val="hr-HR"/>
        </w:rPr>
        <w:tab/>
      </w:r>
      <w:r w:rsidRPr="00AC423A">
        <w:rPr>
          <w:rFonts w:hAnsi="Times New Roman" w:ascii="Times New Roman"/>
          <w:szCs w:val="24"/>
          <w:lang w:val="hr-HR"/>
        </w:rPr>
        <w:tab/>
      </w:r>
    </w:p>
    <w:p w:rsidRDefault="00C47242" w:rsidP="008957BC" w:rsidR="00C47242" w:rsidRPr="00AC423A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DF5074" w:rsidR="008957BC" w:rsidRPr="00AC423A">
      <w:pPr>
        <w:jc w:val="center"/>
        <w:rPr>
          <w:rFonts w:hAnsi="Times New Roman" w:ascii="Times New Roman"/>
          <w:szCs w:val="24"/>
          <w:lang w:val="hr-HR"/>
        </w:rPr>
      </w:pPr>
      <w:r w:rsidRPr="00AC423A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AC423A">
      <w:pPr>
        <w:jc w:val="both"/>
        <w:rPr>
          <w:rFonts w:hAnsi="Times New Roman" w:ascii="Times New Roman"/>
          <w:szCs w:val="24"/>
          <w:lang w:val="hr-HR"/>
        </w:rPr>
      </w:pPr>
    </w:p>
    <w:p w:rsidRDefault="00A01CE8" w:rsidP="001E48F5" w:rsidR="00845A1B" w:rsidRPr="00AC42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C423A">
        <w:rPr>
          <w:rFonts w:hAnsi="Times New Roman" w:ascii="Times New Roman"/>
          <w:szCs w:val="24"/>
          <w:lang w:val="hr-HR"/>
        </w:rPr>
        <w:t>Prijedlogom</w:t>
      </w:r>
      <w:r w:rsidR="00845A1B" w:rsidRPr="00AC423A">
        <w:rPr>
          <w:rFonts w:hAnsi="Times New Roman" w:ascii="Times New Roman"/>
          <w:szCs w:val="24"/>
          <w:lang w:val="hr-HR"/>
        </w:rPr>
        <w:t xml:space="preserve"> od </w:t>
      </w:r>
      <w:r w:rsidRPr="00AC423A">
        <w:rPr>
          <w:rFonts w:hAnsi="Times New Roman" w:ascii="Times New Roman"/>
          <w:szCs w:val="24"/>
          <w:lang w:val="hr-HR"/>
        </w:rPr>
        <w:t>24. listopada 2018.</w:t>
      </w:r>
      <w:r w:rsidR="00845A1B" w:rsidRPr="00AC423A">
        <w:rPr>
          <w:rFonts w:hAnsi="Times New Roman" w:ascii="Times New Roman"/>
          <w:szCs w:val="24"/>
          <w:lang w:val="hr-HR"/>
        </w:rPr>
        <w:t xml:space="preserve"> likvidator imovine subjekta </w:t>
      </w:r>
      <w:r w:rsidRPr="00AC423A">
        <w:rPr>
          <w:rFonts w:hAnsi="Times New Roman" w:ascii="Times New Roman"/>
          <w:szCs w:val="24"/>
          <w:lang w:val="hr-HR"/>
        </w:rPr>
        <w:t>VAJDA-STOČARSTVO d.d., OIB 58237782890, Zagreb, Ivana Šibla 9</w:t>
      </w:r>
      <w:r w:rsidR="00845A1B" w:rsidRPr="00AC423A">
        <w:rPr>
          <w:rFonts w:hAnsi="Times New Roman" w:ascii="Times New Roman"/>
          <w:szCs w:val="24"/>
          <w:lang w:val="hr-HR"/>
        </w:rPr>
        <w:t xml:space="preserve">, predložio je provođenje stečajnog postupka nad imovinom pravne osobe koja je prestala postojati sukladno </w:t>
      </w:r>
      <w:r w:rsidR="00CF48C9" w:rsidRPr="00AC423A">
        <w:rPr>
          <w:rFonts w:hAnsi="Times New Roman" w:ascii="Times New Roman"/>
          <w:szCs w:val="24"/>
          <w:lang w:val="hr-HR"/>
        </w:rPr>
        <w:t xml:space="preserve">odredbama </w:t>
      </w:r>
      <w:r w:rsidR="00845A1B" w:rsidRPr="00AC423A">
        <w:rPr>
          <w:rFonts w:hAnsi="Times New Roman" w:ascii="Times New Roman"/>
          <w:szCs w:val="24"/>
          <w:lang w:val="hr-HR"/>
        </w:rPr>
        <w:t xml:space="preserve">čl. </w:t>
      </w:r>
      <w:r w:rsidR="00CF48C9" w:rsidRPr="00AC423A">
        <w:rPr>
          <w:rFonts w:hAnsi="Times New Roman" w:ascii="Times New Roman"/>
          <w:szCs w:val="24"/>
          <w:lang w:val="hr-HR"/>
        </w:rPr>
        <w:t>16., 109. i</w:t>
      </w:r>
      <w:r w:rsidR="00845A1B" w:rsidRPr="00AC423A">
        <w:rPr>
          <w:rFonts w:hAnsi="Times New Roman" w:ascii="Times New Roman"/>
          <w:szCs w:val="24"/>
          <w:lang w:val="hr-HR"/>
        </w:rPr>
        <w:t xml:space="preserve"> 437. Stečajnog zakona („Narodne novine“ br. 71/15</w:t>
      </w:r>
      <w:r w:rsidR="00CF48C9" w:rsidRPr="00AC423A">
        <w:rPr>
          <w:rFonts w:hAnsi="Times New Roman" w:ascii="Times New Roman"/>
          <w:szCs w:val="24"/>
          <w:lang w:val="hr-HR"/>
        </w:rPr>
        <w:t xml:space="preserve"> i 104/17;</w:t>
      </w:r>
      <w:r w:rsidR="00845A1B" w:rsidRPr="00AC423A">
        <w:rPr>
          <w:rFonts w:hAnsi="Times New Roman" w:ascii="Times New Roman"/>
          <w:szCs w:val="24"/>
          <w:lang w:val="hr-HR"/>
        </w:rPr>
        <w:t xml:space="preserve"> dalje: SZ).</w:t>
      </w:r>
    </w:p>
    <w:p w:rsidRDefault="00845A1B" w:rsidP="00845A1B" w:rsidR="00845A1B" w:rsidRPr="00AC423A">
      <w:pPr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845A1B" w:rsidRPr="00AC423A">
      <w:pPr>
        <w:jc w:val="both"/>
        <w:rPr>
          <w:rFonts w:hAnsi="Times New Roman" w:ascii="Times New Roman"/>
          <w:szCs w:val="24"/>
          <w:lang w:val="hr-HR"/>
        </w:rPr>
      </w:pPr>
      <w:r w:rsidRPr="00AC423A">
        <w:rPr>
          <w:rFonts w:hAnsi="Times New Roman" w:ascii="Times New Roman"/>
          <w:szCs w:val="24"/>
          <w:lang w:val="hr-HR"/>
        </w:rPr>
        <w:tab/>
        <w:t xml:space="preserve">Rješenjem sudskog registra broj </w:t>
      </w:r>
      <w:r w:rsidR="00376631" w:rsidRPr="00AC423A">
        <w:rPr>
          <w:rFonts w:hAnsi="Times New Roman" w:ascii="Times New Roman"/>
          <w:szCs w:val="24"/>
          <w:lang w:val="hr-HR"/>
        </w:rPr>
        <w:t xml:space="preserve">Tt-15/2886-175 od 30. rujna 2015. </w:t>
      </w:r>
      <w:r w:rsidRPr="00AC423A">
        <w:rPr>
          <w:rFonts w:hAnsi="Times New Roman" w:ascii="Times New Roman"/>
          <w:szCs w:val="24"/>
          <w:lang w:val="hr-HR"/>
        </w:rPr>
        <w:t>dužnik je brisan iz registra.</w:t>
      </w:r>
    </w:p>
    <w:p w:rsidRDefault="00845A1B" w:rsidP="00845A1B" w:rsidR="00845A1B" w:rsidRPr="00AC423A">
      <w:pPr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132691" w:rsidRPr="00AC423A">
      <w:pPr>
        <w:jc w:val="both"/>
        <w:rPr>
          <w:rFonts w:hAnsi="Times New Roman" w:ascii="Times New Roman"/>
          <w:szCs w:val="24"/>
          <w:lang w:val="hr-HR"/>
        </w:rPr>
      </w:pPr>
      <w:r w:rsidRPr="00AC423A">
        <w:rPr>
          <w:rFonts w:hAnsi="Times New Roman" w:ascii="Times New Roman"/>
          <w:szCs w:val="24"/>
          <w:lang w:val="hr-HR"/>
        </w:rPr>
        <w:tab/>
        <w:t xml:space="preserve">Likvidator je tijekom postupka likvidacije utvrdio da </w:t>
      </w:r>
      <w:r w:rsidR="00A01CE8" w:rsidRPr="00AC423A">
        <w:rPr>
          <w:rFonts w:hAnsi="Times New Roman" w:ascii="Times New Roman"/>
          <w:szCs w:val="24"/>
          <w:lang w:val="hr-HR"/>
        </w:rPr>
        <w:t xml:space="preserve">dužnikova imovina nije dostatna za namirenje svih tražbina dužnikovog vjerovnika, a koje su prijavljene u likvidacijskom postupku pred Trgovačkim sudom u Zagrebu. </w:t>
      </w:r>
      <w:r w:rsidR="00544106" w:rsidRPr="00AC423A">
        <w:rPr>
          <w:rFonts w:hAnsi="Times New Roman" w:ascii="Times New Roman"/>
          <w:szCs w:val="24"/>
          <w:lang w:val="hr-HR"/>
        </w:rPr>
        <w:t>N</w:t>
      </w:r>
      <w:r w:rsidR="00A01CE8" w:rsidRPr="00AC423A">
        <w:rPr>
          <w:rFonts w:hAnsi="Times New Roman" w:ascii="Times New Roman"/>
          <w:szCs w:val="24"/>
          <w:lang w:val="hr-HR"/>
        </w:rPr>
        <w:t xml:space="preserve">ekretnina koja je činila likvidacijsku masu unovčena </w:t>
      </w:r>
      <w:r w:rsidR="00544106" w:rsidRPr="00AC423A">
        <w:rPr>
          <w:rFonts w:hAnsi="Times New Roman" w:ascii="Times New Roman"/>
          <w:szCs w:val="24"/>
          <w:lang w:val="hr-HR"/>
        </w:rPr>
        <w:t xml:space="preserve">je u postupku likvidacije </w:t>
      </w:r>
      <w:r w:rsidR="00A01CE8" w:rsidRPr="00AC423A">
        <w:rPr>
          <w:rFonts w:hAnsi="Times New Roman" w:ascii="Times New Roman"/>
          <w:szCs w:val="24"/>
          <w:lang w:val="hr-HR"/>
        </w:rPr>
        <w:t xml:space="preserve">za iznos od 101.000,00 kn, da se razlučni vjerovnik OTP </w:t>
      </w:r>
      <w:r w:rsidR="00A01CE8" w:rsidRPr="00AC423A">
        <w:rPr>
          <w:rFonts w:hAnsi="Times New Roman" w:ascii="Times New Roman"/>
          <w:szCs w:val="24"/>
          <w:lang w:val="hr-HR"/>
        </w:rPr>
        <w:lastRenderedPageBreak/>
        <w:t>Banka d.d. namirio za iznos od 85.673,23 kn, dok je ostao nenamire</w:t>
      </w:r>
      <w:r w:rsidR="00376631" w:rsidRPr="00AC423A">
        <w:rPr>
          <w:rFonts w:hAnsi="Times New Roman" w:ascii="Times New Roman"/>
          <w:szCs w:val="24"/>
          <w:lang w:val="hr-HR"/>
        </w:rPr>
        <w:t>n za iznos od 31.031.159,52 kn, a u l</w:t>
      </w:r>
      <w:r w:rsidR="00A01CE8" w:rsidRPr="00AC423A">
        <w:rPr>
          <w:rFonts w:hAnsi="Times New Roman" w:ascii="Times New Roman"/>
          <w:szCs w:val="24"/>
          <w:lang w:val="hr-HR"/>
        </w:rPr>
        <w:t>ikvidacijskoj masi nije bilo nikakve druge imovine</w:t>
      </w:r>
    </w:p>
    <w:p w:rsidRDefault="00132691" w:rsidP="00845A1B" w:rsidR="00132691" w:rsidRPr="00AC423A">
      <w:pPr>
        <w:jc w:val="both"/>
        <w:rPr>
          <w:rFonts w:hAnsi="Times New Roman" w:ascii="Times New Roman"/>
          <w:szCs w:val="24"/>
          <w:lang w:val="hr-HR"/>
        </w:rPr>
      </w:pPr>
    </w:p>
    <w:p w:rsidRDefault="00845A1B" w:rsidP="00132691" w:rsidR="00845A1B" w:rsidRPr="00AC42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C423A">
        <w:rPr>
          <w:rFonts w:hAnsi="Times New Roman" w:ascii="Times New Roman"/>
          <w:szCs w:val="24"/>
          <w:lang w:val="hr-HR"/>
        </w:rPr>
        <w:t>Stoga likvidator smatra da postoji stečajni razlog prezaduženosti te je radi navedenog predložio provođenje stečajnog postupka nad imovinom pravne osobe koja je prestala postojati.</w:t>
      </w:r>
    </w:p>
    <w:p w:rsidRDefault="00845A1B" w:rsidP="00845A1B" w:rsidR="00845A1B" w:rsidRPr="00AC423A">
      <w:pPr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845A1B" w:rsidRPr="00AC423A">
      <w:pPr>
        <w:jc w:val="both"/>
        <w:rPr>
          <w:rFonts w:hAnsi="Times New Roman" w:ascii="Times New Roman"/>
          <w:szCs w:val="24"/>
          <w:lang w:val="hr-HR"/>
        </w:rPr>
      </w:pPr>
      <w:r w:rsidRPr="00AC423A">
        <w:rPr>
          <w:rFonts w:hAnsi="Times New Roman" w:ascii="Times New Roman"/>
          <w:szCs w:val="24"/>
          <w:lang w:val="hr-HR"/>
        </w:rPr>
        <w:tab/>
        <w:t xml:space="preserve">Slijedom navedenog, sud je </w:t>
      </w:r>
      <w:r w:rsidR="00132691" w:rsidRPr="00AC423A">
        <w:rPr>
          <w:rFonts w:hAnsi="Times New Roman" w:ascii="Times New Roman"/>
          <w:szCs w:val="24"/>
          <w:lang w:val="hr-HR"/>
        </w:rPr>
        <w:t>sukladno odredbama</w:t>
      </w:r>
      <w:r w:rsidRPr="00AC423A">
        <w:rPr>
          <w:rFonts w:hAnsi="Times New Roman" w:ascii="Times New Roman"/>
          <w:szCs w:val="24"/>
          <w:lang w:val="hr-HR"/>
        </w:rPr>
        <w:t xml:space="preserve"> čl. 437. i </w:t>
      </w:r>
      <w:r w:rsidR="00132691" w:rsidRPr="00AC423A">
        <w:rPr>
          <w:rFonts w:hAnsi="Times New Roman" w:ascii="Times New Roman"/>
          <w:szCs w:val="24"/>
          <w:lang w:val="hr-HR"/>
        </w:rPr>
        <w:t xml:space="preserve">čl. </w:t>
      </w:r>
      <w:r w:rsidRPr="00AC423A">
        <w:rPr>
          <w:rFonts w:hAnsi="Times New Roman" w:ascii="Times New Roman"/>
          <w:szCs w:val="24"/>
          <w:lang w:val="hr-HR"/>
        </w:rPr>
        <w:t>438. SZ-a riješio kao u izreci.</w:t>
      </w:r>
    </w:p>
    <w:p w:rsidRDefault="00996D6D" w:rsidP="006C314D" w:rsidR="00996D6D" w:rsidRPr="00AC423A">
      <w:pPr>
        <w:jc w:val="center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AC423A">
      <w:pPr>
        <w:pStyle w:val="Tijeloteksta"/>
        <w:jc w:val="center"/>
      </w:pPr>
      <w:r w:rsidRPr="00AC423A">
        <w:t xml:space="preserve">Zagreb, </w:t>
      </w:r>
      <w:r w:rsidR="00685661" w:rsidRPr="00AC423A">
        <w:t>1</w:t>
      </w:r>
      <w:r w:rsidR="00AC423A" w:rsidRPr="00AC423A">
        <w:t>6</w:t>
      </w:r>
      <w:r w:rsidR="00685661" w:rsidRPr="00AC423A">
        <w:t>. srpnja</w:t>
      </w:r>
      <w:r w:rsidRPr="00AC423A">
        <w:t xml:space="preserve"> 2019.</w:t>
      </w:r>
    </w:p>
    <w:p w:rsidRDefault="00875A7D" w:rsidP="00875A7D" w:rsidR="00875A7D" w:rsidRPr="00AC423A">
      <w:pPr>
        <w:pStyle w:val="Tijeloteksta"/>
        <w:jc w:val="center"/>
      </w:pPr>
    </w:p>
    <w:p w:rsidRDefault="00875A7D" w:rsidP="00875A7D" w:rsidR="00875A7D" w:rsidRPr="00AC423A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AC423A">
        <w:rPr>
          <w:rFonts w:hAnsi="Times New Roman" w:ascii="Times New Roman"/>
          <w:szCs w:val="24"/>
          <w:lang w:val="hr-HR"/>
        </w:rPr>
        <w:t>Sudac</w:t>
      </w:r>
    </w:p>
    <w:p w:rsidRDefault="00875A7D" w:rsidP="00875A7D" w:rsidR="00875A7D" w:rsidRPr="00AC423A">
      <w:pPr>
        <w:jc w:val="both"/>
        <w:rPr>
          <w:rFonts w:hAnsi="Times New Roman" w:ascii="Times New Roman"/>
          <w:szCs w:val="24"/>
          <w:lang w:val="hr-HR"/>
        </w:rPr>
      </w:pPr>
      <w:r w:rsidRPr="00AC423A">
        <w:rPr>
          <w:rFonts w:hAnsi="Times New Roman" w:ascii="Times New Roman"/>
          <w:szCs w:val="24"/>
          <w:lang w:val="hr-HR"/>
        </w:rPr>
        <w:t xml:space="preserve"> </w:t>
      </w:r>
      <w:r w:rsidRPr="00AC423A">
        <w:rPr>
          <w:rFonts w:hAnsi="Times New Roman" w:ascii="Times New Roman"/>
          <w:szCs w:val="24"/>
          <w:lang w:val="hr-HR"/>
        </w:rPr>
        <w:tab/>
      </w:r>
      <w:r w:rsidRPr="00AC423A">
        <w:rPr>
          <w:rFonts w:hAnsi="Times New Roman" w:ascii="Times New Roman"/>
          <w:szCs w:val="24"/>
          <w:lang w:val="hr-HR"/>
        </w:rPr>
        <w:tab/>
      </w:r>
      <w:r w:rsidRPr="00AC423A">
        <w:rPr>
          <w:rFonts w:hAnsi="Times New Roman" w:ascii="Times New Roman"/>
          <w:szCs w:val="24"/>
          <w:lang w:val="hr-HR"/>
        </w:rPr>
        <w:tab/>
      </w:r>
      <w:r w:rsidRPr="00AC423A">
        <w:rPr>
          <w:rFonts w:hAnsi="Times New Roman" w:ascii="Times New Roman"/>
          <w:szCs w:val="24"/>
          <w:lang w:val="hr-HR"/>
        </w:rPr>
        <w:tab/>
      </w:r>
      <w:r w:rsidRPr="00AC423A">
        <w:rPr>
          <w:rFonts w:hAnsi="Times New Roman" w:ascii="Times New Roman"/>
          <w:szCs w:val="24"/>
          <w:lang w:val="hr-HR"/>
        </w:rPr>
        <w:tab/>
      </w:r>
      <w:r w:rsidRPr="00AC423A">
        <w:rPr>
          <w:rFonts w:hAnsi="Times New Roman" w:ascii="Times New Roman"/>
          <w:szCs w:val="24"/>
          <w:lang w:val="hr-HR"/>
        </w:rPr>
        <w:tab/>
      </w:r>
      <w:r w:rsidRPr="00AC423A">
        <w:rPr>
          <w:rFonts w:hAnsi="Times New Roman" w:ascii="Times New Roman"/>
          <w:szCs w:val="24"/>
          <w:lang w:val="hr-HR"/>
        </w:rPr>
        <w:tab/>
      </w:r>
      <w:r w:rsidRPr="00AC423A">
        <w:rPr>
          <w:rFonts w:hAnsi="Times New Roman" w:ascii="Times New Roman"/>
          <w:szCs w:val="24"/>
          <w:lang w:val="hr-HR"/>
        </w:rPr>
        <w:tab/>
        <w:t>Marija Bakula Vugrinec</w:t>
      </w:r>
    </w:p>
    <w:p w:rsidRDefault="004538DF" w:rsidP="00875A7D" w:rsidR="004538DF" w:rsidRPr="00AC423A">
      <w:pPr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AC423A">
      <w:pPr>
        <w:jc w:val="both"/>
        <w:rPr>
          <w:rFonts w:hAnsi="Times New Roman" w:ascii="Times New Roman"/>
          <w:szCs w:val="24"/>
          <w:lang w:val="hr-HR"/>
        </w:rPr>
      </w:pPr>
      <w:r w:rsidRPr="00AC423A">
        <w:rPr>
          <w:rFonts w:hAnsi="Times New Roman" w:ascii="Times New Roman"/>
          <w:szCs w:val="24"/>
          <w:lang w:val="hr-HR"/>
        </w:rPr>
        <w:t>Uputa o pravnom lijeku:</w:t>
      </w:r>
    </w:p>
    <w:p w:rsidRDefault="00875A7D" w:rsidP="00875A7D" w:rsidR="00875A7D" w:rsidRPr="00AC423A">
      <w:pPr>
        <w:jc w:val="both"/>
        <w:rPr>
          <w:rFonts w:hAnsi="Times New Roman" w:ascii="Times New Roman"/>
          <w:szCs w:val="24"/>
          <w:lang w:val="hr-HR"/>
        </w:rPr>
      </w:pPr>
      <w:r w:rsidRPr="00AC423A">
        <w:rPr>
          <w:rFonts w:hAnsi="Times New Roman" w:ascii="Times New Roman"/>
          <w:szCs w:val="24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AC423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51719" w:rsidP="00F51719" w:rsidR="00F51719" w:rsidRPr="00AC423A">
      <w:pPr>
        <w:jc w:val="both"/>
        <w:rPr>
          <w:rFonts w:hAnsi="Times New Roman" w:ascii="Times New Roman"/>
          <w:szCs w:val="24"/>
          <w:lang w:val="hr-HR"/>
        </w:rPr>
      </w:pPr>
      <w:r w:rsidRPr="00AC423A">
        <w:rPr>
          <w:rFonts w:hAnsi="Times New Roman" w:ascii="Times New Roman"/>
          <w:szCs w:val="24"/>
          <w:lang w:val="hr-HR"/>
        </w:rPr>
        <w:tab/>
      </w:r>
    </w:p>
    <w:p w:rsidRDefault="00845A1B" w:rsidP="00845A1B" w:rsidR="00845A1B" w:rsidRPr="00AC423A">
      <w:pPr>
        <w:rPr>
          <w:rFonts w:hAnsi="Times New Roman" w:ascii="Times New Roman"/>
          <w:szCs w:val="24"/>
          <w:lang w:val="hr-HR"/>
        </w:rPr>
      </w:pPr>
      <w:r w:rsidRPr="00AC423A">
        <w:rPr>
          <w:rFonts w:hAnsi="Times New Roman" w:ascii="Times New Roman"/>
          <w:szCs w:val="24"/>
          <w:lang w:val="hr-HR"/>
        </w:rPr>
        <w:t>DNA:</w:t>
      </w:r>
    </w:p>
    <w:p w:rsidRDefault="00845A1B" w:rsidP="00845A1B" w:rsidR="00845A1B" w:rsidRPr="00AC423A">
      <w:pPr>
        <w:rPr>
          <w:rFonts w:hAnsi="Times New Roman" w:ascii="Times New Roman"/>
          <w:szCs w:val="24"/>
          <w:lang w:val="hr-HR"/>
        </w:rPr>
      </w:pPr>
      <w:r w:rsidRPr="00AC423A">
        <w:rPr>
          <w:rFonts w:hAnsi="Times New Roman" w:ascii="Times New Roman"/>
          <w:szCs w:val="24"/>
          <w:lang w:val="hr-HR"/>
        </w:rPr>
        <w:t>1. likvidator</w:t>
      </w:r>
    </w:p>
    <w:p w:rsidRDefault="00845A1B" w:rsidP="00845A1B" w:rsidR="00845A1B" w:rsidRPr="00AC423A">
      <w:pPr>
        <w:rPr>
          <w:rFonts w:hAnsi="Times New Roman" w:ascii="Times New Roman"/>
          <w:szCs w:val="24"/>
          <w:lang w:val="hr-HR"/>
        </w:rPr>
      </w:pPr>
      <w:r w:rsidRPr="00AC423A">
        <w:rPr>
          <w:rFonts w:hAnsi="Times New Roman" w:ascii="Times New Roman"/>
          <w:szCs w:val="24"/>
          <w:lang w:val="hr-HR"/>
        </w:rPr>
        <w:t>2. sudski registar</w:t>
      </w:r>
    </w:p>
    <w:p w:rsidRDefault="00845A1B" w:rsidP="00845A1B" w:rsidR="00845A1B" w:rsidRPr="00AC423A">
      <w:pPr>
        <w:rPr>
          <w:rFonts w:hAnsi="Times New Roman" w:ascii="Times New Roman"/>
          <w:szCs w:val="24"/>
          <w:lang w:val="hr-HR"/>
        </w:rPr>
      </w:pPr>
      <w:r w:rsidRPr="00AC423A">
        <w:rPr>
          <w:rFonts w:hAnsi="Times New Roman" w:ascii="Times New Roman"/>
          <w:szCs w:val="24"/>
          <w:lang w:val="hr-HR"/>
        </w:rPr>
        <w:t>3. e-oglasna ploča</w:t>
      </w:r>
    </w:p>
    <w:p w:rsidRDefault="00F51719" w:rsidP="0089384E" w:rsidR="00F51719" w:rsidRPr="00AC423A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6C314D" w:rsidP="00B67A5C" w:rsidR="006C314D" w:rsidRPr="00AC423A">
      <w:pPr>
        <w:rPr>
          <w:rFonts w:hAnsi="Times New Roman" w:ascii="Times New Roman"/>
          <w:szCs w:val="24"/>
          <w:lang w:val="hr-HR"/>
        </w:rPr>
      </w:pPr>
    </w:p>
    <w:sectPr w:rsidSect="00C47242" w:rsidR="006C314D" w:rsidRPr="00AC423A">
      <w:headerReference w:type="even" r:id="rId10"/>
      <w:headerReference w:type="default" r:id="rId11"/>
      <w:pgSz w:code="9" w:h="16840" w:w="11907"/>
      <w:pgMar w:gutter="0" w:footer="720" w:header="720" w:left="1417" w:bottom="1843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63721D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>
    <w:pPr>
      <w:pStyle w:val="Zaglavlje"/>
      <w:jc w:val="right"/>
      <w:rPr>
        <w:rFonts w:hAnsi="Times New Roman" w:ascii="Times New Roman"/>
        <w:szCs w:val="24"/>
      </w:rPr>
    </w:pPr>
  </w:p>
  <w:p w:rsidRDefault="004D6B56" w:rsidP="00BD649B" w:rsidR="004D6B56">
    <w:pPr>
      <w:pStyle w:val="Zaglavlje"/>
      <w:jc w:val="right"/>
      <w:rPr>
        <w:rFonts w:hAnsi="Times New Roman" w:ascii="Times New Roman"/>
        <w:szCs w:val="24"/>
      </w:rPr>
    </w:pPr>
  </w:p>
  <w:p w:rsidRDefault="004D6B56" w:rsidP="004D6B56" w:rsidR="004D6B56" w:rsidRPr="00685661">
    <w:pPr>
      <w:pStyle w:val="Zaglavlje"/>
      <w:jc w:val="right"/>
      <w:rPr>
        <w:rFonts w:hAnsi="Times New Roman" w:ascii="Times New Roman"/>
        <w:lang w:val="hr-HR"/>
      </w:rPr>
    </w:pPr>
    <w:r w:rsidRPr="004A60F2">
      <w:rPr>
        <w:rFonts w:hAnsi="Times New Roman" w:ascii="Times New Roman"/>
        <w:szCs w:val="24"/>
        <w:lang w:val="hr-HR"/>
      </w:rPr>
      <w:t xml:space="preserve">                                        </w:t>
    </w:r>
    <w:r w:rsidR="00685661" w:rsidRPr="00685661">
      <w:rPr>
        <w:rFonts w:hAnsi="Times New Roman" w:ascii="Times New Roman"/>
      </w:rPr>
      <w:t>87. St-2719/2018</w:t>
    </w:r>
    <w:r w:rsidRPr="00685661">
      <w:rPr>
        <w:rFonts w:hAnsi="Times New Roman" w:ascii="Times New Roman"/>
        <w:lang w:val="hr-HR"/>
      </w:rPr>
      <w:t xml:space="preserve">  </w:t>
    </w:r>
  </w:p>
  <w:p w:rsidRDefault="004D6B56" w:rsidP="004D6B56" w:rsidR="004D6B56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3F02FD8"/>
    <w:multiLevelType w:val="hybridMultilevel"/>
    <w:tmpl w:val="0E7C047A"/>
    <w:lvl w:tplc="D1F407AE" w:ilvl="0">
      <w:start w:val="1"/>
      <w:numFmt w:val="upperRoman"/>
      <w:lvlText w:val="%1."/>
      <w:lvlJc w:val="left"/>
      <w:pPr>
        <w:ind w:hanging="735" w:left="14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1B64E9F"/>
    <w:multiLevelType w:val="hybridMultilevel"/>
    <w:tmpl w:val="521C949C"/>
    <w:lvl w:tplc="C7AE0B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1393"/>
    <w:rsid w:val="00073859"/>
    <w:rsid w:val="000851E2"/>
    <w:rsid w:val="000A7A4B"/>
    <w:rsid w:val="000B5A32"/>
    <w:rsid w:val="000B609B"/>
    <w:rsid w:val="000F339C"/>
    <w:rsid w:val="000F36BA"/>
    <w:rsid w:val="000F48E4"/>
    <w:rsid w:val="00112B50"/>
    <w:rsid w:val="00130ABF"/>
    <w:rsid w:val="00132691"/>
    <w:rsid w:val="00140B23"/>
    <w:rsid w:val="001560FF"/>
    <w:rsid w:val="00161295"/>
    <w:rsid w:val="00161CE0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1E48F5"/>
    <w:rsid w:val="00214938"/>
    <w:rsid w:val="00257F6E"/>
    <w:rsid w:val="002671A2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17EF1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631"/>
    <w:rsid w:val="00376A41"/>
    <w:rsid w:val="003843F0"/>
    <w:rsid w:val="0039687E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538DF"/>
    <w:rsid w:val="004717F7"/>
    <w:rsid w:val="00483442"/>
    <w:rsid w:val="00493024"/>
    <w:rsid w:val="004A4385"/>
    <w:rsid w:val="004A60F2"/>
    <w:rsid w:val="004B1528"/>
    <w:rsid w:val="004B15A9"/>
    <w:rsid w:val="004B4712"/>
    <w:rsid w:val="004C1A9C"/>
    <w:rsid w:val="004D21BC"/>
    <w:rsid w:val="004D31F6"/>
    <w:rsid w:val="004D40A1"/>
    <w:rsid w:val="004D6B56"/>
    <w:rsid w:val="004E2988"/>
    <w:rsid w:val="004E3CA8"/>
    <w:rsid w:val="004F79F7"/>
    <w:rsid w:val="00515AE4"/>
    <w:rsid w:val="00544106"/>
    <w:rsid w:val="005579E1"/>
    <w:rsid w:val="00565D6E"/>
    <w:rsid w:val="00567932"/>
    <w:rsid w:val="00574509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21D"/>
    <w:rsid w:val="0063777B"/>
    <w:rsid w:val="0064041D"/>
    <w:rsid w:val="006425EE"/>
    <w:rsid w:val="0067762B"/>
    <w:rsid w:val="00680F33"/>
    <w:rsid w:val="00684659"/>
    <w:rsid w:val="00685661"/>
    <w:rsid w:val="00691F3C"/>
    <w:rsid w:val="006A36FF"/>
    <w:rsid w:val="006A5185"/>
    <w:rsid w:val="006C314D"/>
    <w:rsid w:val="006D0D15"/>
    <w:rsid w:val="006E0C13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3BD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5A1B"/>
    <w:rsid w:val="008470E7"/>
    <w:rsid w:val="00862D18"/>
    <w:rsid w:val="00871A45"/>
    <w:rsid w:val="00875A7D"/>
    <w:rsid w:val="00876C93"/>
    <w:rsid w:val="00880A64"/>
    <w:rsid w:val="0088276B"/>
    <w:rsid w:val="0089384E"/>
    <w:rsid w:val="008957BC"/>
    <w:rsid w:val="008A329D"/>
    <w:rsid w:val="008B463B"/>
    <w:rsid w:val="008B7543"/>
    <w:rsid w:val="008C06FE"/>
    <w:rsid w:val="008C1BD5"/>
    <w:rsid w:val="008C5861"/>
    <w:rsid w:val="008C6909"/>
    <w:rsid w:val="008D42A8"/>
    <w:rsid w:val="008E2B89"/>
    <w:rsid w:val="008F4863"/>
    <w:rsid w:val="008F6E34"/>
    <w:rsid w:val="008F7BD0"/>
    <w:rsid w:val="00902EEE"/>
    <w:rsid w:val="00936E34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2180"/>
    <w:rsid w:val="009F5B69"/>
    <w:rsid w:val="009F5D4F"/>
    <w:rsid w:val="009F6EED"/>
    <w:rsid w:val="00A01CE8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73365"/>
    <w:rsid w:val="00A73C5C"/>
    <w:rsid w:val="00A76E30"/>
    <w:rsid w:val="00A77444"/>
    <w:rsid w:val="00A91658"/>
    <w:rsid w:val="00A93140"/>
    <w:rsid w:val="00A95334"/>
    <w:rsid w:val="00AA1804"/>
    <w:rsid w:val="00AB39BD"/>
    <w:rsid w:val="00AB7883"/>
    <w:rsid w:val="00AC2843"/>
    <w:rsid w:val="00AC423A"/>
    <w:rsid w:val="00AC4610"/>
    <w:rsid w:val="00AC7CDB"/>
    <w:rsid w:val="00AD3D0C"/>
    <w:rsid w:val="00AE42BB"/>
    <w:rsid w:val="00AE6E9B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560F0"/>
    <w:rsid w:val="00B616C0"/>
    <w:rsid w:val="00B67A5C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4422"/>
    <w:rsid w:val="00BD5CF6"/>
    <w:rsid w:val="00BD649B"/>
    <w:rsid w:val="00BE2F72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47242"/>
    <w:rsid w:val="00C61C6A"/>
    <w:rsid w:val="00C67F3D"/>
    <w:rsid w:val="00C837F6"/>
    <w:rsid w:val="00C84468"/>
    <w:rsid w:val="00C84D84"/>
    <w:rsid w:val="00CA13D8"/>
    <w:rsid w:val="00CA26F6"/>
    <w:rsid w:val="00CC49B3"/>
    <w:rsid w:val="00CE31C3"/>
    <w:rsid w:val="00CE4F54"/>
    <w:rsid w:val="00CE722B"/>
    <w:rsid w:val="00CE7AF3"/>
    <w:rsid w:val="00CF2939"/>
    <w:rsid w:val="00CF48C9"/>
    <w:rsid w:val="00D02AFE"/>
    <w:rsid w:val="00D03A92"/>
    <w:rsid w:val="00D046F5"/>
    <w:rsid w:val="00D1024B"/>
    <w:rsid w:val="00D12724"/>
    <w:rsid w:val="00D14025"/>
    <w:rsid w:val="00D1797E"/>
    <w:rsid w:val="00D17BCC"/>
    <w:rsid w:val="00D2072C"/>
    <w:rsid w:val="00D23226"/>
    <w:rsid w:val="00D2412E"/>
    <w:rsid w:val="00D3232D"/>
    <w:rsid w:val="00D422A2"/>
    <w:rsid w:val="00D50ECC"/>
    <w:rsid w:val="00D56D4B"/>
    <w:rsid w:val="00D714C9"/>
    <w:rsid w:val="00D80F6A"/>
    <w:rsid w:val="00DB12C0"/>
    <w:rsid w:val="00DB42A7"/>
    <w:rsid w:val="00DC616A"/>
    <w:rsid w:val="00DE7483"/>
    <w:rsid w:val="00DF5074"/>
    <w:rsid w:val="00E01B33"/>
    <w:rsid w:val="00E02E12"/>
    <w:rsid w:val="00E15098"/>
    <w:rsid w:val="00E17B4E"/>
    <w:rsid w:val="00E54311"/>
    <w:rsid w:val="00E67442"/>
    <w:rsid w:val="00E700ED"/>
    <w:rsid w:val="00E7164A"/>
    <w:rsid w:val="00E8275A"/>
    <w:rsid w:val="00E97C73"/>
    <w:rsid w:val="00EA4124"/>
    <w:rsid w:val="00EB055B"/>
    <w:rsid w:val="00EC0891"/>
    <w:rsid w:val="00EC7093"/>
    <w:rsid w:val="00EE23D3"/>
    <w:rsid w:val="00EE5750"/>
    <w:rsid w:val="00EF633F"/>
    <w:rsid w:val="00F149A4"/>
    <w:rsid w:val="00F2280A"/>
    <w:rsid w:val="00F2613A"/>
    <w:rsid w:val="00F34093"/>
    <w:rsid w:val="00F51719"/>
    <w:rsid w:val="00F517A7"/>
    <w:rsid w:val="00F51950"/>
    <w:rsid w:val="00F62A72"/>
    <w:rsid w:val="00F7716D"/>
    <w:rsid w:val="00F904E6"/>
    <w:rsid w:val="00F93C00"/>
    <w:rsid w:val="00FA2BAB"/>
    <w:rsid w:val="00FA2D57"/>
    <w:rsid w:val="00FB1D1F"/>
    <w:rsid w:val="00FB4108"/>
    <w:rsid w:val="00FB4239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42EA08-4155-47B2-92F9-43D080D7796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372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2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2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2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2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2719</izvorni_sadrzaj>
    <derivirana_varijabla naziv="DomainObject.Predmet.Broj_1">2719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2018.</izvorni_sadrzaj>
    <derivirana_varijabla naziv="DomainObject.Predmet.DatumOsnivanja_1">24.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St-2719/2018</izvorni_sadrzaj>
    <derivirana_varijabla naziv="DomainObject.Predmet.OznakaBroj_1">St-2719/2018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brisanog subjekta VAJDA - STOČARSTVO d.d.</izvorni_sadrzaj>
    <derivirana_varijabla naziv="DomainObject.Predmet.ProtustrankaFormated_1">  Likvidacijska masa brisanog subjekta VAJDA - STOČARSTVO d.d.</derivirana_varijabla>
  </DomainObject.Predmet.ProtustrankaFormated>
  <DomainObject.Predmet.ProtustrankaFormatedOIB>
    <izvorni_sadrzaj>  Likvidacijska masa brisanog subjekta VAJDA - STOČARSTVO d.d., OIB 00000000001</izvorni_sadrzaj>
    <derivirana_varijabla naziv="DomainObject.Predmet.ProtustrankaFormatedOIB_1">  Likvidacijska masa brisanog subjekta VAJDA - STOČARSTVO d.d., OIB 00000000001</derivirana_varijabla>
  </DomainObject.Predmet.ProtustrankaFormatedOIB>
  <DomainObject.Predmet.ProtustrankaFormatedWithAdress>
    <izvorni_sadrzaj> Likvidacijska masa brisanog subjekta VAJDA - STOČARSTVO d.d., Ivana Šibla 9, 10000 Zagreb</izvorni_sadrzaj>
    <derivirana_varijabla naziv="DomainObject.Predmet.ProtustrankaFormatedWithAdress_1"> Likvidacijska masa brisanog subjekta VAJDA - STOČARSTVO d.d., Ivana Šibla 9, 10000 Zagreb</derivirana_varijabla>
  </DomainObject.Predmet.ProtustrankaFormatedWithAdress>
  <DomainObject.Predmet.ProtustrankaFormatedWithAdressOIB>
    <izvorni_sadrzaj> Likvidacijska masa brisanog subjekta VAJDA - STOČARSTVO d.d., OIB 00000000001, Ivana Šibla 9, 10000 Zagreb</izvorni_sadrzaj>
    <derivirana_varijabla naziv="DomainObject.Predmet.ProtustrankaFormatedWithAdressOIB_1"> Likvidacijska masa brisanog subjekta VAJDA - STOČARSTVO d.d., OIB 00000000001, Ivana Šibla 9, 10000 Zagreb</derivirana_varijabla>
  </DomainObject.Predmet.ProtustrankaFormatedWithAdressOIB>
  <DomainObject.Predmet.ProtustrankaWithAdress>
    <izvorni_sadrzaj>Likvidacijska masa brisanog subjekta VAJDA - STOČARSTVO d.d. Ivana Šibla 9, 10000 Zagreb</izvorni_sadrzaj>
    <derivirana_varijabla naziv="DomainObject.Predmet.ProtustrankaWithAdress_1">Likvidacijska masa brisanog subjekta VAJDA - STOČARSTVO d.d. Ivana Šibla 9, 10000 Zagreb</derivirana_varijabla>
  </DomainObject.Predmet.ProtustrankaWithAdress>
  <DomainObject.Predmet.ProtustrankaWithAdressOIB>
    <izvorni_sadrzaj>Likvidacijska masa brisanog subjekta VAJDA - STOČARSTVO d.d., OIB 00000000001, Ivana Šibla 9, 10000 Zagreb</izvorni_sadrzaj>
    <derivirana_varijabla naziv="DomainObject.Predmet.ProtustrankaWithAdressOIB_1">Likvidacijska masa brisanog subjekta VAJDA - STOČARSTVO d.d., OIB 00000000001, Ivana Šibla 9, 10000 Zagreb</derivirana_varijabla>
  </DomainObject.Predmet.ProtustrankaWithAdressOIB>
  <DomainObject.Predmet.ProtustrankaNazivFormated>
    <izvorni_sadrzaj>Likvidacijska masa brisanog subjekta VAJDA - STOČARSTVO d.d.</izvorni_sadrzaj>
    <derivirana_varijabla naziv="DomainObject.Predmet.ProtustrankaNazivFormated_1">Likvidacijska masa brisanog subjekta VAJDA - STOČARSTVO d.d.</derivirana_varijabla>
  </DomainObject.Predmet.ProtustrankaNazivFormated>
  <DomainObject.Predmet.ProtustrankaNazivFormatedOIB>
    <izvorni_sadrzaj>Likvidacijska masa brisanog subjekta VAJDA - STOČARSTVO d.d., OIB 00000000001</izvorni_sadrzaj>
    <derivirana_varijabla naziv="DomainObject.Predmet.ProtustrankaNazivFormatedOIB_1">Likvidacijska masa brisanog subjekta VAJDA - STOČARSTVO d.d.,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Maroje Stjepović</izvorni_sadrzaj>
    <derivirana_varijabla naziv="DomainObject.Predmet.StrankaFormated_1">  Maroje Stjepović</derivirana_varijabla>
  </DomainObject.Predmet.StrankaFormated>
  <DomainObject.Predmet.StrankaFormatedOIB>
    <izvorni_sadrzaj>  Maroje Stjepović, OIB 57640555089</izvorni_sadrzaj>
    <derivirana_varijabla naziv="DomainObject.Predmet.StrankaFormatedOIB_1">  Maroje Stjepović, OIB 57640555089</derivirana_varijabla>
  </DomainObject.Predmet.StrankaFormatedOIB>
  <DomainObject.Predmet.StrankaFormatedWithAdress>
    <izvorni_sadrzaj> Maroje Stjepović, Preradovićeva Ulica 25, 10000 Zagreb</izvorni_sadrzaj>
    <derivirana_varijabla naziv="DomainObject.Predmet.StrankaFormatedWithAdress_1"> Maroje Stjepović, Preradovićeva Ulica 25, 10000 Zagreb</derivirana_varijabla>
  </DomainObject.Predmet.StrankaFormatedWithAdress>
  <DomainObject.Predmet.StrankaFormatedWithAdressOIB>
    <izvorni_sadrzaj> Maroje Stjepović, OIB 57640555089, Preradovićeva Ulica 25, 10000 Zagreb</izvorni_sadrzaj>
    <derivirana_varijabla naziv="DomainObject.Predmet.StrankaFormatedWithAdressOIB_1"> Maroje Stjepović, OIB 57640555089, Preradovićeva Ulica 25, 10000 Zagreb</derivirana_varijabla>
  </DomainObject.Predmet.StrankaFormatedWithAdressOIB>
  <DomainObject.Predmet.StrankaWithAdress>
    <izvorni_sadrzaj>Maroje Stjepović Preradovićeva Ulica 25,10000 Zagreb</izvorni_sadrzaj>
    <derivirana_varijabla naziv="DomainObject.Predmet.StrankaWithAdress_1">Maroje Stjepović Preradovićeva Ulica 25,10000 Zagreb</derivirana_varijabla>
  </DomainObject.Predmet.StrankaWithAdress>
  <DomainObject.Predmet.StrankaWithAdressOIB>
    <izvorni_sadrzaj>Maroje Stjepović, OIB 57640555089, Preradovićeva Ulica 25,10000 Zagreb</izvorni_sadrzaj>
    <derivirana_varijabla naziv="DomainObject.Predmet.StrankaWithAdressOIB_1">Maroje Stjepović, OIB 57640555089, Preradovićeva Ulica 25,10000 Zagreb</derivirana_varijabla>
  </DomainObject.Predmet.StrankaWithAdressOIB>
  <DomainObject.Predmet.StrankaNazivFormated>
    <izvorni_sadrzaj>Maroje Stjepović</izvorni_sadrzaj>
    <derivirana_varijabla naziv="DomainObject.Predmet.StrankaNazivFormated_1">Maroje Stjepović</derivirana_varijabla>
  </DomainObject.Predmet.StrankaNazivFormated>
  <DomainObject.Predmet.StrankaNazivFormatedOIB>
    <izvorni_sadrzaj>Maroje Stjepović, OIB 57640555089</izvorni_sadrzaj>
    <derivirana_varijabla naziv="DomainObject.Predmet.StrankaNazivFormatedOIB_1">Maroje Stjepović, OIB 57640555089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Maroje Stjepović</item>
    </izvorni_sadrzaj>
    <derivirana_varijabla naziv="DomainObject.Predmet.StrankaListFormated_1">
      <item>Maroje Stjepović</item>
    </derivirana_varijabla>
  </DomainObject.Predmet.StrankaListFormated>
  <DomainObject.Predmet.StrankaListFormatedOIB>
    <izvorni_sadrzaj>
      <item>Maroje Stjepović, OIB 57640555089</item>
    </izvorni_sadrzaj>
    <derivirana_varijabla naziv="DomainObject.Predmet.StrankaListFormatedOIB_1">
      <item>Maroje Stjepović, OIB 57640555089</item>
    </derivirana_varijabla>
  </DomainObject.Predmet.StrankaListFormatedOIB>
  <DomainObject.Predmet.StrankaListFormatedWithAdress>
    <izvorni_sadrzaj>
      <item>Maroje Stjepović, Preradovićeva Ulica 25, 10000 Zagreb</item>
    </izvorni_sadrzaj>
    <derivirana_varijabla naziv="DomainObject.Predmet.StrankaListFormatedWithAdress_1">
      <item>Maroje Stjepović, Preradovićeva Ulica 25, 10000 Zagreb</item>
    </derivirana_varijabla>
  </DomainObject.Predmet.StrankaListFormatedWithAdress>
  <DomainObject.Predmet.StrankaListFormatedWithAdressOIB>
    <izvorni_sadrzaj>
      <item>Maroje Stjepović, OIB 57640555089, Preradovićeva Ulica 25, 10000 Zagreb</item>
    </izvorni_sadrzaj>
    <derivirana_varijabla naziv="DomainObject.Predmet.StrankaListFormatedWithAdressOIB_1">
      <item>Maroje Stjepović, OIB 57640555089, Preradovićeva Ulica 25, 10000 Zagreb</item>
    </derivirana_varijabla>
  </DomainObject.Predmet.StrankaListFormatedWithAdressOIB>
  <DomainObject.Predmet.StrankaListNazivFormated>
    <izvorni_sadrzaj>
      <item>Maroje Stjepović</item>
    </izvorni_sadrzaj>
    <derivirana_varijabla naziv="DomainObject.Predmet.StrankaListNazivFormated_1">
      <item>Maroje Stjepović</item>
    </derivirana_varijabla>
  </DomainObject.Predmet.StrankaListNazivFormated>
  <DomainObject.Predmet.StrankaListNazivFormatedOIB>
    <izvorni_sadrzaj>
      <item>Maroje Stjepović, OIB 57640555089</item>
    </izvorni_sadrzaj>
    <derivirana_varijabla naziv="DomainObject.Predmet.StrankaListNazivFormatedOIB_1">
      <item>Maroje Stjepović, OIB 57640555089</item>
    </derivirana_varijabla>
  </DomainObject.Predmet.StrankaListNazivFormatedOIB>
  <DomainObject.Predmet.ProtuStrankaListFormated>
    <izvorni_sadrzaj>
      <item>Likvidacijska masa brisanog subjekta VAJDA - STOČARSTVO d.d.</item>
    </izvorni_sadrzaj>
    <derivirana_varijabla naziv="DomainObject.Predmet.ProtuStrankaListFormated_1">
      <item>Likvidacijska masa brisanog subjekta VAJDA - STOČARSTVO d.d.</item>
    </derivirana_varijabla>
  </DomainObject.Predmet.ProtuStrankaListFormated>
  <DomainObject.Predmet.ProtuStrankaListFormatedOIB>
    <izvorni_sadrzaj>
      <item>Likvidacijska masa brisanog subjekta VAJDA - STOČARSTVO d.d., OIB 00000000001</item>
    </izvorni_sadrzaj>
    <derivirana_varijabla naziv="DomainObject.Predmet.ProtuStrankaListFormatedOIB_1">
      <item>Likvidacijska masa brisanog subjekta VAJDA - STOČARSTVO d.d., OIB 00000000001</item>
    </derivirana_varijabla>
  </DomainObject.Predmet.ProtuStrankaListFormatedOIB>
  <DomainObject.Predmet.ProtuStrankaListFormatedWithAdress>
    <izvorni_sadrzaj>
      <item>Likvidacijska masa brisanog subjekta VAJDA - STOČARSTVO d.d., Ivana Šibla 9, 10000 Zagreb</item>
    </izvorni_sadrzaj>
    <derivirana_varijabla naziv="DomainObject.Predmet.ProtuStrankaListFormatedWithAdress_1">
      <item>Likvidacijska masa brisanog subjekta VAJDA - STOČARSTVO d.d., Ivana Šibla 9, 10000 Zagreb</item>
    </derivirana_varijabla>
  </DomainObject.Predmet.ProtuStrankaListFormatedWithAdress>
  <DomainObject.Predmet.ProtuStrankaListFormatedWithAdressOIB>
    <izvorni_sadrzaj>
      <item>Likvidacijska masa brisanog subjekta VAJDA - STOČARSTVO d.d., OIB 00000000001, Ivana Šibla 9, 10000 Zagreb</item>
    </izvorni_sadrzaj>
    <derivirana_varijabla naziv="DomainObject.Predmet.ProtuStrankaListFormatedWithAdressOIB_1">
      <item>Likvidacijska masa brisanog subjekta VAJDA - STOČARSTVO d.d., OIB 00000000001, Ivana Šibla 9, 10000 Zagreb</item>
    </derivirana_varijabla>
  </DomainObject.Predmet.ProtuStrankaListFormatedWithAdressOIB>
  <DomainObject.Predmet.ProtuStrankaListNazivFormated>
    <izvorni_sadrzaj>
      <item>Likvidacijska masa brisanog subjekta VAJDA - STOČARSTVO d.d.</item>
    </izvorni_sadrzaj>
    <derivirana_varijabla naziv="DomainObject.Predmet.ProtuStrankaListNazivFormated_1">
      <item>Likvidacijska masa brisanog subjekta VAJDA - STOČARSTVO d.d.</item>
    </derivirana_varijabla>
  </DomainObject.Predmet.ProtuStrankaListNazivFormated>
  <DomainObject.Predmet.ProtuStrankaListNazivFormatedOIB>
    <izvorni_sadrzaj>
      <item>Likvidacijska masa brisanog subjekta VAJDA - STOČARSTVO d.d., OIB 00000000001</item>
    </izvorni_sadrzaj>
    <derivirana_varijabla naziv="DomainObject.Predmet.ProtuStrankaListNazivFormatedOIB_1">
      <item>Likvidacijska masa brisanog subjekta VAJDA - STOČARSTVO d.d.,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Maroje Stjepović</izvorni_sadrzaj>
    <derivirana_varijabla naziv="DomainObject.Predmet.StrankaIDrugi_1">Maroje Stjepović</derivirana_varijabla>
  </DomainObject.Predmet.StrankaIDrugi>
  <DomainObject.Predmet.ProtustrankaIDrugi>
    <izvorni_sadrzaj>Likvidacijska masa brisanog subjekta VAJDA - STOČARSTVO d.d.</izvorni_sadrzaj>
    <derivirana_varijabla naziv="DomainObject.Predmet.ProtustrankaIDrugi_1">Likvidacijska masa brisanog subjekta VAJDA - STOČARSTVO d.d.</derivirana_varijabla>
  </DomainObject.Predmet.ProtustrankaIDrugi>
  <DomainObject.Predmet.StrankaIDrugiAdressOIB>
    <izvorni_sadrzaj>Maroje Stjepović, OIB 57640555089, Preradovićeva Ulica 25, 10000 Zagreb</izvorni_sadrzaj>
    <derivirana_varijabla naziv="DomainObject.Predmet.StrankaIDrugiAdressOIB_1">Maroje Stjepović, OIB 57640555089, Preradovićeva Ulica 25, 10000 Zagreb</derivirana_varijabla>
  </DomainObject.Predmet.StrankaIDrugiAdressOIB>
  <DomainObject.Predmet.ProtustrankaIDrugiAdressOIB>
    <izvorni_sadrzaj>Likvidacijska masa brisanog subjekta VAJDA - STOČARSTVO d.d., OIB 00000000001, Ivana Šibla 9, 10000 Zagreb</izvorni_sadrzaj>
    <derivirana_varijabla naziv="DomainObject.Predmet.ProtustrankaIDrugiAdressOIB_1">Likvidacijska masa brisanog subjekta VAJDA - STOČARSTVO d.d., OIB 00000000001, Ivana Šibla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Maroje Stjepović</item>
      <item>Likvidacijska masa brisanog subjekta VAJDA - STOČARSTVO d.d.</item>
    </izvorni_sadrzaj>
    <derivirana_varijabla naziv="DomainObject.Predmet.SudioniciListNaziv_1">
      <item>Maroje Stjepović</item>
      <item>Likvidacijska masa brisanog subjekta VAJDA - STOČARSTVO d.d.</item>
    </derivirana_varijabla>
  </DomainObject.Predmet.SudioniciListNaziv>
  <DomainObject.Predmet.SudioniciListAdressOIB>
    <izvorni_sadrzaj>
      <item>Maroje Stjepović, OIB 57640555089, Preradovićeva Ulica 25,10000 Zagreb</item>
      <item>Likvidacijska masa brisanog subjekta VAJDA - STOČARSTVO d.d., OIB 00000000001, Ivana Šibla 9,10000 Zagreb</item>
    </izvorni_sadrzaj>
    <derivirana_varijabla naziv="DomainObject.Predmet.SudioniciListAdressOIB_1">
      <item>Maroje Stjepović, OIB 57640555089, Preradovićeva Ulica 25,10000 Zagreb</item>
      <item>Likvidacijska masa brisanog subjekta VAJDA - STOČARSTVO d.d., OIB 00000000001, Ivana Šibla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57640555089</item>
      <item>, OIB 00000000001</item>
    </izvorni_sadrzaj>
    <derivirana_varijabla naziv="DomainObject.Predmet.SudioniciListNazivOIB_1">
      <item>, OIB 57640555089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svibnja 2019.</izvorni_sadrzaj>
    <derivirana_varijabla naziv="DomainObject.Predmet.DatumZadnjeOdrzaneSudskeRadnje_1">10. svibnja 2019.</derivirana_varijabla>
  </DomainObject.Predmet.DatumZadnjeOdrzaneSudskeRadnje>
  <DomainObject.PredzadnjaOdlukaIzPredmeta.DatumDonosenjaOdluke>
    <izvorni_sadrzaj>4. travnja 2019.</izvorni_sadrzaj>
    <derivirana_varijabla naziv="DomainObject.PredzadnjaOdlukaIzPredmeta.DatumDonosenjaOdluke_1">4. travnja 2019.</derivirana_varijabla>
  </DomainObject.PredzadnjaOdlukaIzPredmeta.DatumDonosenjaOdluke>
  <DomainObject.PredzadnjaOdlukaIzPredmeta.Oznaka>
    <izvorni_sadrzaj>St-2719/2018-3</izvorni_sadrzaj>
    <derivirana_varijabla naziv="DomainObject.PredzadnjaOdlukaIzPredmeta.Oznaka_1">St-2719/2018-3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3093A9-A3DD-4810-96A2-B2BCA670ED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402</properties:Words>
  <properties:Characters>2159</properties:Characters>
  <properties:Lines>70</properties:Lines>
  <properties:Paragraphs>26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2019-07-11T11:55:00Z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2019-07-16T08:26:00Z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upis stečajne mase (imovina pravne osobe koja prestala postojati 437.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