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b916" w14:paraId="50bb916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77F5B">
        <w:rPr>
          <w:sz w:val="24"/>
          <w:szCs w:val="24"/>
        </w:rPr>
        <w:t>913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77F5B" w:rsidRPr="00377F5B">
        <w:rPr>
          <w:sz w:val="24"/>
          <w:szCs w:val="24"/>
        </w:rPr>
        <w:t>HARJAČEK j.d.o.o. za proizvodnju i usluge, OIB: 86096694554, MBS: 080835882, iz Zagreba, Damira Tomljanovića-Gavrana 4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77F5B" w:rsidRPr="00377F5B">
        <w:rPr>
          <w:sz w:val="24"/>
          <w:szCs w:val="24"/>
        </w:rPr>
        <w:t>HARJAČEK j.d.o.o. za proizvodnju i usluge, OIB: 86096694554, MBS: 080835882, iz Zagreba, Damira Tomljanovića-Gavrana 4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7F0DDF" w:rsidRPr="007F0DD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377F5B" w:rsidRPr="00377F5B">
        <w:rPr>
          <w:sz w:val="24"/>
          <w:szCs w:val="24"/>
        </w:rPr>
        <w:t>IVAN PRPIĆ, Zagreb, Hruševačka ulica 11, OIB:16795120342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A4BDE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5A4BDE" w:rsidP="005A5521" w:rsidR="005A4BDE">
      <w:pPr>
        <w:ind w:firstLine="720"/>
        <w:rPr>
          <w:sz w:val="22"/>
          <w:szCs w:val="22"/>
        </w:rPr>
      </w:pPr>
    </w:p>
    <w:p w:rsidRDefault="005A4BDE" w:rsidP="005A5521" w:rsidR="005A4BDE">
      <w:pPr>
        <w:ind w:firstLine="720"/>
        <w:rPr>
          <w:sz w:val="22"/>
          <w:szCs w:val="22"/>
        </w:rPr>
      </w:pPr>
    </w:p>
    <w:p w:rsidRDefault="005A4BDE" w:rsidP="007A1486" w:rsidR="005A4BDE" w:rsidRPr="005A4BDE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A4BDE">
        <w:rPr>
          <w:sz w:val="24"/>
          <w:szCs w:val="24"/>
        </w:rPr>
        <w:t>Za točnost otpravka - ovlašteni službenik</w:t>
      </w:r>
    </w:p>
    <w:p w:rsidRDefault="005A4BDE" w:rsidP="007A1486" w:rsidR="005A4BDE" w:rsidRPr="005A4BDE">
      <w:pPr>
        <w:ind w:left="720"/>
        <w:rPr>
          <w:sz w:val="24"/>
          <w:szCs w:val="24"/>
        </w:rPr>
      </w:pPr>
      <w:r w:rsidRPr="005A4BDE">
        <w:rPr>
          <w:sz w:val="24"/>
          <w:szCs w:val="24"/>
        </w:rPr>
        <w:tab/>
      </w:r>
      <w:r w:rsidRPr="005A4BDE">
        <w:rPr>
          <w:sz w:val="24"/>
          <w:szCs w:val="24"/>
        </w:rPr>
        <w:tab/>
      </w:r>
      <w:r w:rsidRPr="005A4BDE">
        <w:rPr>
          <w:sz w:val="24"/>
          <w:szCs w:val="24"/>
        </w:rPr>
        <w:tab/>
      </w:r>
      <w:r w:rsidRPr="005A4BDE">
        <w:rPr>
          <w:sz w:val="24"/>
          <w:szCs w:val="24"/>
        </w:rPr>
        <w:tab/>
      </w:r>
      <w:r w:rsidRPr="005A4BDE">
        <w:rPr>
          <w:sz w:val="24"/>
          <w:szCs w:val="24"/>
        </w:rPr>
        <w:tab/>
      </w:r>
      <w:r w:rsidRPr="005A4BDE">
        <w:rPr>
          <w:sz w:val="24"/>
          <w:szCs w:val="24"/>
        </w:rPr>
        <w:tab/>
        <w:t xml:space="preserve">        Ivana Stampf</w:t>
      </w:r>
    </w:p>
    <w:p w:rsidRDefault="005A4BDE" w:rsidP="007A1486" w:rsidR="005A4BDE" w:rsidRPr="007A1486">
      <w:pPr>
        <w:ind w:left="720"/>
      </w:pPr>
    </w:p>
    <w:p w:rsidRDefault="005A4BDE" w:rsidP="005A5521" w:rsidR="005A4BDE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B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913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4BDE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4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B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B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B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B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4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B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B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B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B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8913</izvorni_sadrzaj>
    <derivirana_varijabla naziv="DomainObject.Predmet.Broj_1">8913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St-8913/2015</izvorni_sadrzaj>
    <derivirana_varijabla naziv="DomainObject.Predmet.OznakaBroj_1">St-8913/2015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HARJAČEK j.d.o.o.</izvorni_sadrzaj>
    <derivirana_varijabla naziv="DomainObject.Predmet.ProtustrankaFormated_1">  HARJAČEK j.d.o.o.</derivirana_varijabla>
  </DomainObject.Predmet.ProtustrankaFormated>
  <DomainObject.Predmet.ProtustrankaFormatedOIB>
    <izvorni_sadrzaj>  HARJAČEK j.d.o.o., OIB 86096694554</izvorni_sadrzaj>
    <derivirana_varijabla naziv="DomainObject.Predmet.ProtustrankaFormatedOIB_1">  HARJAČEK j.d.o.o., OIB 86096694554</derivirana_varijabla>
  </DomainObject.Predmet.ProtustrankaFormatedOIB>
  <DomainObject.Predmet.ProtustrankaFormatedWithAdress>
    <izvorni_sadrzaj> HARJAČEK j.d.o.o., Damira Tomljanovića-Gavrana 4, 10000 Zagreb</izvorni_sadrzaj>
    <derivirana_varijabla naziv="DomainObject.Predmet.ProtustrankaFormatedWithAdress_1"> HARJAČEK j.d.o.o., Damira Tomljanovića-Gavrana 4, 10000 Zagreb</derivirana_varijabla>
  </DomainObject.Predmet.ProtustrankaFormatedWithAdress>
  <DomainObject.Predmet.ProtustrankaFormatedWithAdressOIB>
    <izvorni_sadrzaj> HARJAČEK j.d.o.o., OIB 86096694554, Damira Tomljanovića-Gavrana 4, 10000 Zagreb</izvorni_sadrzaj>
    <derivirana_varijabla naziv="DomainObject.Predmet.ProtustrankaFormatedWithAdressOIB_1"> HARJAČEK j.d.o.o., OIB 86096694554, Damira Tomljanovića-Gavrana 4, 10000 Zagreb</derivirana_varijabla>
  </DomainObject.Predmet.ProtustrankaFormatedWithAdressOIB>
  <DomainObject.Predmet.ProtustrankaWithAdress>
    <izvorni_sadrzaj>HARJAČEK j.d.o.o. Damira Tomljanovića-Gavrana 4, 10000 Zagreb</izvorni_sadrzaj>
    <derivirana_varijabla naziv="DomainObject.Predmet.ProtustrankaWithAdress_1">HARJAČEK j.d.o.o. Damira Tomljanovića-Gavrana 4, 10000 Zagreb</derivirana_varijabla>
  </DomainObject.Predmet.ProtustrankaWithAdress>
  <DomainObject.Predmet.ProtustrankaWithAdressOIB>
    <izvorni_sadrzaj>HARJAČEK j.d.o.o., OIB 86096694554, Damira Tomljanovića-Gavrana 4, 10000 Zagreb</izvorni_sadrzaj>
    <derivirana_varijabla naziv="DomainObject.Predmet.ProtustrankaWithAdressOIB_1">HARJAČEK j.d.o.o., OIB 86096694554, Damira Tomljanovića-Gavrana 4, 10000 Zagreb</derivirana_varijabla>
  </DomainObject.Predmet.ProtustrankaWithAdressOIB>
  <DomainObject.Predmet.ProtustrankaNazivFormated>
    <izvorni_sadrzaj>HARJAČEK j.d.o.o.</izvorni_sadrzaj>
    <derivirana_varijabla naziv="DomainObject.Predmet.ProtustrankaNazivFormated_1">HARJAČEK j.d.o.o.</derivirana_varijabla>
  </DomainObject.Predmet.ProtustrankaNazivFormated>
  <DomainObject.Predmet.ProtustrankaNazivFormatedOIB>
    <izvorni_sadrzaj>HARJAČEK j.d.o.o., OIB 86096694554</izvorni_sadrzaj>
    <derivirana_varijabla naziv="DomainObject.Predmet.ProtustrankaNazivFormatedOIB_1">HARJAČEK j.d.o.o., OIB 86096694554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HARJAČEK j.d.o.o.</item>
    </izvorni_sadrzaj>
    <derivirana_varijabla naziv="DomainObject.Predmet.ProtuStrankaListFormated_1">
      <item>HARJAČEK j.d.o.o.</item>
    </derivirana_varijabla>
  </DomainObject.Predmet.ProtuStrankaListFormated>
  <DomainObject.Predmet.ProtuStrankaListFormatedOIB>
    <izvorni_sadrzaj>
      <item>HARJAČEK j.d.o.o., OIB 86096694554</item>
    </izvorni_sadrzaj>
    <derivirana_varijabla naziv="DomainObject.Predmet.ProtuStrankaListFormatedOIB_1">
      <item>HARJAČEK j.d.o.o., OIB 86096694554</item>
    </derivirana_varijabla>
  </DomainObject.Predmet.ProtuStrankaListFormatedOIB>
  <DomainObject.Predmet.ProtuStrankaListFormatedWithAdress>
    <izvorni_sadrzaj>
      <item>HARJAČEK j.d.o.o., Damira Tomljanovića-Gavrana 4, 10000 Zagreb</item>
    </izvorni_sadrzaj>
    <derivirana_varijabla naziv="DomainObject.Predmet.ProtuStrankaListFormatedWithAdress_1">
      <item>HARJAČEK j.d.o.o., Damira Tomljanovića-Gavrana 4, 10000 Zagreb</item>
    </derivirana_varijabla>
  </DomainObject.Predmet.ProtuStrankaListFormatedWithAdress>
  <DomainObject.Predmet.ProtuStrankaListFormatedWithAdressOIB>
    <izvorni_sadrzaj>
      <item>HARJAČEK j.d.o.o., OIB 86096694554, Damira Tomljanovića-Gavrana 4, 10000 Zagreb</item>
    </izvorni_sadrzaj>
    <derivirana_varijabla naziv="DomainObject.Predmet.ProtuStrankaListFormatedWithAdressOIB_1">
      <item>HARJAČEK j.d.o.o., OIB 86096694554, Damira Tomljanovića-Gavrana 4, 10000 Zagreb</item>
    </derivirana_varijabla>
  </DomainObject.Predmet.ProtuStrankaListFormatedWithAdressOIB>
  <DomainObject.Predmet.ProtuStrankaListNazivFormated>
    <izvorni_sadrzaj>
      <item>HARJAČEK j.d.o.o.</item>
    </izvorni_sadrzaj>
    <derivirana_varijabla naziv="DomainObject.Predmet.ProtuStrankaListNazivFormated_1">
      <item>HARJAČEK j.d.o.o.</item>
    </derivirana_varijabla>
  </DomainObject.Predmet.ProtuStrankaListNazivFormated>
  <DomainObject.Predmet.ProtuStrankaListNazivFormatedOIB>
    <izvorni_sadrzaj>
      <item>HARJAČEK j.d.o.o., OIB 86096694554</item>
    </izvorni_sadrzaj>
    <derivirana_varijabla naziv="DomainObject.Predmet.ProtuStrankaListNazivFormatedOIB_1">
      <item>HARJAČEK j.d.o.o., OIB 86096694554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HARJAČEK j.d.o.o.</izvorni_sadrzaj>
    <derivirana_varijabla naziv="DomainObject.Predmet.ProtustrankaIDrugi_1">HARJAČEK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HARJAČEK j.d.o.o., OIB 86096694554, Damira Tomljanovića-Gavrana 4, 10000 Zagreb</izvorni_sadrzaj>
    <derivirana_varijabla naziv="DomainObject.Predmet.ProtustrankaIDrugiAdressOIB_1">HARJAČEK j.d.o.o., OIB 86096694554, Damira Tomljanovića-Gavrana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HARJAČEK j.d.o.o.</item>
      <item>FINA Regionalni centar Zagreb</item>
    </izvorni_sadrzaj>
    <derivirana_varijabla naziv="DomainObject.Predmet.SudioniciListNaziv_1">
      <item>HARJAČEK j.d.o.o.</item>
      <item>FINA Regionalni centar Zagreb</item>
    </derivirana_varijabla>
  </DomainObject.Predmet.SudioniciListNaziv>
  <DomainObject.Predmet.SudioniciListAdressOIB>
    <izvorni_sadrzaj>
      <item>HARJAČEK j.d.o.o., OIB 86096694554, Damira Tomljanovića-Gavrana 4,10000 Zagreb</item>
      <item>FINA Regionalni centar Zagreb, OIB 85821130368, Trg svibanjskih žrtava 1995. 1,10000 Zagreb</item>
    </izvorni_sadrzaj>
    <derivirana_varijabla naziv="DomainObject.Predmet.SudioniciListAdressOIB_1">
      <item>HARJAČEK j.d.o.o., OIB 86096694554, Damira Tomljanovića-Gavrana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86096694554</item>
      <item>, OIB 85821130368</item>
    </izvorni_sadrzaj>
    <derivirana_varijabla naziv="DomainObject.Predmet.SudioniciListNazivOIB_1">
      <item>, OIB 86096694554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2069</properties:Characters>
  <properties:Lines>64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2016-04-19T12:29:00Z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