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20a0" w14:paraId="37c20a0" w:rsidRDefault="00A27252" w:rsidR="00A27252">
      <w:pPr>
        <w15:collapsed w:val="false"/>
      </w:pPr>
      <w:bookmarkStart w:name="_GoBack" w:id="0"/>
      <w:bookmarkEnd w:id="0"/>
    </w:p>
    <w:p w:rsidRDefault="00A27252" w:rsidR="00A27252"/>
    <w:p w:rsidRDefault="00A27252" w:rsidR="00823769" w:rsidRPr="00485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66A">
        <w:rPr>
          <w:b/>
        </w:rPr>
        <w:t>1.St-558/2017</w:t>
      </w:r>
    </w:p>
    <w:p w:rsidRDefault="00A27252" w:rsidP="00A27252" w:rsidR="00A27252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7252" w:rsidP="00A27252" w:rsidR="00A27252"/>
    <w:p w:rsidRDefault="00A27252" w:rsidP="00A27252" w:rsidR="00A27252" w:rsidRPr="0048566A">
      <w:pPr>
        <w:rPr>
          <w:b/>
        </w:rPr>
      </w:pPr>
      <w:r w:rsidRPr="0048566A">
        <w:rPr>
          <w:b/>
        </w:rPr>
        <w:t>REPUBLIKA HRVATSKA</w:t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  <w:t xml:space="preserve">      </w:t>
      </w:r>
    </w:p>
    <w:p w:rsidRDefault="00A27252" w:rsidP="00A27252" w:rsidR="00A27252" w:rsidRPr="004856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48566A">
        <w:rPr>
          <w:b/>
        </w:rPr>
        <w:t>TRGOVAČKI SUD U SPLITU</w:t>
      </w:r>
    </w:p>
    <w:p w:rsidRDefault="00A27252" w:rsidP="00A27252" w:rsidR="00A27252" w:rsidRPr="0048566A">
      <w:pPr>
        <w:jc w:val="both"/>
        <w:rPr>
          <w:b/>
        </w:rPr>
      </w:pPr>
      <w:r w:rsidRPr="0048566A">
        <w:rPr>
          <w:b/>
        </w:rPr>
        <w:t>Split, Sukoišanska 6</w:t>
      </w:r>
      <w:r w:rsidRPr="0048566A">
        <w:rPr>
          <w:b/>
        </w:rPr>
        <w:tab/>
      </w:r>
    </w:p>
    <w:p w:rsidRDefault="00A27252" w:rsidP="00A27252" w:rsidR="00A2725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27252" w:rsidP="00A27252" w:rsidR="00A27252" w:rsidRPr="0048566A">
      <w:pPr>
        <w:spacing w:after="200" w:before="200"/>
        <w:jc w:val="center"/>
        <w:rPr>
          <w:b/>
        </w:rPr>
      </w:pPr>
      <w:r w:rsidRPr="0048566A">
        <w:rPr>
          <w:b/>
        </w:rPr>
        <w:t>U   I M E   R E P U B L I K E    H R V A T S K E</w:t>
      </w:r>
    </w:p>
    <w:p w:rsidRDefault="00A27252" w:rsidP="00A27252" w:rsidR="00A27252">
      <w:pPr>
        <w:spacing w:after="200" w:before="200"/>
        <w:jc w:val="center"/>
        <w:rPr>
          <w:b/>
        </w:rPr>
      </w:pPr>
      <w:r w:rsidRPr="0048566A">
        <w:rPr>
          <w:b/>
        </w:rPr>
        <w:t>R J E Š E N J E</w:t>
      </w:r>
    </w:p>
    <w:p w:rsidRDefault="0048566A" w:rsidP="00A27252" w:rsidR="0048566A" w:rsidRPr="0048566A">
      <w:pPr>
        <w:spacing w:after="200" w:before="200"/>
        <w:jc w:val="center"/>
        <w:rPr>
          <w:b/>
        </w:rPr>
      </w:pPr>
    </w:p>
    <w:p w:rsidRDefault="00A27252" w:rsidP="00A27252" w:rsidR="00A27252">
      <w:pPr>
        <w:jc w:val="both"/>
      </w:pPr>
      <w:r>
        <w:tab/>
        <w:t xml:space="preserve">Trgovački sud u Splitu, po sucu Velimiru Vukoviću, kao stečajnom sucu, u postupku povodom prijedloga predlagatelja Financijske agencije – Regionalni centar Split, za otvaranje stečajnog postupka nad dužnikom </w:t>
      </w:r>
      <w:r w:rsidRPr="00A27252">
        <w:t>BOLJITAK, društvo s ograničenom odgovornošću za knjigovodstvene usluge i trgovinu</w:t>
      </w:r>
      <w:r>
        <w:t>, OIB:</w:t>
      </w:r>
      <w:r w:rsidRPr="00A27252">
        <w:t xml:space="preserve"> 29477334224</w:t>
      </w:r>
      <w:r>
        <w:t>, Split, Poljička cesta 39., dana 16. listopada 2017. godine</w:t>
      </w:r>
    </w:p>
    <w:p w:rsidRDefault="00A27252" w:rsidP="00A27252" w:rsidR="00A27252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A27252" w:rsidP="00A27252" w:rsidR="00A27252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prijedlog Financijske agencije – Regionalni centar Split za otvaranje stečajnog postupka nad dužnikom </w:t>
      </w:r>
      <w:r w:rsidRPr="00A27252">
        <w:t>BOLJITAK, društvo s ograničenom odgovornošću za knjigovodstvene usluge i trgovinu</w:t>
      </w:r>
      <w:r>
        <w:t>, OIB:</w:t>
      </w:r>
      <w:r w:rsidRPr="00A27252">
        <w:t xml:space="preserve"> 29477334224</w:t>
      </w:r>
      <w:r>
        <w:t>, Split, Poljička cesta 39.</w:t>
      </w:r>
    </w:p>
    <w:p w:rsidRDefault="00A27252" w:rsidP="00A27252" w:rsidR="00A27252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A27252" w:rsidP="00A27252" w:rsidR="00A27252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12. svibnja 2017. godine zaprimljen je prijedlog Financijske agencije, Regionalnog centra Split, za otvaranje stečajnog postupka nad gore navedenim dužnikom. U zahtjevu se navodi da dužnik na dan 08.svibnja 2017. godine u Očevidniku redoslijeda osnova za plaćanje ima evidentirane neizvršene osnove za plaćanje u neprekinutom razdoblju od 120 dana u ukupnom iznosu od 23.540,45 kn, da ima 1 zaposlenog te da na dan 08.svibja  2017. godine u Jedinstvenom registru računa ima otvorene sljedeće račune: HR1324070001100077595 OTP  banka Hrvatska d.d., HR4723300031100439704 Splitska banka d.d. i HR5741090061132001421 Banka splitsko dalmatinska. </w:t>
      </w:r>
    </w:p>
    <w:p w:rsidRDefault="00A27252" w:rsidP="00A27252" w:rsidR="00A27252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 12.listopada 2017. godine kod ovog suda zaprimljen je podnesak dužnika BOLJITAK d.o.o.Split,(list 4 spisa)  u kojem predlaže da sud obustavi postupak i  potvrda FINA-e o blokadi računa i novčanih sredstava ovršenika iz koje proizlazi da je na dan izdavanja Potvrde (12.listopada  2017. godine) na računima i novčanim sredstvima ovršenika (ovdje dužnika) evidentirano 0 dana neprekidne blokade, kao i to da nepodmirene obveze iznose 0,00 kn (list 5 spisa).</w:t>
      </w:r>
    </w:p>
    <w:p w:rsidRDefault="0048566A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</w:t>
      </w:r>
      <w:r w:rsidR="00A27252">
        <w:rPr>
          <w:lang w:eastAsia="en-US"/>
        </w:rPr>
        <w:t xml:space="preserve">užnik  do odluke o prijedlogu za otvaranjem stečajnog postupka postao sposoban za plaćanje, </w:t>
      </w:r>
      <w:r>
        <w:rPr>
          <w:lang w:eastAsia="en-US"/>
        </w:rPr>
        <w:t>to</w:t>
      </w:r>
      <w:r w:rsidR="00A27252">
        <w:rPr>
          <w:lang w:eastAsia="en-US"/>
        </w:rPr>
        <w:t xml:space="preserve"> u smislu čl. 5. Stečajnog zakona („Narodne novine“ 71/15., dalje: SZ) nema uvjeta za provođenje postupka.</w:t>
      </w:r>
    </w:p>
    <w:p w:rsidRDefault="0048566A" w:rsidP="00A27252" w:rsidR="0048566A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8566A">
        <w:rPr>
          <w:b/>
          <w:lang w:eastAsia="en-US"/>
        </w:rPr>
        <w:t>1.St-558/2017</w:t>
      </w:r>
    </w:p>
    <w:p w:rsidRDefault="00A27252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A27252" w:rsidP="00A27252" w:rsidR="00A27252">
      <w:pPr>
        <w:pStyle w:val="Tijeloteksta"/>
        <w:tabs>
          <w:tab w:pos="1276" w:val="left"/>
        </w:tabs>
        <w:spacing w:before="200"/>
        <w:jc w:val="center"/>
      </w:pPr>
      <w:r>
        <w:t>U Splitu, 16. listopada  2017. godine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</w:pPr>
      <w:r>
        <w:t>S U D A C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48566A" w:rsidR="0048566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  <w:jc w:val="center"/>
      </w:pPr>
    </w:p>
    <w:p w:rsidRDefault="00A27252" w:rsidP="00A27252" w:rsidR="00A27252">
      <w:pPr>
        <w:pStyle w:val="Tijeloteksta"/>
      </w:pPr>
      <w:r>
        <w:t xml:space="preserve">POUKA O PRAVNOM LIJEKU: </w:t>
      </w:r>
    </w:p>
    <w:p w:rsidRDefault="00A27252" w:rsidP="00A27252" w:rsidR="00A27252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  <w:r>
        <w:t>DNA:</w:t>
      </w:r>
    </w:p>
    <w:p w:rsidRDefault="00A27252" w:rsidP="00A27252" w:rsidR="00A27252">
      <w:pPr>
        <w:pStyle w:val="Tijeloteksta"/>
        <w:spacing w:before="60"/>
      </w:pPr>
      <w:r>
        <w:t>- predlagatelju - FINA</w:t>
      </w:r>
    </w:p>
    <w:p w:rsidRDefault="00A27252" w:rsidP="00A27252" w:rsidR="00A27252">
      <w:pPr>
        <w:pStyle w:val="Tijeloteksta"/>
        <w:spacing w:before="60"/>
      </w:pPr>
      <w:r>
        <w:t>- mrežna stranica e-Oglasna ploča sudova</w:t>
      </w:r>
    </w:p>
    <w:p w:rsidRDefault="00A27252" w:rsidP="00A27252" w:rsidR="00A27252">
      <w:pPr>
        <w:pStyle w:val="Tijeloteksta"/>
        <w:spacing w:before="60"/>
      </w:pPr>
      <w:r>
        <w:t>- u spis</w:t>
      </w:r>
    </w:p>
    <w:p w:rsidRDefault="00A27252" w:rsidP="00A27252" w:rsidR="00A27252">
      <w:pPr>
        <w:pStyle w:val="Tijeloteksta"/>
        <w:tabs>
          <w:tab w:pos="708" w:val="left"/>
        </w:tabs>
      </w:pPr>
    </w:p>
    <w:p w:rsidRDefault="00A27252" w:rsidR="00A27252"/>
    <w:sectPr w:rsidR="00A272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252"/>
    <w:rsid w:val="000050BF"/>
    <w:rsid w:val="000256D3"/>
    <w:rsid w:val="000A7750"/>
    <w:rsid w:val="000C32EE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8566A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A05026"/>
    <w:rsid w:val="00A27252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2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2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52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BOLJITAK, društvo s ograničenom odgovornošću za knjigovodstvene usluge i trgovinu</izvorni_sadrzaj>
    <derivirana_varijabla naziv="DomainObject.Predmet.ProtustrankaFormated_1">  BOLJITAK, društvo s ograničenom odgovornošću za knjigovodstvene usluge i trgovinu</derivirana_varijabla>
  </DomainObject.Predmet.ProtustrankaFormated>
  <DomainObject.Predmet.ProtustrankaFormatedOIB>
    <izvorni_sadrzaj>  BOLJITAK, društvo s ograničenom odgovornošću za knjigovodstvene usluge i trgovinu, OIB 29477334224</izvorni_sadrzaj>
    <derivirana_varijabla naziv="DomainObject.Predmet.ProtustrankaFormatedOIB_1">  BOLJITAK, društvo s ograničenom odgovornošću za knjigovodstvene usluge i trgovinu, OIB 29477334224</derivirana_varijabla>
  </DomainObject.Predmet.ProtustrankaFormatedOIB>
  <DomainObject.Predmet.ProtustrankaFormatedWithAdress>
    <izvorni_sadrzaj> BOLJITAK, društvo s ograničenom odgovornošću za knjigovodstvene usluge i trgovinu, Poljička cesta 39, 21000 Split</izvorni_sadrzaj>
    <derivirana_varijabla naziv="DomainObject.Predmet.ProtustrankaFormatedWithAdress_1"> BOLJITAK, društvo s ograničenom odgovornošću za knjigovodstvene usluge i trgovinu, Poljička cesta 39, 21000 Split</derivirana_varijabla>
  </DomainObject.Predmet.ProtustrankaFormatedWithAdress>
  <DomainObject.Predmet.ProtustrankaFormatedWithAdressOIB>
    <izvorni_sadrzaj> BOLJITAK, društvo s ograničenom odgovornošću za knjigovodstvene usluge i trgovinu, OIB 29477334224, Poljička cesta 39, 21000 Split</izvorni_sadrzaj>
    <derivirana_varijabla naziv="DomainObject.Predmet.ProtustrankaFormatedWithAdressOIB_1"> BOLJITAK, društvo s ograničenom odgovornošću za knjigovodstvene usluge i trgovinu, OIB 29477334224, Poljička cesta 39, 21000 Split</derivirana_varijabla>
  </DomainObject.Predmet.ProtustrankaFormatedWithAdressOIB>
  <DomainObject.Predmet.ProtustrankaWithAdress>
    <izvorni_sadrzaj>BOLJITAK, društvo s ograničenom odgovornošću za knjigovodstvene usluge i trgovinu Poljička cesta 39, 21000 Split</izvorni_sadrzaj>
    <derivirana_varijabla naziv="DomainObject.Predmet.ProtustrankaWithAdress_1">BOLJITAK, društvo s ograničenom odgovornošću za knjigovodstvene usluge i trgovinu Poljička cesta 39, 21000 Split</derivirana_varijabla>
  </DomainObject.Predmet.ProtustrankaWithAdress>
  <DomainObject.Predmet.ProtustrankaWithAdressOIB>
    <izvorni_sadrzaj>BOLJITAK, društvo s ograničenom odgovornošću za knjigovodstvene usluge i trgovinu, OIB 29477334224, Poljička cesta 39, 21000 Split</izvorni_sadrzaj>
    <derivirana_varijabla naziv="DomainObject.Predmet.ProtustrankaWithAdressOIB_1">BOLJITAK, društvo s ograničenom odgovornošću za knjigovodstvene usluge i trgovinu, OIB 29477334224, Poljička cesta 39, 21000 Split</derivirana_varijabla>
  </DomainObject.Predmet.ProtustrankaWithAdressOIB>
  <DomainObject.Predmet.ProtustrankaNazivFormated>
    <izvorni_sadrzaj>BOLJITAK, društvo s ograničenom odgovornošću za knjigovodstvene usluge i trgovinu</izvorni_sadrzaj>
    <derivirana_varijabla naziv="DomainObject.Predmet.ProtustrankaNazivFormated_1">BOLJITAK, društvo s ograničenom odgovornošću za knjigovodstvene usluge i trgovinu</derivirana_varijabla>
  </DomainObject.Predmet.ProtustrankaNazivFormated>
  <DomainObject.Predmet.ProtustrankaNazivFormatedOIB>
    <izvorni_sadrzaj>BOLJITAK, društvo s ograničenom odgovornošću za knjigovodstvene usluge i trgovinu, OIB 29477334224</izvorni_sadrzaj>
    <derivirana_varijabla naziv="DomainObject.Predmet.ProtustrankaNazivFormatedOIB_1">BOLJITAK, društvo s ograničenom odgovornošću za knjigovodstvene usluge i trgovinu, OIB 29477334224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23540.45</izvorni_sadrzaj>
    <derivirana_varijabla naziv="DomainObject.Predmet.TrenutnaVrijednost_1">23540.45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BOLJITAK, društvo s ograničenom odgovornošću za knjigovodstvene usluge i trgovinu</item>
    </izvorni_sadrzaj>
    <derivirana_varijabla naziv="DomainObject.Predmet.ProtuStrankaListFormated_1">
      <item>BOLJITAK, društvo s ograničenom odgovornošću za knjigovodstvene usluge i trgovinu</item>
    </derivirana_varijabla>
  </DomainObject.Predmet.ProtuStrankaListFormated>
  <DomainObject.Predmet.ProtuStrankaListFormatedOIB>
    <izvorni_sadrzaj>
      <item>BOLJITAK, društvo s ograničenom odgovornošću za knjigovodstvene usluge i trgovinu, OIB 29477334224</item>
    </izvorni_sadrzaj>
    <derivirana_varijabla naziv="DomainObject.Predmet.ProtuStrankaListFormatedOIB_1">
      <item>BOLJITAK, društvo s ograničenom odgovornošću za knjigovodstvene usluge i trgovinu, OIB 29477334224</item>
    </derivirana_varijabla>
  </DomainObject.Predmet.ProtuStrankaListFormatedOIB>
  <DomainObject.Predmet.ProtuStrankaListFormatedWithAdress>
    <izvorni_sadrzaj>
      <item>BOLJITAK, društvo s ograničenom odgovornošću za knjigovodstvene usluge i trgovinu, Poljička cesta 39, 21000 Split</item>
    </izvorni_sadrzaj>
    <derivirana_varijabla naziv="DomainObject.Predmet.ProtuStrankaListFormatedWithAdress_1">
      <item>BOLJITAK, društvo s ograničenom odgovornošću za knjigovodstvene usluge i trgovinu, Poljička cesta 39, 21000 Split</item>
    </derivirana_varijabla>
  </DomainObject.Predmet.ProtuStrankaListFormatedWithAdress>
  <DomainObject.Predmet.ProtuStrankaListFormatedWithAdressOIB>
    <izvorni_sadrzaj>
      <item>BOLJITAK, društvo s ograničenom odgovornošću za knjigovodstvene usluge i trgovinu, OIB 29477334224, Poljička cesta 39, 21000 Split</item>
    </izvorni_sadrzaj>
    <derivirana_varijabla naziv="DomainObject.Predmet.ProtuStrankaListFormatedWithAdressOIB_1">
      <item>BOLJITAK, društvo s ograničenom odgovornošću za knjigovodstvene usluge i trgovinu, OIB 29477334224, Poljička cesta 39, 21000 Split</item>
    </derivirana_varijabla>
  </DomainObject.Predmet.ProtuStrankaListFormatedWithAdressOIB>
  <DomainObject.Predmet.ProtuStrankaListNazivFormated>
    <izvorni_sadrzaj>
      <item>BOLJITAK, društvo s ograničenom odgovornošću za knjigovodstvene usluge i trgovinu</item>
    </izvorni_sadrzaj>
    <derivirana_varijabla naziv="DomainObject.Predmet.ProtuStrankaListNazivFormated_1">
      <item>BOLJITAK, društvo s ograničenom odgovornošću za knjigovodstvene usluge i trgovinu</item>
    </derivirana_varijabla>
  </DomainObject.Predmet.ProtuStrankaListNazivFormated>
  <DomainObject.Predmet.ProtuStrankaListNazivFormatedOIB>
    <izvorni_sadrzaj>
      <item>BOLJITAK, društvo s ograničenom odgovornošću za knjigovodstvene usluge i trgovinu, OIB 29477334224</item>
    </izvorni_sadrzaj>
    <derivirana_varijabla naziv="DomainObject.Predmet.ProtuStrankaListNazivFormatedOIB_1">
      <item>BOLJITAK, društvo s ograničenom odgovornošću za knjigovodstvene usluge i trgovinu, OIB 29477334224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BOLJITAK, društvo s ograničenom odgovornošću za knjigovodstvene usluge i trgovinu</izvorni_sadrzaj>
    <derivirana_varijabla naziv="DomainObject.Predmet.ProtustrankaIDrugi_1">BOLJITAK, društvo s ograničenom odgovornošću za knjigovodstvene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BOLJITAK, društvo s ograničenom odgovornošću za knjigovodstvene usluge i trgovinu, OIB 29477334224, Poljička cesta 39, 21000 Split</izvorni_sadrzaj>
    <derivirana_varijabla naziv="DomainObject.Predmet.ProtustrankaIDrugiAdressOIB_1">BOLJITAK, društvo s ograničenom odgovornošću za knjigovodstvene usluge i trgovinu, OIB 29477334224,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BOLJITAK, društvo s ograničenom odgovornošću za knjigovodstvene usluge i trgovinu</item>
      <item>FINANCIJSKA AGENCIJA, RC SPLIT</item>
    </izvorni_sadrzaj>
    <derivirana_varijabla naziv="DomainObject.Predmet.SudioniciListNaziv_1">
      <item>BOLJITAK, društvo s ograničenom odgovornošću za knjigovodstvene usluge i trgovinu</item>
      <item>FINANCIJSKA AGENCIJA, RC SPLIT</item>
    </derivirana_varijabla>
  </DomainObject.Predmet.SudioniciListNaziv>
  <DomainObject.Predmet.SudioniciListAdressOIB>
    <izvorni_sadrzaj>
      <item>BOLJITAK, društvo s ograničenom odgovornošću za knjigovodstvene usluge i trgovinu, OIB 29477334224, Poljička cesta 39,21000 Split</item>
      <item>FINANCIJSKA AGENCIJA, RC SPLIT, OIB 85821130368, Mažuranićevo šetalište 24 b,21000 Split</item>
    </izvorni_sadrzaj>
    <derivirana_varijabla naziv="DomainObject.Predmet.SudioniciListAdressOIB_1">
      <item>BOLJITAK, društvo s ograničenom odgovornošću za knjigovodstvene usluge i trgovinu, OIB 29477334224, Poljička cesta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29477334224</item>
      <item>, OIB 85821130368</item>
    </izvorni_sadrzaj>
    <derivirana_varijabla naziv="DomainObject.Predmet.SudioniciListNazivOIB_1">
      <item>, OIB 29477334224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2321</properties:Characters>
  <properties:Lines>62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2017-10-16T07:43:00Z</dcterms:created>
  <dc:creator>Marija Elez</dc:creator>
  <cp:lastModifiedBy>Marija Elez</cp:lastModifiedBy>
  <cp:lastPrinted>2017-10-16T07:56:00Z</cp:lastPrinted>
  <dcterms:modified xmlns:xsi="http://www.w3.org/2001/XMLSchema-instance" xsi:type="dcterms:W3CDTF">2017-10-16T07:58:00Z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