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4710" w14:paraId="8a94710" w:rsidRDefault="001A5B8F" w:rsidP="001A5B8F" w:rsidR="001A5B8F" w:rsidRPr="000D2BFB">
      <w:pPr>
        <w15:collapsed w:val="false"/>
        <w:rPr>
          <w:color w:val="000000"/>
          <w:lang w:val="hr-HR"/>
        </w:rPr>
      </w:pPr>
      <w:bookmarkStart w:name="_GoBack" w:id="0"/>
      <w:bookmarkEnd w:id="0"/>
      <w:r w:rsidRPr="000D2BFB">
        <w:rPr>
          <w:color w:val="000000"/>
          <w:lang w:val="hr-HR"/>
        </w:rPr>
        <w:t xml:space="preserve">                 </w:t>
      </w:r>
      <w:r w:rsidR="00C05659">
        <w:rPr>
          <w:color w:val="000000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1.6pt" type="#_x0000_t75">
            <v:imagedata r:id="rId9" o:title=""/>
          </v:shape>
        </w:pict>
      </w:r>
    </w:p>
    <w:p w:rsidRDefault="000D2BFB" w:rsidP="001A5B8F" w:rsidR="001A5B8F" w:rsidRPr="000D2BFB">
      <w:pPr>
        <w:rPr>
          <w:color w:val="000000"/>
          <w:lang w:val="hr-HR"/>
        </w:rPr>
      </w:pPr>
      <w:r>
        <w:rPr>
          <w:color w:val="000000"/>
          <w:lang w:val="hr-HR"/>
        </w:rPr>
        <w:t xml:space="preserve">   </w:t>
      </w:r>
      <w:r w:rsidR="001A5B8F" w:rsidRPr="000D2BFB">
        <w:rPr>
          <w:color w:val="000000"/>
          <w:lang w:val="hr-HR"/>
        </w:rPr>
        <w:t>REPUBLIKA HRVATSKA</w:t>
      </w:r>
    </w:p>
    <w:p w:rsidRDefault="001A5B8F" w:rsidP="001A5B8F" w:rsidR="00EE0538" w:rsidRPr="000D2BFB">
      <w:pPr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>TRGOVAČKI SUD U PAZINU</w:t>
      </w:r>
    </w:p>
    <w:p w:rsidRDefault="00EE0538" w:rsidP="000D2BFB" w:rsidR="000D2BFB">
      <w:pPr>
        <w:ind w:firstLine="708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Pazin, </w:t>
      </w:r>
      <w:proofErr w:type="spellStart"/>
      <w:r w:rsidRPr="000D2BFB">
        <w:rPr>
          <w:color w:val="000000"/>
          <w:lang w:val="hr-HR"/>
        </w:rPr>
        <w:t>Dršćevka</w:t>
      </w:r>
      <w:proofErr w:type="spellEnd"/>
      <w:r w:rsidRPr="000D2BFB">
        <w:rPr>
          <w:color w:val="000000"/>
          <w:lang w:val="hr-HR"/>
        </w:rPr>
        <w:t xml:space="preserve"> 1</w:t>
      </w:r>
    </w:p>
    <w:p w:rsidRDefault="001A5B8F" w:rsidP="000D2BFB" w:rsidR="001A5B8F" w:rsidRPr="000D2BFB">
      <w:pPr>
        <w:ind w:firstLine="708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ab/>
        <w:t xml:space="preserve">                                      </w:t>
      </w:r>
    </w:p>
    <w:p w:rsidRDefault="00EE0538" w:rsidP="00EE0538" w:rsidR="001A5B8F" w:rsidRPr="000D2BFB">
      <w:pPr>
        <w:jc w:val="center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U </w:t>
      </w:r>
      <w:r w:rsidR="000D2BFB" w:rsidRPr="000D2BFB">
        <w:rPr>
          <w:color w:val="000000"/>
          <w:lang w:val="hr-HR"/>
        </w:rPr>
        <w:t xml:space="preserve"> </w:t>
      </w:r>
      <w:r w:rsidRPr="000D2BFB">
        <w:rPr>
          <w:color w:val="000000"/>
          <w:lang w:val="hr-HR"/>
        </w:rPr>
        <w:t>I M E  R E P U B L I K E  H R V A T S K E</w:t>
      </w:r>
    </w:p>
    <w:p w:rsidRDefault="00EE0538" w:rsidP="00EE0538" w:rsidR="00EE0538" w:rsidRPr="000D2BFB">
      <w:pPr>
        <w:jc w:val="center"/>
        <w:rPr>
          <w:color w:val="000000"/>
          <w:lang w:val="hr-HR"/>
        </w:rPr>
      </w:pPr>
    </w:p>
    <w:p w:rsidRDefault="001A5B8F" w:rsidP="001A5B8F" w:rsidR="001A5B8F" w:rsidRPr="000D2BFB">
      <w:pPr>
        <w:jc w:val="center"/>
        <w:rPr>
          <w:color w:val="000000"/>
          <w:lang w:val="hr-HR"/>
        </w:rPr>
      </w:pPr>
      <w:r w:rsidRPr="000D2BFB">
        <w:rPr>
          <w:color w:val="000000"/>
          <w:lang w:val="hr-HR"/>
        </w:rPr>
        <w:t>R J E Š E N J E</w:t>
      </w:r>
    </w:p>
    <w:p w:rsidRDefault="001A5B8F" w:rsidP="001A5B8F" w:rsidR="001A5B8F" w:rsidRPr="000D2BFB">
      <w:pPr>
        <w:jc w:val="both"/>
        <w:rPr>
          <w:color w:val="000000"/>
          <w:lang w:val="hr-HR"/>
        </w:rPr>
      </w:pPr>
    </w:p>
    <w:p w:rsidRDefault="006C6731" w:rsidP="006C6731" w:rsidR="001A5B8F">
      <w:pPr>
        <w:ind w:firstLine="720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Trgovački sud u Pazinu, po stečajnom sucu Ivanu Dujiću, u stečajnom postupku nad dužnikom CONSTRUCTA – GRAĐENJE d.o.o. u stečaju Pula, De </w:t>
      </w:r>
      <w:proofErr w:type="spellStart"/>
      <w:r w:rsidRPr="000D2BFB">
        <w:rPr>
          <w:color w:val="000000"/>
          <w:lang w:val="hr-HR"/>
        </w:rPr>
        <w:t>Franceschijeva</w:t>
      </w:r>
      <w:proofErr w:type="spellEnd"/>
      <w:r w:rsidRPr="000D2BFB">
        <w:rPr>
          <w:color w:val="000000"/>
          <w:lang w:val="hr-HR"/>
        </w:rPr>
        <w:t xml:space="preserve"> Ulica 3, OIB 96927395225</w:t>
      </w:r>
      <w:r w:rsidR="0093067F" w:rsidRPr="000D2BFB">
        <w:rPr>
          <w:color w:val="000000"/>
          <w:lang w:val="hr-HR"/>
        </w:rPr>
        <w:t xml:space="preserve">, </w:t>
      </w:r>
      <w:r w:rsidRPr="000D2BFB">
        <w:rPr>
          <w:color w:val="000000"/>
          <w:lang w:val="hr-HR"/>
        </w:rPr>
        <w:t>6</w:t>
      </w:r>
      <w:r w:rsidR="00823BAE" w:rsidRPr="000D2BFB">
        <w:rPr>
          <w:color w:val="000000"/>
          <w:lang w:val="hr-HR"/>
        </w:rPr>
        <w:t xml:space="preserve">. </w:t>
      </w:r>
      <w:r w:rsidRPr="000D2BFB">
        <w:rPr>
          <w:color w:val="000000"/>
          <w:lang w:val="hr-HR"/>
        </w:rPr>
        <w:t>veljače</w:t>
      </w:r>
      <w:r w:rsidR="00823BAE" w:rsidRPr="000D2BFB">
        <w:rPr>
          <w:color w:val="000000"/>
          <w:lang w:val="hr-HR"/>
        </w:rPr>
        <w:t xml:space="preserve"> </w:t>
      </w:r>
      <w:r w:rsidR="00CE4F52" w:rsidRPr="000D2BFB">
        <w:rPr>
          <w:color w:val="000000"/>
          <w:lang w:val="hr-HR"/>
        </w:rPr>
        <w:t>201</w:t>
      </w:r>
      <w:r w:rsidRPr="000D2BFB">
        <w:rPr>
          <w:color w:val="000000"/>
          <w:lang w:val="hr-HR"/>
        </w:rPr>
        <w:t>8</w:t>
      </w:r>
      <w:r w:rsidR="001A5B8F" w:rsidRPr="000D2BFB">
        <w:rPr>
          <w:color w:val="000000"/>
          <w:lang w:val="hr-HR"/>
        </w:rPr>
        <w:t xml:space="preserve">. </w:t>
      </w:r>
    </w:p>
    <w:p w:rsidRDefault="000D2BFB" w:rsidP="006C6731" w:rsidR="000D2BFB" w:rsidRPr="000D2BFB">
      <w:pPr>
        <w:ind w:firstLine="720"/>
        <w:jc w:val="both"/>
        <w:rPr>
          <w:color w:val="000000"/>
          <w:lang w:val="hr-HR"/>
        </w:rPr>
      </w:pPr>
    </w:p>
    <w:p w:rsidRDefault="001A5B8F" w:rsidP="001A5B8F" w:rsidR="001A5B8F" w:rsidRPr="000D2BFB">
      <w:pPr>
        <w:jc w:val="center"/>
        <w:rPr>
          <w:color w:val="000000"/>
          <w:lang w:val="hr-HR"/>
        </w:rPr>
      </w:pPr>
      <w:r w:rsidRPr="000D2BFB">
        <w:rPr>
          <w:color w:val="000000"/>
          <w:lang w:val="hr-HR"/>
        </w:rPr>
        <w:t>r i j e š i o  j e</w:t>
      </w:r>
    </w:p>
    <w:p w:rsidRDefault="001A5B8F" w:rsidP="001A5B8F" w:rsidR="001A5B8F" w:rsidRPr="000D2BFB">
      <w:pPr>
        <w:jc w:val="center"/>
        <w:rPr>
          <w:color w:val="000000"/>
          <w:lang w:val="hr-HR"/>
        </w:rPr>
      </w:pPr>
    </w:p>
    <w:p w:rsidRDefault="006C6731" w:rsidP="006C6731" w:rsidR="00DD13A1">
      <w:pPr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ab/>
      </w:r>
      <w:r w:rsidR="00EE0538" w:rsidRPr="000D2BFB">
        <w:rPr>
          <w:color w:val="000000"/>
          <w:lang w:val="hr-HR"/>
        </w:rPr>
        <w:t xml:space="preserve">Utvrđuje se da je </w:t>
      </w:r>
      <w:r w:rsidRPr="000D2BFB">
        <w:rPr>
          <w:color w:val="000000"/>
          <w:lang w:val="hr-HR"/>
        </w:rPr>
        <w:t xml:space="preserve">vjerovnik CONSTRUCTA – INŽENJERING d.o.o. Pula </w:t>
      </w:r>
      <w:r w:rsidR="00EE0538" w:rsidRPr="000D2BFB">
        <w:rPr>
          <w:color w:val="000000"/>
          <w:lang w:val="hr-HR"/>
        </w:rPr>
        <w:t xml:space="preserve">odustao od žalbe izjavljene protiv </w:t>
      </w:r>
      <w:r w:rsidRPr="000D2BFB">
        <w:rPr>
          <w:color w:val="000000"/>
          <w:lang w:val="hr-HR"/>
        </w:rPr>
        <w:t xml:space="preserve">rješenja </w:t>
      </w:r>
      <w:r w:rsidR="00EE0538" w:rsidRPr="000D2BFB">
        <w:rPr>
          <w:color w:val="000000"/>
          <w:lang w:val="hr-HR"/>
        </w:rPr>
        <w:t xml:space="preserve">Trgovačkog suda u Pazinu, posl.br. </w:t>
      </w:r>
      <w:r w:rsidRPr="000D2BFB">
        <w:t>St-673/2016-37</w:t>
      </w:r>
      <w:r w:rsidR="00EE0538" w:rsidRPr="000D2BFB">
        <w:rPr>
          <w:color w:val="000000"/>
          <w:lang w:val="hr-HR"/>
        </w:rPr>
        <w:t xml:space="preserve"> </w:t>
      </w:r>
      <w:proofErr w:type="gramStart"/>
      <w:r w:rsidR="00EE0538" w:rsidRPr="000D2BFB">
        <w:rPr>
          <w:color w:val="000000"/>
          <w:lang w:val="hr-HR"/>
        </w:rPr>
        <w:t>od</w:t>
      </w:r>
      <w:proofErr w:type="gramEnd"/>
      <w:r w:rsidR="00EE0538" w:rsidRPr="000D2BFB">
        <w:rPr>
          <w:color w:val="000000"/>
          <w:lang w:val="hr-HR"/>
        </w:rPr>
        <w:t xml:space="preserve"> </w:t>
      </w:r>
      <w:r w:rsidRPr="000D2BFB">
        <w:rPr>
          <w:color w:val="000000"/>
          <w:lang w:val="hr-HR"/>
        </w:rPr>
        <w:t>12. prosinca 2017.</w:t>
      </w:r>
    </w:p>
    <w:p w:rsidRDefault="000D2BFB" w:rsidP="006C6731" w:rsidR="000D2BFB" w:rsidRPr="000D2BFB">
      <w:pPr>
        <w:jc w:val="both"/>
        <w:rPr>
          <w:color w:val="000000"/>
          <w:lang w:val="hr-HR"/>
        </w:rPr>
      </w:pPr>
    </w:p>
    <w:p w:rsidRDefault="001A5B8F" w:rsidP="001A5B8F" w:rsidR="001A5B8F" w:rsidRPr="000D2BFB">
      <w:pPr>
        <w:jc w:val="center"/>
        <w:rPr>
          <w:color w:val="000000"/>
          <w:lang w:val="hr-HR"/>
        </w:rPr>
      </w:pPr>
      <w:r w:rsidRPr="000D2BFB">
        <w:rPr>
          <w:color w:val="000000"/>
          <w:lang w:val="hr-HR"/>
        </w:rPr>
        <w:t>Obrazloženje</w:t>
      </w:r>
    </w:p>
    <w:p w:rsidRDefault="00922536" w:rsidP="001A5B8F" w:rsidR="00922536" w:rsidRPr="000D2BFB">
      <w:pPr>
        <w:jc w:val="center"/>
        <w:rPr>
          <w:color w:val="000000"/>
          <w:lang w:val="hr-HR"/>
        </w:rPr>
      </w:pPr>
    </w:p>
    <w:p w:rsidRDefault="00EE0538" w:rsidP="00EE0538" w:rsidR="00EE0538" w:rsidRPr="000D2BFB">
      <w:pPr>
        <w:ind w:firstLine="720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Protiv </w:t>
      </w:r>
      <w:r w:rsidR="006C6731" w:rsidRPr="000D2BFB">
        <w:rPr>
          <w:color w:val="000000"/>
          <w:lang w:val="hr-HR"/>
        </w:rPr>
        <w:t>rješenja Trgovačkog suda u Pazinu, posl.br. St-673/2016-37 od 12. prosinca 2017. vjerovnik CONSTRUCTA – INŽENJERING d.o.o. Pula</w:t>
      </w:r>
      <w:r w:rsidRPr="000D2BFB">
        <w:rPr>
          <w:color w:val="000000"/>
          <w:lang w:val="hr-HR"/>
        </w:rPr>
        <w:t xml:space="preserve"> je izjavio žalbu.</w:t>
      </w:r>
    </w:p>
    <w:p w:rsidRDefault="00922536" w:rsidP="00EE0538" w:rsidR="00836CC8" w:rsidRPr="000D2BFB">
      <w:pPr>
        <w:ind w:firstLine="720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>Vjerovnik CONSTRUCTA – INŽENJERING d.o.o. Pula</w:t>
      </w:r>
      <w:r w:rsidR="00EE0538" w:rsidRPr="000D2BFB">
        <w:rPr>
          <w:color w:val="000000"/>
          <w:lang w:val="hr-HR"/>
        </w:rPr>
        <w:t xml:space="preserve"> je </w:t>
      </w:r>
      <w:r w:rsidR="00836CC8" w:rsidRPr="000D2BFB">
        <w:rPr>
          <w:color w:val="000000"/>
          <w:lang w:val="hr-HR"/>
        </w:rPr>
        <w:t xml:space="preserve">u </w:t>
      </w:r>
      <w:r w:rsidR="00EE0538" w:rsidRPr="000D2BFB">
        <w:rPr>
          <w:color w:val="000000"/>
          <w:lang w:val="hr-HR"/>
        </w:rPr>
        <w:t>podnesk</w:t>
      </w:r>
      <w:r w:rsidR="00836CC8" w:rsidRPr="000D2BFB">
        <w:rPr>
          <w:color w:val="000000"/>
          <w:lang w:val="hr-HR"/>
        </w:rPr>
        <w:t>u</w:t>
      </w:r>
      <w:r w:rsidR="00EE0538" w:rsidRPr="000D2BFB">
        <w:rPr>
          <w:color w:val="000000"/>
          <w:lang w:val="hr-HR"/>
        </w:rPr>
        <w:t xml:space="preserve"> od</w:t>
      </w:r>
      <w:r w:rsidR="00836CC8" w:rsidRPr="000D2BFB">
        <w:rPr>
          <w:color w:val="000000"/>
          <w:lang w:val="hr-HR"/>
        </w:rPr>
        <w:t xml:space="preserve"> </w:t>
      </w:r>
      <w:r w:rsidR="006C6731" w:rsidRPr="000D2BFB">
        <w:rPr>
          <w:color w:val="000000"/>
          <w:lang w:val="hr-HR"/>
        </w:rPr>
        <w:t>5</w:t>
      </w:r>
      <w:r w:rsidR="00836CC8" w:rsidRPr="000D2BFB">
        <w:rPr>
          <w:color w:val="000000"/>
          <w:lang w:val="hr-HR"/>
        </w:rPr>
        <w:t xml:space="preserve">. </w:t>
      </w:r>
      <w:r w:rsidR="006C6731" w:rsidRPr="000D2BFB">
        <w:rPr>
          <w:color w:val="000000"/>
          <w:lang w:val="hr-HR"/>
        </w:rPr>
        <w:t>veljače</w:t>
      </w:r>
      <w:r w:rsidR="00836CC8" w:rsidRPr="000D2BFB">
        <w:rPr>
          <w:color w:val="000000"/>
          <w:lang w:val="hr-HR"/>
        </w:rPr>
        <w:t xml:space="preserve"> 201</w:t>
      </w:r>
      <w:r w:rsidR="006C6731" w:rsidRPr="000D2BFB">
        <w:rPr>
          <w:color w:val="000000"/>
          <w:lang w:val="hr-HR"/>
        </w:rPr>
        <w:t>8</w:t>
      </w:r>
      <w:r w:rsidR="00836CC8" w:rsidRPr="000D2BFB">
        <w:rPr>
          <w:color w:val="000000"/>
          <w:lang w:val="hr-HR"/>
        </w:rPr>
        <w:t>. naveo da povlači tu žalbu.</w:t>
      </w:r>
    </w:p>
    <w:p w:rsidRDefault="00836CC8" w:rsidP="001A5B8F" w:rsidR="003E5149" w:rsidRPr="000D2BFB">
      <w:pPr>
        <w:ind w:firstLine="720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>Povlačenje žalbe smatra se odustankom od žalbe u smislu čl. 349. st. 2. Zakona o parničnom postupku</w:t>
      </w:r>
      <w:r w:rsidR="006C6731" w:rsidRPr="000D2BFB">
        <w:rPr>
          <w:color w:val="000000"/>
          <w:lang w:val="hr-HR"/>
        </w:rPr>
        <w:t xml:space="preserve"> vezano uz čl. 10. Stečajnog zakona</w:t>
      </w:r>
      <w:r w:rsidRPr="000D2BFB">
        <w:rPr>
          <w:color w:val="000000"/>
          <w:lang w:val="hr-HR"/>
        </w:rPr>
        <w:t xml:space="preserve">. </w:t>
      </w:r>
      <w:r w:rsidR="001A5B8F" w:rsidRPr="000D2BFB">
        <w:rPr>
          <w:color w:val="000000"/>
          <w:lang w:val="hr-HR"/>
        </w:rPr>
        <w:t>S</w:t>
      </w:r>
      <w:r w:rsidR="006C6731" w:rsidRPr="000D2BFB">
        <w:rPr>
          <w:color w:val="000000"/>
          <w:lang w:val="hr-HR"/>
        </w:rPr>
        <w:t>toga je, temeljem navedenih</w:t>
      </w:r>
      <w:r w:rsidRPr="000D2BFB">
        <w:rPr>
          <w:color w:val="000000"/>
          <w:lang w:val="hr-HR"/>
        </w:rPr>
        <w:t xml:space="preserve"> odredb</w:t>
      </w:r>
      <w:r w:rsidR="006C6731" w:rsidRPr="000D2BFB">
        <w:rPr>
          <w:color w:val="000000"/>
          <w:lang w:val="hr-HR"/>
        </w:rPr>
        <w:t>i</w:t>
      </w:r>
      <w:r w:rsidRPr="000D2BFB">
        <w:rPr>
          <w:color w:val="000000"/>
          <w:lang w:val="hr-HR"/>
        </w:rPr>
        <w:t xml:space="preserve">, </w:t>
      </w:r>
      <w:r w:rsidR="003E5149" w:rsidRPr="000D2BFB">
        <w:rPr>
          <w:color w:val="000000"/>
          <w:lang w:val="hr-HR"/>
        </w:rPr>
        <w:t>odlučeno kao u izreci.</w:t>
      </w:r>
    </w:p>
    <w:p w:rsidRDefault="001A5B8F" w:rsidP="001A5B8F" w:rsidR="001A5B8F" w:rsidRPr="000D2BFB">
      <w:pPr>
        <w:ind w:firstLine="720"/>
        <w:jc w:val="both"/>
        <w:rPr>
          <w:color w:val="000000"/>
          <w:lang w:val="hr-HR"/>
        </w:rPr>
      </w:pPr>
    </w:p>
    <w:p w:rsidRDefault="001A5B8F" w:rsidP="001A5B8F" w:rsidR="001A5B8F" w:rsidRPr="000D2BFB">
      <w:pPr>
        <w:jc w:val="center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U Pazinu, </w:t>
      </w:r>
      <w:r w:rsidR="006C6731" w:rsidRPr="000D2BFB">
        <w:rPr>
          <w:color w:val="000000"/>
          <w:lang w:val="hr-HR"/>
        </w:rPr>
        <w:t>6. veljače 2018.</w:t>
      </w:r>
    </w:p>
    <w:p w:rsidRDefault="001A5B8F" w:rsidP="001A5B8F" w:rsidR="001A5B8F" w:rsidRPr="000D2BFB">
      <w:pPr>
        <w:jc w:val="center"/>
        <w:rPr>
          <w:color w:val="000000"/>
          <w:lang w:val="hr-HR"/>
        </w:rPr>
      </w:pPr>
    </w:p>
    <w:p w:rsidRDefault="001A5B8F" w:rsidP="001A5B8F" w:rsidR="001A5B8F" w:rsidRPr="000D2BFB">
      <w:pPr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="00207C68" w:rsidRPr="000D2BFB">
        <w:rPr>
          <w:color w:val="000000"/>
          <w:lang w:val="hr-HR"/>
        </w:rPr>
        <w:t xml:space="preserve"> </w:t>
      </w:r>
      <w:r w:rsidRPr="000D2BFB">
        <w:rPr>
          <w:color w:val="000000"/>
          <w:lang w:val="hr-HR"/>
        </w:rPr>
        <w:t>Sudac</w:t>
      </w:r>
    </w:p>
    <w:p w:rsidRDefault="001A5B8F" w:rsidP="001A5B8F" w:rsidR="001A5B8F" w:rsidRPr="000D2BFB">
      <w:pPr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</w:r>
      <w:r w:rsidRPr="000D2BFB">
        <w:rPr>
          <w:color w:val="000000"/>
          <w:lang w:val="hr-HR"/>
        </w:rPr>
        <w:tab/>
        <w:t xml:space="preserve">  </w:t>
      </w:r>
    </w:p>
    <w:p w:rsidRDefault="001A5B8F" w:rsidP="001A5B8F" w:rsidR="001A5B8F" w:rsidRPr="000D2BFB">
      <w:pPr>
        <w:ind w:firstLine="720" w:left="5760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        Ivan Dujić</w:t>
      </w:r>
      <w:r w:rsidR="00C05659">
        <w:rPr>
          <w:color w:val="000000"/>
          <w:lang w:val="hr-HR"/>
        </w:rPr>
        <w:t>, v.r.</w:t>
      </w:r>
    </w:p>
    <w:p w:rsidRDefault="001A5B8F" w:rsidP="001A5B8F" w:rsidR="001A5B8F" w:rsidRPr="000D2BFB">
      <w:pPr>
        <w:ind w:right="-82"/>
        <w:rPr>
          <w:color w:val="000000"/>
          <w:lang w:val="hr-HR"/>
        </w:rPr>
      </w:pPr>
    </w:p>
    <w:p w:rsidRDefault="001A5B8F" w:rsidP="001A5B8F" w:rsidR="001A5B8F" w:rsidRPr="000D2BFB">
      <w:pPr>
        <w:ind w:right="-82"/>
        <w:rPr>
          <w:color w:val="000000"/>
          <w:lang w:val="hr-HR"/>
        </w:rPr>
      </w:pPr>
    </w:p>
    <w:p w:rsidRDefault="00281EFE" w:rsidP="001A5B8F" w:rsidR="00281EFE" w:rsidRPr="000D2BFB">
      <w:pPr>
        <w:ind w:right="-82"/>
        <w:rPr>
          <w:color w:val="000000"/>
          <w:lang w:val="hr-HR"/>
        </w:rPr>
      </w:pPr>
    </w:p>
    <w:p w:rsidRDefault="001A5B8F" w:rsidP="001A5B8F" w:rsidR="001A5B8F" w:rsidRPr="000D2BFB">
      <w:pPr>
        <w:ind w:right="-82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UPUTA O PRAVNOM LIJEKU: </w:t>
      </w:r>
    </w:p>
    <w:p w:rsidRDefault="001A5B8F" w:rsidP="001A5B8F" w:rsidR="001A5B8F" w:rsidRPr="000D2BFB">
      <w:pPr>
        <w:ind w:firstLine="360" w:right="-82"/>
        <w:jc w:val="both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Protiv ovog rješenja nezadovoljna stranka može podnijeti žalbu u roku 8 dana od dana primitka iste. Žalba se podnosi putem ovog suda u 3 istovjetna primjerka, a o žalbi odlučuje Visoki trgovački sud Republike Hrvatske. </w:t>
      </w:r>
    </w:p>
    <w:p w:rsidRDefault="001A5B8F" w:rsidP="001A5B8F" w:rsidR="001A5B8F" w:rsidRPr="000D2BFB">
      <w:pPr>
        <w:ind w:right="-82" w:left="360"/>
        <w:rPr>
          <w:color w:val="000000"/>
          <w:lang w:val="hr-HR"/>
        </w:rPr>
      </w:pPr>
    </w:p>
    <w:p w:rsidRDefault="001A5B8F" w:rsidP="001A5B8F" w:rsidR="001A5B8F" w:rsidRPr="000D2BFB">
      <w:pPr>
        <w:ind w:right="-82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DNA: </w:t>
      </w:r>
    </w:p>
    <w:p w:rsidRDefault="00922536" w:rsidP="00922536" w:rsidR="00922536" w:rsidRPr="000D2BFB">
      <w:pPr>
        <w:ind w:right="-82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- e -oglasna ploča suda, osam dana </w:t>
      </w:r>
    </w:p>
    <w:p w:rsidRDefault="00922536" w:rsidP="00922536" w:rsidR="00281EFE" w:rsidRPr="000D2BFB">
      <w:pPr>
        <w:ind w:right="-82"/>
        <w:rPr>
          <w:color w:val="000000"/>
          <w:lang w:val="hr-HR"/>
        </w:rPr>
      </w:pPr>
      <w:r w:rsidRPr="000D2BFB">
        <w:rPr>
          <w:color w:val="000000"/>
          <w:lang w:val="hr-HR"/>
        </w:rPr>
        <w:t>- vjerovniku CONSTRUCTA – INŽENJERING d.o.o. Pula,</w:t>
      </w:r>
      <w:r w:rsidRPr="000D2BFB">
        <w:t xml:space="preserve"> </w:t>
      </w:r>
      <w:r w:rsidRPr="000D2BFB">
        <w:rPr>
          <w:color w:val="000000"/>
          <w:lang w:val="hr-HR"/>
        </w:rPr>
        <w:t xml:space="preserve">De </w:t>
      </w:r>
      <w:proofErr w:type="spellStart"/>
      <w:r w:rsidRPr="000D2BFB">
        <w:rPr>
          <w:color w:val="000000"/>
          <w:lang w:val="hr-HR"/>
        </w:rPr>
        <w:t>Franceschijeva</w:t>
      </w:r>
      <w:proofErr w:type="spellEnd"/>
      <w:r w:rsidRPr="000D2BFB">
        <w:rPr>
          <w:color w:val="000000"/>
          <w:lang w:val="hr-HR"/>
        </w:rPr>
        <w:t xml:space="preserve"> Ulica 3</w:t>
      </w:r>
    </w:p>
    <w:p w:rsidRDefault="00922536" w:rsidP="00922536" w:rsidR="00922536" w:rsidRPr="000D2BFB">
      <w:pPr>
        <w:ind w:right="-82"/>
        <w:rPr>
          <w:color w:val="000000"/>
          <w:lang w:val="hr-HR"/>
        </w:rPr>
      </w:pPr>
      <w:r w:rsidRPr="000D2BFB">
        <w:rPr>
          <w:color w:val="000000"/>
          <w:lang w:val="hr-HR"/>
        </w:rPr>
        <w:t xml:space="preserve">- stečajnom upravitelju Pauli </w:t>
      </w:r>
      <w:proofErr w:type="spellStart"/>
      <w:r w:rsidRPr="000D2BFB">
        <w:rPr>
          <w:color w:val="000000"/>
          <w:lang w:val="hr-HR"/>
        </w:rPr>
        <w:t>Čandrlić</w:t>
      </w:r>
      <w:proofErr w:type="spellEnd"/>
      <w:r w:rsidRPr="000D2BFB">
        <w:rPr>
          <w:color w:val="000000"/>
          <w:lang w:val="hr-HR"/>
        </w:rPr>
        <w:t xml:space="preserve"> Mesarić iz Osijeka, Zagrebačka 6</w:t>
      </w:r>
    </w:p>
    <w:p w:rsidRDefault="00281EFE" w:rsidP="001A5B8F" w:rsidR="00281EFE" w:rsidRPr="000D2BFB">
      <w:pPr>
        <w:ind w:right="-82"/>
        <w:rPr>
          <w:color w:val="000000"/>
          <w:lang w:val="hr-HR"/>
        </w:rPr>
      </w:pPr>
    </w:p>
    <w:p w:rsidRDefault="00C54B6D" w:rsidP="000D2BFB" w:rsidR="00451E11" w:rsidRPr="000D2BFB">
      <w:pPr>
        <w:ind w:right="-82"/>
        <w:rPr>
          <w:color w:val="000000"/>
          <w:lang w:val="hr-HR"/>
        </w:rPr>
      </w:pPr>
      <w:proofErr w:type="spellStart"/>
      <w:r w:rsidRPr="000D2BFB">
        <w:rPr>
          <w:color w:val="000000"/>
          <w:lang w:val="hr-HR"/>
        </w:rPr>
        <w:t>Kalendirati</w:t>
      </w:r>
      <w:proofErr w:type="spellEnd"/>
      <w:r w:rsidRPr="000D2BFB">
        <w:rPr>
          <w:color w:val="000000"/>
          <w:lang w:val="hr-HR"/>
        </w:rPr>
        <w:t xml:space="preserve"> 20 dana.</w:t>
      </w:r>
    </w:p>
    <w:sectPr w:rsidSect="000D2BFB" w:rsidR="00451E11" w:rsidRPr="000D2BFB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3A6" w:rsidR="001633A6">
      <w:r>
        <w:separator/>
      </w:r>
    </w:p>
  </w:endnote>
  <w:endnote w:id="0" w:type="continuationSeparator">
    <w:p w:rsidRDefault="001633A6" w:rsidR="00163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3A6" w:rsidR="001633A6">
      <w:r>
        <w:separator/>
      </w:r>
    </w:p>
  </w:footnote>
  <w:footnote w:id="0" w:type="continuationSeparator">
    <w:p w:rsidRDefault="001633A6" w:rsidR="001633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84E" w:rsidP="00DA6BEA" w:rsidR="00E4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184E" w:rsidR="00E418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84E" w:rsidP="00DA6BEA" w:rsidR="00E418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B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3BAE" w:rsidR="00E4184E" w:rsidRPr="00823BAE">
    <w:pPr>
      <w:pStyle w:val="Zaglavlje"/>
    </w:pPr>
    <w:r>
      <w:rPr>
        <w:b/>
        <w:color w:val="000000"/>
        <w:lang w:val="hr-HR"/>
      </w:rPr>
      <w:tab/>
    </w:r>
    <w:r>
      <w:rPr>
        <w:b/>
        <w:color w:val="000000"/>
        <w:lang w:val="hr-HR"/>
      </w:rPr>
      <w:tab/>
    </w:r>
    <w:proofErr w:type="spellStart"/>
    <w:r w:rsidRPr="00823BAE">
      <w:rPr>
        <w:color w:val="000000"/>
        <w:lang w:val="hr-HR"/>
      </w:rPr>
      <w:t>Posl</w:t>
    </w:r>
    <w:proofErr w:type="spellEnd"/>
    <w:r w:rsidRPr="00823BAE">
      <w:rPr>
        <w:color w:val="000000"/>
        <w:lang w:val="hr-HR"/>
      </w:rPr>
      <w:t xml:space="preserve">. br. 10 </w:t>
    </w:r>
    <w:proofErr w:type="spellStart"/>
    <w:r w:rsidRPr="00823BAE">
      <w:rPr>
        <w:color w:val="000000"/>
        <w:lang w:val="hr-HR"/>
      </w:rPr>
      <w:t>Pu</w:t>
    </w:r>
    <w:proofErr w:type="spellEnd"/>
    <w:r w:rsidRPr="00823BAE">
      <w:rPr>
        <w:color w:val="000000"/>
        <w:lang w:val="hr-HR"/>
      </w:rPr>
      <w:t xml:space="preserve"> P-1919/15-41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3BAE" w:rsidR="00823BAE">
    <w:pPr>
      <w:pStyle w:val="Zaglavlje"/>
    </w:pPr>
    <w:r>
      <w:tab/>
    </w:r>
    <w:r>
      <w:tab/>
    </w:r>
    <w:r w:rsidR="006C6731">
      <w:t>10 St-673/2016-43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72861"/>
    <w:multiLevelType w:val="hybridMultilevel"/>
    <w:tmpl w:val="1CA8A498"/>
    <w:lvl w:tplc="B3B240E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C1CD7"/>
    <w:rsid w:val="000C5499"/>
    <w:rsid w:val="000D2BFB"/>
    <w:rsid w:val="00117C63"/>
    <w:rsid w:val="00123725"/>
    <w:rsid w:val="0015428C"/>
    <w:rsid w:val="001633A6"/>
    <w:rsid w:val="001A5B8F"/>
    <w:rsid w:val="001D7168"/>
    <w:rsid w:val="001D7DD2"/>
    <w:rsid w:val="001E4FF2"/>
    <w:rsid w:val="001F4C33"/>
    <w:rsid w:val="00201CE3"/>
    <w:rsid w:val="00207B5F"/>
    <w:rsid w:val="00207C68"/>
    <w:rsid w:val="00207FE5"/>
    <w:rsid w:val="002165E8"/>
    <w:rsid w:val="00225AF9"/>
    <w:rsid w:val="0026676C"/>
    <w:rsid w:val="00281EFE"/>
    <w:rsid w:val="00282FF1"/>
    <w:rsid w:val="002C7159"/>
    <w:rsid w:val="002E43C0"/>
    <w:rsid w:val="00317960"/>
    <w:rsid w:val="00374F3D"/>
    <w:rsid w:val="00393E05"/>
    <w:rsid w:val="003E5149"/>
    <w:rsid w:val="00406A34"/>
    <w:rsid w:val="00441484"/>
    <w:rsid w:val="00451E11"/>
    <w:rsid w:val="00480989"/>
    <w:rsid w:val="004C02F0"/>
    <w:rsid w:val="004C69BC"/>
    <w:rsid w:val="005042BD"/>
    <w:rsid w:val="005173B0"/>
    <w:rsid w:val="00527865"/>
    <w:rsid w:val="00552197"/>
    <w:rsid w:val="005A633A"/>
    <w:rsid w:val="005C1CD7"/>
    <w:rsid w:val="005C4204"/>
    <w:rsid w:val="00664377"/>
    <w:rsid w:val="006B12A9"/>
    <w:rsid w:val="006C6731"/>
    <w:rsid w:val="00744AB8"/>
    <w:rsid w:val="00763115"/>
    <w:rsid w:val="0076679B"/>
    <w:rsid w:val="00793EF3"/>
    <w:rsid w:val="007C0F59"/>
    <w:rsid w:val="00822246"/>
    <w:rsid w:val="00823BAE"/>
    <w:rsid w:val="00836CC8"/>
    <w:rsid w:val="00883007"/>
    <w:rsid w:val="008E0BF8"/>
    <w:rsid w:val="008F47C7"/>
    <w:rsid w:val="00922536"/>
    <w:rsid w:val="0093067F"/>
    <w:rsid w:val="0099761F"/>
    <w:rsid w:val="009E096A"/>
    <w:rsid w:val="00A26B12"/>
    <w:rsid w:val="00A43F37"/>
    <w:rsid w:val="00A84FC7"/>
    <w:rsid w:val="00AB2E12"/>
    <w:rsid w:val="00AF1625"/>
    <w:rsid w:val="00B46009"/>
    <w:rsid w:val="00B47617"/>
    <w:rsid w:val="00BD3029"/>
    <w:rsid w:val="00C05659"/>
    <w:rsid w:val="00C2110F"/>
    <w:rsid w:val="00C54B6D"/>
    <w:rsid w:val="00CE4F52"/>
    <w:rsid w:val="00D75982"/>
    <w:rsid w:val="00DA041C"/>
    <w:rsid w:val="00DA6BEA"/>
    <w:rsid w:val="00DB3CC6"/>
    <w:rsid w:val="00DD13A1"/>
    <w:rsid w:val="00E4184E"/>
    <w:rsid w:val="00E635E4"/>
    <w:rsid w:val="00E656FE"/>
    <w:rsid w:val="00ED4062"/>
    <w:rsid w:val="00ED66A4"/>
    <w:rsid w:val="00EE0538"/>
    <w:rsid w:val="00F055F5"/>
    <w:rsid w:val="00F129BF"/>
    <w:rsid w:val="00F12F94"/>
    <w:rsid w:val="00F51941"/>
    <w:rsid w:val="00F83819"/>
    <w:rsid w:val="00FB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C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" w:type="paragraph">
    <w:name w:val="Default"/>
    <w:rsid w:val="005C1CD7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f01" w:type="character">
    <w:name w:val="f01"/>
    <w:rsid w:val="001A5B8F"/>
    <w:rPr>
      <w:rFonts w:cs="Arial" w:hAnsi="Arial" w:ascii="Arial" w:hint="default"/>
      <w:color w:val="000000"/>
      <w:sz w:val="24"/>
      <w:szCs w:val="24"/>
    </w:rPr>
  </w:style>
  <w:style w:customStyle="true" w:styleId="f200" w:type="paragraph">
    <w:name w:val="f200"/>
    <w:basedOn w:val="Normal"/>
    <w:rsid w:val="001A5B8F"/>
    <w:rPr>
      <w:rFonts w:cs="Arial" w:hAnsi="Arial" w:ascii="Arial"/>
      <w:lang w:eastAsia="hr-HR" w:val="hr-HR"/>
    </w:rPr>
  </w:style>
  <w:style w:customStyle="true" w:styleId="Stil" w:type="paragraph">
    <w:name w:val="Stil"/>
    <w:rsid w:val="001A5B8F"/>
    <w:pPr>
      <w:widowControl w:val="false"/>
      <w:autoSpaceDE w:val="false"/>
      <w:autoSpaceDN w:val="false"/>
      <w:adjustRightInd w:val="false"/>
    </w:pPr>
    <w:rPr>
      <w:sz w:val="24"/>
      <w:szCs w:val="24"/>
    </w:rPr>
  </w:style>
  <w:style w:customStyle="true" w:styleId="f100" w:type="paragraph">
    <w:name w:val="f100"/>
    <w:basedOn w:val="Normal"/>
    <w:rsid w:val="001A5B8F"/>
    <w:rPr>
      <w:rFonts w:cs="Courier New" w:hAnsi="Courier New" w:ascii="Courier New"/>
      <w:lang w:eastAsia="hr-HR" w:val="hr-HR"/>
    </w:rPr>
  </w:style>
  <w:style w:customStyle="true" w:styleId="a0p0s1" w:type="paragraph">
    <w:name w:val="a0 p0 s1"/>
    <w:basedOn w:val="Normal"/>
    <w:rsid w:val="001A5B8F"/>
    <w:pPr>
      <w:spacing w:afterAutospacing="true" w:after="100" w:beforeAutospacing="true" w:before="100"/>
    </w:pPr>
    <w:rPr>
      <w:lang w:eastAsia="hr-HR" w:val="hr-HR"/>
    </w:rPr>
  </w:style>
  <w:style w:customStyle="true" w:styleId="a2p1s0" w:type="paragraph">
    <w:name w:val="a2 p1 s0"/>
    <w:basedOn w:val="Normal"/>
    <w:rsid w:val="00A43F37"/>
    <w:pPr>
      <w:spacing w:afterAutospacing="true" w:after="100" w:beforeAutospacing="true" w:before="100"/>
    </w:pPr>
    <w:rPr>
      <w:lang w:eastAsia="hr-HR" w:val="hr-HR"/>
    </w:rPr>
  </w:style>
  <w:style w:styleId="Zaglavlje" w:type="paragraph">
    <w:name w:val="header"/>
    <w:basedOn w:val="Normal"/>
    <w:rsid w:val="009E096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096A"/>
  </w:style>
  <w:style w:styleId="Podnoje" w:type="paragraph">
    <w:name w:val="footer"/>
    <w:basedOn w:val="Normal"/>
    <w:rsid w:val="009E096A"/>
    <w:pPr>
      <w:tabs>
        <w:tab w:pos="4536" w:val="center"/>
        <w:tab w:pos="9072" w:val="right"/>
      </w:tabs>
    </w:pPr>
  </w:style>
  <w:style w:customStyle="true" w:styleId="f000" w:type="paragraph">
    <w:name w:val="f000"/>
    <w:basedOn w:val="Normal"/>
    <w:rsid w:val="005A633A"/>
    <w:rPr>
      <w:rFonts w:cs="Arial" w:hAnsi="Arial" w:ascii="Arial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05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65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65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65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65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64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6128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3053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67941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666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6958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CONSTRUCTA - GRAĐENJE d.o.o. u stečaju, PULA</izvorni_sadrzaj>
    <derivirana_varijabla naziv="DomainObject.Predmet.ProtustrankaFormated_1">  CONSTRUCTA - GRAĐENJE d.o.o. u stečaju, PULA</derivirana_varijabla>
  </DomainObject.Predmet.ProtustrankaFormated>
  <DomainObject.Predmet.ProtustrankaFormatedOIB>
    <izvorni_sadrzaj>  CONSTRUCTA - GRAĐENJE d.o.o. u stečaju, PULA, OIB 96927395225</izvorni_sadrzaj>
    <derivirana_varijabla naziv="DomainObject.Predmet.ProtustrankaFormatedOIB_1">  CONSTRUCTA - GRAĐENJE d.o.o. u stečaju, PULA, OIB 96927395225</derivirana_varijabla>
  </DomainObject.Predmet.ProtustrankaFormatedOIB>
  <DomainObject.Predmet.ProtustrankaFormatedWithAdress>
    <izvorni_sadrzaj> CONSTRUCTA - GRAĐENJE d.o.o. u stečaju, PULA, De Franceschijeva Ulica 3, 52100 Pula</izvorni_sadrzaj>
    <derivirana_varijabla naziv="DomainObject.Predmet.ProtustrankaFormatedWithAdress_1"> CONSTRUCTA - GRAĐENJE d.o.o. u stečaju, PULA, De Franceschijeva Ulica 3, 52100 Pula</derivirana_varijabla>
  </DomainObject.Predmet.ProtustrankaFormatedWithAdress>
  <DomainObject.Predmet.ProtustrankaFormatedWithAdressOIB>
    <izvorni_sadrzaj> CONSTRUCTA - GRAĐENJE d.o.o. u stečaju, PULA, OIB 96927395225, De Franceschijeva Ulica 3, 52100 Pula</izvorni_sadrzaj>
    <derivirana_varijabla naziv="DomainObject.Predmet.ProtustrankaFormatedWithAdressOIB_1"> CONSTRUCTA - GRAĐENJE d.o.o. u stečaju, PULA, OIB 96927395225, De Franceschijeva Ulica 3, 52100 Pula</derivirana_varijabla>
  </DomainObject.Predmet.ProtustrankaFormatedWithAdressOIB>
  <DomainObject.Predmet.ProtustrankaWithAdress>
    <izvorni_sadrzaj>CONSTRUCTA - GRAĐENJE d.o.o. u stečaju, PULA De Franceschijeva Ulica 3, 52100 Pula</izvorni_sadrzaj>
    <derivirana_varijabla naziv="DomainObject.Predmet.ProtustrankaWithAdress_1">CONSTRUCTA - GRAĐENJE d.o.o. u stečaju, PULA De Franceschijeva Ulica 3, 52100 Pula</derivirana_varijabla>
  </DomainObject.Predmet.ProtustrankaWithAdress>
  <DomainObject.Predmet.ProtustrankaWithAdressOIB>
    <izvorni_sadrzaj>CONSTRUCTA - GRAĐENJE d.o.o. u stečaju, PULA, OIB 96927395225, De Franceschijeva Ulica 3, 52100 Pula</izvorni_sadrzaj>
    <derivirana_varijabla naziv="DomainObject.Predmet.ProtustrankaWithAdressOIB_1">CONSTRUCTA - GRAĐENJE d.o.o. u stečaju, PULA, OIB 96927395225, De Franceschijeva Ulica 3, 52100 Pula</derivirana_varijabla>
  </DomainObject.Predmet.ProtustrankaWithAdressOIB>
  <DomainObject.Predmet.ProtustrankaNazivFormated>
    <izvorni_sadrzaj>CONSTRUCTA - GRAĐENJE d.o.o. u stečaju, PULA</izvorni_sadrzaj>
    <derivirana_varijabla naziv="DomainObject.Predmet.ProtustrankaNazivFormated_1">CONSTRUCTA - GRAĐENJE d.o.o. u stečaju, PULA</derivirana_varijabla>
  </DomainObject.Predmet.ProtustrankaNazivFormated>
  <DomainObject.Predmet.ProtustrankaNazivFormatedOIB>
    <izvorni_sadrzaj>CONSTRUCTA - GRAĐENJE d.o.o. u stečaju, PULA, OIB 96927395225</izvorni_sadrzaj>
    <derivirana_varijabla naziv="DomainObject.Predmet.ProtustrankaNazivFormatedOIB_1">CONSTRUCTA - GRAĐENJE d.o.o. u stečaju,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3736312.84</izvorni_sadrzaj>
    <derivirana_varijabla naziv="DomainObject.Predmet.TrenutnaVrijednost_1">3736312.84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u stečaju, PULA</item>
    </izvorni_sadrzaj>
    <derivirana_varijabla naziv="DomainObject.Predmet.ProtuStrankaListFormated_1">
      <item>CONSTRUCTA - GRAĐENJE d.o.o. u stečaju, PULA</item>
    </derivirana_varijabla>
  </DomainObject.Predmet.ProtuStrankaListFormated>
  <DomainObject.Predmet.ProtuStrankaListFormatedOIB>
    <izvorni_sadrzaj>
      <item>CONSTRUCTA - GRAĐENJE d.o.o. u stečaju, PULA, OIB 96927395225</item>
    </izvorni_sadrzaj>
    <derivirana_varijabla naziv="DomainObject.Predmet.ProtuStrankaListFormatedOIB_1">
      <item>CONSTRUCTA - GRAĐENJE d.o.o. u stečaju, PULA, OIB 96927395225</item>
    </derivirana_varijabla>
  </DomainObject.Predmet.ProtuStrankaListFormatedOIB>
  <DomainObject.Predmet.ProtuStrankaListFormatedWithAdress>
    <izvorni_sadrzaj>
      <item>CONSTRUCTA - GRAĐENJE d.o.o. u stečaju, PULA, De Franceschijeva Ulica 3, 52100 Pula</item>
    </izvorni_sadrzaj>
    <derivirana_varijabla naziv="DomainObject.Predmet.ProtuStrankaListFormatedWithAdress_1">
      <item>CONSTRUCTA - GRAĐENJE d.o.o. u stečaju, PULA, De Franceschijeva Ulica 3, 52100 Pula</item>
    </derivirana_varijabla>
  </DomainObject.Predmet.ProtuStrankaListFormatedWithAdress>
  <DomainObject.Predmet.ProtuStrankaListFormatedWithAdressOIB>
    <izvorni_sadrzaj>
      <item>CONSTRUCTA - GRAĐENJE d.o.o. u stečaju, PULA, OIB 96927395225, De Franceschijeva Ulica 3, 52100 Pula</item>
    </izvorni_sadrzaj>
    <derivirana_varijabla naziv="DomainObject.Predmet.ProtuStrankaListFormatedWithAdressOIB_1">
      <item>CONSTRUCTA - GRAĐENJE d.o.o. u stečaju,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u stečaju, PULA</item>
    </izvorni_sadrzaj>
    <derivirana_varijabla naziv="DomainObject.Predmet.ProtuStrankaListNazivFormated_1">
      <item>CONSTRUCTA - GRAĐENJE d.o.o. u stečaju, PULA</item>
    </derivirana_varijabla>
  </DomainObject.Predmet.ProtuStrankaListNazivFormated>
  <DomainObject.Predmet.ProtuStrankaListNazivFormatedOIB>
    <izvorni_sadrzaj>
      <item>CONSTRUCTA - GRAĐENJE d.o.o. u stečaju, PULA, OIB 96927395225</item>
    </izvorni_sadrzaj>
    <derivirana_varijabla naziv="DomainObject.Predmet.ProtuStrankaListNazivFormatedOIB_1">
      <item>CONSTRUCTA - GRAĐENJE d.o.o. u stečaju,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u stečaju, PULA</izvorni_sadrzaj>
    <derivirana_varijabla naziv="DomainObject.Predmet.ProtustrankaIDrugi_1">CONSTRUCTA - GRAĐENJE d.o.o. u stečaju,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u stečaju, PULA, OIB 96927395225, De Franceschijeva Ulica 3, 52100 Pula</izvorni_sadrzaj>
    <derivirana_varijabla naziv="DomainObject.Predmet.ProtustrankaIDrugiAdressOIB_1">CONSTRUCTA - GRAĐENJE d.o.o. u stečaju,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u stečaju, PULA</item>
    </izvorni_sadrzaj>
    <derivirana_varijabla naziv="DomainObject.Predmet.SudioniciListNaziv_1">
      <item>FINANCIJSKA AGENCIJA, RC RIJEKA, PODRUŽNICA PULA, PULA</item>
      <item>CONSTRUCTA - GRAĐENJE d.o.o. u stečaju,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u stečaju,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u stečaju,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1232</properties:Characters>
  <properties:Lines>48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2018-02-06T09:44:00Z</dcterms:created>
  <dc:creator>idujic1</dc:creator>
  <cp:lastModifiedBy>Sanja Lakošeljac</cp:lastModifiedBy>
  <cp:lastPrinted>2018-02-06T09:50:00Z</cp:lastPrinted>
  <dcterms:modified xmlns:xsi="http://www.w3.org/2001/XMLSchema-instance" xsi:type="dcterms:W3CDTF">2018-02-06T09:50:00Z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