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9ed7" w14:paraId="f1f9ed7" w:rsidRDefault="00145D7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5D78" w:rsidP="004F27AE" w:rsidR="00145D78">
      <w:pPr>
        <w:pStyle w:val="NormaleSPIS"/>
      </w:pPr>
    </w:p>
    <w:p w:rsidRDefault="00145D78" w:rsidP="00145D78" w:rsidR="00145D78">
      <w:pPr>
        <w:spacing w:after="0"/>
        <w:jc w:val="both"/>
      </w:pPr>
      <w:r>
        <w:t xml:space="preserve">           Republika Hrvatska</w:t>
      </w:r>
    </w:p>
    <w:p w:rsidRDefault="00145D78" w:rsidP="00145D78" w:rsidR="00145D7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45D78" w:rsidP="00145D78" w:rsidR="00145D7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145D78">
        <w:rPr>
          <w:rFonts w:cs="Times New Roman" w:eastAsia="Times New Roman"/>
          <w:noProof/>
          <w:szCs w:val="20"/>
          <w:lang w:eastAsia="hr-HR"/>
        </w:rPr>
        <w:t>Poslovni broj: 5. St-229/2018-2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45D7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45D7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45D78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45D7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ADAPTACIJE STANOVA ZAGREB  društvo s ograničenom odgovornošću za građenje, trgovinu i usluge, Zagreb, </w:t>
      </w:r>
      <w:proofErr w:type="spellStart"/>
      <w:r w:rsidRPr="00145D78">
        <w:rPr>
          <w:rFonts w:cs="Times New Roman" w:eastAsia="Times New Roman"/>
          <w:szCs w:val="20"/>
          <w:lang w:eastAsia="hr-HR"/>
        </w:rPr>
        <w:t>Lopatinečka</w:t>
      </w:r>
      <w:proofErr w:type="spellEnd"/>
      <w:r w:rsidRPr="00145D78">
        <w:rPr>
          <w:rFonts w:cs="Times New Roman" w:eastAsia="Times New Roman"/>
          <w:szCs w:val="20"/>
          <w:lang w:eastAsia="hr-HR"/>
        </w:rPr>
        <w:t xml:space="preserve"> 15, MBS: 080788912, OIB:75076682848, 9. listopada 2018.</w:t>
      </w:r>
      <w:r w:rsidRPr="00145D7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>r i j e š i o   j e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ADAPTACIJE STANOVA ZAGREB društvo s ograničenom odgovornošću za građenje, trgovinu i usluge, Zagreb, </w:t>
      </w:r>
      <w:proofErr w:type="spellStart"/>
      <w:r w:rsidRPr="00145D78">
        <w:rPr>
          <w:rFonts w:cs="Times New Roman" w:eastAsia="Times New Roman"/>
          <w:szCs w:val="20"/>
          <w:lang w:eastAsia="hr-HR"/>
        </w:rPr>
        <w:t>Lopatinečka</w:t>
      </w:r>
      <w:proofErr w:type="spellEnd"/>
      <w:r w:rsidRPr="00145D78">
        <w:rPr>
          <w:rFonts w:cs="Times New Roman" w:eastAsia="Times New Roman"/>
          <w:szCs w:val="20"/>
          <w:lang w:eastAsia="hr-HR"/>
        </w:rPr>
        <w:t xml:space="preserve"> 15, MBS: 080788912, OIB:75076682848.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>2. Saziva se ročište radi izjašnjenja o prijedlogu i rasprave o uvjetima za otvaranje stečajnog postupka za dan 6. studenog 2018. u 10,</w:t>
      </w:r>
      <w:proofErr w:type="spellStart"/>
      <w:r w:rsidRPr="00145D78">
        <w:rPr>
          <w:rFonts w:cs="Times New Roman" w:eastAsia="Times New Roman"/>
          <w:szCs w:val="20"/>
          <w:lang w:eastAsia="hr-HR"/>
        </w:rPr>
        <w:t>10</w:t>
      </w:r>
      <w:proofErr w:type="spellEnd"/>
      <w:r w:rsidRPr="00145D78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145D7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45D7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45D7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45D7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- zakonski zastupnik dužnika Tomislav </w:t>
      </w:r>
      <w:proofErr w:type="spellStart"/>
      <w:r w:rsidRPr="00145D78">
        <w:rPr>
          <w:rFonts w:cs="Times New Roman" w:eastAsia="Times New Roman"/>
          <w:szCs w:val="20"/>
          <w:lang w:eastAsia="hr-HR"/>
        </w:rPr>
        <w:t>Iličić</w:t>
      </w:r>
      <w:proofErr w:type="spellEnd"/>
      <w:r w:rsidRPr="00145D78">
        <w:rPr>
          <w:rFonts w:cs="Times New Roman" w:eastAsia="Times New Roman"/>
          <w:szCs w:val="20"/>
          <w:lang w:eastAsia="hr-HR"/>
        </w:rPr>
        <w:t xml:space="preserve">.       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3. Nalaže se zakonskom zastupniku dužnika Tomislavu </w:t>
      </w:r>
      <w:proofErr w:type="spellStart"/>
      <w:r w:rsidRPr="00145D78">
        <w:rPr>
          <w:rFonts w:cs="Times New Roman" w:eastAsia="Times New Roman"/>
          <w:szCs w:val="20"/>
          <w:lang w:eastAsia="hr-HR"/>
        </w:rPr>
        <w:t>Iličiću</w:t>
      </w:r>
      <w:proofErr w:type="spellEnd"/>
      <w:r w:rsidRPr="00145D78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>Obrazloženje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8. rujna 2017. Trgovačkom sudu u Zagrebu podnijela prijedlog za otvaranje stečajnog postupka nad dužnikom </w:t>
      </w:r>
      <w:r w:rsidRPr="00145D78">
        <w:rPr>
          <w:rFonts w:cs="Times New Roman" w:eastAsia="Times New Roman"/>
          <w:szCs w:val="20"/>
          <w:lang w:eastAsia="hr-HR"/>
        </w:rPr>
        <w:t xml:space="preserve">ADAPTACIJE STANOVA ZAGREB  društvo s ograničenom odgovornošću za građenje, trgovinu i usluge, Zagreb, </w:t>
      </w:r>
      <w:proofErr w:type="spellStart"/>
      <w:r w:rsidRPr="00145D78">
        <w:rPr>
          <w:rFonts w:cs="Times New Roman" w:eastAsia="Times New Roman"/>
          <w:szCs w:val="20"/>
          <w:lang w:eastAsia="hr-HR"/>
        </w:rPr>
        <w:t>Lopatinečka</w:t>
      </w:r>
      <w:proofErr w:type="spellEnd"/>
      <w:r w:rsidRPr="00145D78">
        <w:rPr>
          <w:rFonts w:cs="Times New Roman" w:eastAsia="Times New Roman"/>
          <w:szCs w:val="20"/>
          <w:lang w:eastAsia="hr-HR"/>
        </w:rPr>
        <w:t xml:space="preserve"> 15, koji je zaprimljen pod brojem St-2470/2017. 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U prijedlogu navodi da na dan 6. rujna 2017. dužnik u Očevidniku redoslijeda osnova za plaćanje ima evidentirane neizvršene osnove za plaćanje u neprekinutom razdoblju od 120 dana, u ukupnom iznosu od 42.790,63 kn, u koji iznos je uračunata kamata i naknada </w:t>
      </w:r>
      <w:r w:rsidRPr="00145D78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145D7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St-2470/2017 ustupljen je Trgovačkom sudu u Bjelovaru  na daljnji postupak. 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U Bjelovaru 9. listopada </w:t>
      </w:r>
      <w:r w:rsidRPr="00145D7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45D7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45D78" w:rsidP="00145D78" w:rsidR="00145D78" w:rsidRPr="00145D7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45D7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 xml:space="preserve">      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5D78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5D78" w:rsidP="00145D78" w:rsidR="00145D78" w:rsidRPr="00145D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45D7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5852101"/>
      <w:docPartObj>
        <w:docPartGallery w:val="Page Numbers (Bottom of Page)"/>
        <w:docPartUnique/>
      </w:docPartObj>
    </w:sdtPr>
    <w:sdtContent>
      <w:p w:rsidRDefault="00145D78" w:rsidR="00145D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45D78" w:rsidR="00145D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7011046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145D78" w:rsidP="00145D78" w:rsidR="00145D7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145D78" w:rsidP="00145D78" w:rsidR="008333A9">
        <w:pPr>
          <w:overflowPunct w:val="false"/>
          <w:autoSpaceDE w:val="false"/>
          <w:autoSpaceDN w:val="false"/>
          <w:adjustRightInd w:val="false"/>
          <w:spacing w:after="0"/>
          <w:ind w:firstLine="5387"/>
          <w:jc w:val="right"/>
          <w:outlineLvl w:val="0"/>
        </w:pPr>
        <w:r w:rsidRPr="00145D78">
          <w:rPr>
            <w:rFonts w:cs="Times New Roman" w:eastAsia="Times New Roman"/>
            <w:noProof/>
            <w:szCs w:val="20"/>
            <w:lang w:eastAsia="hr-HR"/>
          </w:rPr>
          <w:t>Poslovni broj: 5. St-229/2018-2</w:t>
        </w:r>
      </w:p>
    </w:sdtContent>
  </w:sdt>
  <w:p w:rsidRDefault="00145D78" w:rsidP="00145D78" w:rsidR="00145D78" w:rsidRPr="00145D78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D78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00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47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St-229/2018-2</izvorni_sadrzaj>
    <derivirana_varijabla naziv="DomainObject.Oznaka_1">St-229/2018-2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ADAPTACIJE STANOVA ZAGREB d.o.o.</izvorni_sadrzaj>
    <derivirana_varijabla naziv="DomainObject.Predmet.ProtustrankaFormated_1">  ADAPTACIJE STANOVA ZAGREB d.o.o.</derivirana_varijabla>
  </DomainObject.Predmet.ProtustrankaFormated>
  <DomainObject.Predmet.ProtustrankaFormatedOIB>
    <izvorni_sadrzaj>  ADAPTACIJE STANOVA ZAGREB d.o.o., OIB 75076682848</izvorni_sadrzaj>
    <derivirana_varijabla naziv="DomainObject.Predmet.ProtustrankaFormatedOIB_1">  ADAPTACIJE STANOVA ZAGREB d.o.o., OIB 75076682848</derivirana_varijabla>
  </DomainObject.Predmet.ProtustrankaFormatedOIB>
  <DomainObject.Predmet.ProtustrankaFormatedWithAdress>
    <izvorni_sadrzaj> ADAPTACIJE STANOVA ZAGREB d.o.o., Lopatinečka 15, 10000 Zagreb</izvorni_sadrzaj>
    <derivirana_varijabla naziv="DomainObject.Predmet.ProtustrankaFormatedWithAdress_1"> ADAPTACIJE STANOVA ZAGREB d.o.o., Lopatinečka 15, 10000 Zagreb</derivirana_varijabla>
  </DomainObject.Predmet.ProtustrankaFormatedWithAdress>
  <DomainObject.Predmet.ProtustrankaFormatedWithAdressOIB>
    <izvorni_sadrzaj> ADAPTACIJE STANOVA ZAGREB d.o.o., OIB 75076682848, Lopatinečka 15, 10000 Zagreb</izvorni_sadrzaj>
    <derivirana_varijabla naziv="DomainObject.Predmet.ProtustrankaFormatedWithAdressOIB_1"> ADAPTACIJE STANOVA ZAGREB d.o.o., OIB 75076682848, Lopatinečka 15, 10000 Zagreb</derivirana_varijabla>
  </DomainObject.Predmet.ProtustrankaFormatedWithAdressOIB>
  <DomainObject.Predmet.ProtustrankaWithAdress>
    <izvorni_sadrzaj>ADAPTACIJE STANOVA ZAGREB d.o.o. Lopatinečka 15, 10000 Zagreb</izvorni_sadrzaj>
    <derivirana_varijabla naziv="DomainObject.Predmet.ProtustrankaWithAdress_1">ADAPTACIJE STANOVA ZAGREB d.o.o. Lopatinečka 15, 10000 Zagreb</derivirana_varijabla>
  </DomainObject.Predmet.ProtustrankaWithAdress>
  <DomainObject.Predmet.ProtustrankaWithAdressOIB>
    <izvorni_sadrzaj>ADAPTACIJE STANOVA ZAGREB d.o.o., OIB 75076682848, Lopatinečka 15, 10000 Zagreb</izvorni_sadrzaj>
    <derivirana_varijabla naziv="DomainObject.Predmet.ProtustrankaWithAdressOIB_1">ADAPTACIJE STANOVA ZAGREB d.o.o., OIB 75076682848, Lopatinečka 15, 10000 Zagreb</derivirana_varijabla>
  </DomainObject.Predmet.ProtustrankaWithAdressOIB>
  <DomainObject.Predmet.ProtustrankaNazivFormated>
    <izvorni_sadrzaj>ADAPTACIJE STANOVA ZAGREB d.o.o.</izvorni_sadrzaj>
    <derivirana_varijabla naziv="DomainObject.Predmet.ProtustrankaNazivFormated_1">ADAPTACIJE STANOVA ZAGREB d.o.o.</derivirana_varijabla>
  </DomainObject.Predmet.ProtustrankaNazivFormated>
  <DomainObject.Predmet.ProtustrankaNazivFormatedOIB>
    <izvorni_sadrzaj>ADAPTACIJE STANOVA ZAGREB d.o.o., OIB 75076682848</izvorni_sadrzaj>
    <derivirana_varijabla naziv="DomainObject.Predmet.ProtustrankaNazivFormatedOIB_1">ADAPTACIJE STANOVA ZAGREB d.o.o., OIB 75076682848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ADAPTACIJE STANOVA ZAGREB d.o.o.</item>
    </izvorni_sadrzaj>
    <derivirana_varijabla naziv="DomainObject.Predmet.ProtuStrankaListFormated_1">
      <item>ADAPTACIJE STANOVA ZAGREB d.o.o.</item>
    </derivirana_varijabla>
  </DomainObject.Predmet.ProtuStrankaListFormated>
  <DomainObject.Predmet.ProtuStrankaListFormatedOIB>
    <izvorni_sadrzaj>
      <item>ADAPTACIJE STANOVA ZAGREB d.o.o., OIB 75076682848</item>
    </izvorni_sadrzaj>
    <derivirana_varijabla naziv="DomainObject.Predmet.ProtuStrankaListFormatedOIB_1">
      <item>ADAPTACIJE STANOVA ZAGREB d.o.o., OIB 75076682848</item>
    </derivirana_varijabla>
  </DomainObject.Predmet.ProtuStrankaListFormatedOIB>
  <DomainObject.Predmet.ProtuStrankaListFormatedWithAdress>
    <izvorni_sadrzaj>
      <item>ADAPTACIJE STANOVA ZAGREB d.o.o., Lopatinečka 15, 10000 Zagreb</item>
    </izvorni_sadrzaj>
    <derivirana_varijabla naziv="DomainObject.Predmet.ProtuStrankaListFormatedWithAdress_1">
      <item>ADAPTACIJE STANOVA ZAGREB d.o.o., Lopatinečka 15, 10000 Zagreb</item>
    </derivirana_varijabla>
  </DomainObject.Predmet.ProtuStrankaListFormatedWithAdress>
  <DomainObject.Predmet.ProtuStrankaListFormatedWithAdressOIB>
    <izvorni_sadrzaj>
      <item>ADAPTACIJE STANOVA ZAGREB d.o.o., OIB 75076682848, Lopatinečka 15, 10000 Zagreb</item>
    </izvorni_sadrzaj>
    <derivirana_varijabla naziv="DomainObject.Predmet.ProtuStrankaListFormatedWithAdressOIB_1">
      <item>ADAPTACIJE STANOVA ZAGREB d.o.o., OIB 75076682848, Lopatinečka 15, 10000 Zagreb</item>
    </derivirana_varijabla>
  </DomainObject.Predmet.ProtuStrankaListFormatedWithAdressOIB>
  <DomainObject.Predmet.ProtuStrankaListNazivFormated>
    <izvorni_sadrzaj>
      <item>ADAPTACIJE STANOVA ZAGREB d.o.o.</item>
    </izvorni_sadrzaj>
    <derivirana_varijabla naziv="DomainObject.Predmet.ProtuStrankaListNazivFormated_1">
      <item>ADAPTACIJE STANOVA ZAGREB d.o.o.</item>
    </derivirana_varijabla>
  </DomainObject.Predmet.ProtuStrankaListNazivFormated>
  <DomainObject.Predmet.ProtuStrankaListNazivFormatedOIB>
    <izvorni_sadrzaj>
      <item>ADAPTACIJE STANOVA ZAGREB d.o.o., OIB 75076682848</item>
    </izvorni_sadrzaj>
    <derivirana_varijabla naziv="DomainObject.Predmet.ProtuStrankaListNazivFormatedOIB_1">
      <item>ADAPTACIJE STANOVA ZAGREB d.o.o., OIB 75076682848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St-229/2018-2</izvorni_sadrzaj>
    <derivirana_varijabla naziv="DomainObject.PoslovniBrojDokumenta_1">St-229/2018-2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ADAPTACIJE STANOVA ZAGREB d.o.o.</izvorni_sadrzaj>
    <derivirana_varijabla naziv="DomainObject.Predmet.ProtustrankaIDrugi_1">ADAPTACIJE STANOVA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ADAPTACIJE STANOVA ZAGREB d.o.o., OIB 75076682848, Lopatinečka 15, 10000 Zagreb</izvorni_sadrzaj>
    <derivirana_varijabla naziv="DomainObject.Predmet.ProtustrankaIDrugiAdressOIB_1">ADAPTACIJE STANOVA ZAGREB d.o.o., OIB 75076682848, Lopatinečka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ADAPTACIJE STANOVA ZAGREB d.o.o.</item>
      <item>FINA Regionalni centar Zagreb</item>
    </izvorni_sadrzaj>
    <derivirana_varijabla naziv="DomainObject.Predmet.SudioniciListNaziv_1">
      <item>ADAPTACIJE STANOVA ZAGREB d.o.o.</item>
      <item>FINA Regionalni centar Zagreb</item>
    </derivirana_varijabla>
  </DomainObject.Predmet.SudioniciListNaziv>
  <DomainObject.Predmet.SudioniciListAdressOIB>
    <izvorni_sadrzaj>
      <item>ADAPTACIJE STANOVA ZAGREB d.o.o., OIB 75076682848, Lopatinečka 15,10000 Zagreb</item>
      <item>FINA Regionalni centar Zagreb, OIB 85821130368, Trg svibanjskih žrtava 1995. 1,10000 Zagreb</item>
    </izvorni_sadrzaj>
    <derivirana_varijabla naziv="DomainObject.Predmet.SudioniciListAdressOIB_1">
      <item>ADAPTACIJE STANOVA ZAGREB d.o.o., OIB 75076682848, Lopatinečka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EECEF-FAE7-44BF-8D78-0B23BECDA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3167</properties:Characters>
  <properties:Lines>87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St-229/2018-2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