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b350f66" w14:textId="b350f6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C11324">
      <w:pPr>
        <w:jc w:val="both"/>
      </w:pPr>
      <w:r w:rsidRPr="00816C78">
        <w:t>sa ročišta održanog u Trgovačkom sudu u Zadru,</w:t>
      </w:r>
      <w:r>
        <w:t xml:space="preserve"> Stalnoj službi u Šibeniku,</w:t>
      </w:r>
      <w:r w:rsidRPr="00816C78">
        <w:t xml:space="preserve"> dana </w:t>
      </w:r>
      <w:r w:rsidR="000B71B5">
        <w:t>9</w:t>
      </w:r>
      <w:r>
        <w:t xml:space="preserve">. </w:t>
      </w:r>
      <w:r w:rsidR="000B71B5">
        <w:t>rujna</w:t>
      </w:r>
      <w:r>
        <w:t xml:space="preserve"> 201</w:t>
      </w:r>
      <w:r w:rsidR="00E96C3D">
        <w:t>9</w:t>
      </w:r>
      <w:r>
        <w:t>.</w:t>
      </w:r>
      <w:r w:rsidRPr="00816C78">
        <w:t>,</w:t>
      </w:r>
      <w:r w:rsidRPr="00816C78" w:rsidR="00934D58">
        <w:t xml:space="preserve"> </w:t>
      </w:r>
      <w:r w:rsidRPr="00816C78" w:rsidR="00D1714E">
        <w:t>povodom</w:t>
      </w:r>
      <w:r w:rsidR="00D1714E">
        <w:t xml:space="preserve"> </w:t>
      </w:r>
      <w:r w:rsidRPr="00816C78" w:rsidR="00934D58">
        <w:t xml:space="preserve">prijedloga za otvaranje stečajnog postupka nad </w:t>
      </w:r>
      <w:r w:rsidR="00A928F5">
        <w:rPr>
          <w:lang w:eastAsia="en-US"/>
        </w:rPr>
        <w:t>BARAB</w:t>
      </w:r>
      <w:r>
        <w:rPr>
          <w:lang w:eastAsia="en-US"/>
        </w:rPr>
        <w:t>A</w:t>
      </w:r>
      <w:r w:rsidR="006A4ABF">
        <w:rPr>
          <w:lang w:eastAsia="en-US"/>
        </w:rPr>
        <w:t xml:space="preserve"> YACHTING</w:t>
      </w:r>
      <w:r w:rsidRPr="00E7460D" w:rsidR="006A4ABF">
        <w:rPr>
          <w:lang w:eastAsia="en-US"/>
        </w:rPr>
        <w:t xml:space="preserve"> d.o.o., </w:t>
      </w:r>
      <w:r w:rsidR="006A4ABF">
        <w:rPr>
          <w:lang w:eastAsia="en-US"/>
        </w:rPr>
        <w:t>Šibenik</w:t>
      </w:r>
      <w:r w:rsidRPr="00E7460D" w:rsidR="006A4ABF">
        <w:rPr>
          <w:lang w:eastAsia="en-US"/>
        </w:rPr>
        <w:t xml:space="preserve">, </w:t>
      </w:r>
      <w:r w:rsidR="006A4ABF">
        <w:rPr>
          <w:lang w:eastAsia="en-US"/>
        </w:rPr>
        <w:t>Velimira Škorpika 6</w:t>
      </w:r>
      <w:r w:rsidRPr="00E7460D" w:rsidR="006A4ABF">
        <w:rPr>
          <w:lang w:eastAsia="en-US"/>
        </w:rPr>
        <w:t xml:space="preserve">, OIB: </w:t>
      </w:r>
      <w:r w:rsidR="006A4ABF">
        <w:rPr>
          <w:lang w:eastAsia="en-US"/>
        </w:rPr>
        <w:t>46260043949</w:t>
      </w:r>
      <w:r w:rsidR="00076762">
        <w:t>,</w:t>
      </w:r>
      <w:r w:rsidRPr="00816C78" w:rsidR="00934D5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>Ante Rubelj</w:t>
      </w:r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Početak u </w:t>
      </w:r>
      <w:r w:rsidR="00D138D0">
        <w:t>9</w:t>
      </w:r>
      <w:r w:rsidR="00076762">
        <w:t>,</w:t>
      </w:r>
      <w:r w:rsidR="000B71B5">
        <w:t>40</w:t>
      </w:r>
      <w:r w:rsidR="00E84861">
        <w:t xml:space="preserve"> </w:t>
      </w:r>
      <w:r w:rsidRPr="00816C78">
        <w:t>sati</w:t>
      </w:r>
    </w:p>
    <w:p w:rsidRPr="00816C78" w:rsidR="006525A1" w:rsidP="006525A1" w:rsidRDefault="006525A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Pr="00816C78" w:rsidR="0091520F" w:rsidP="0091520F" w:rsidRDefault="0091520F">
      <w:pPr>
        <w:jc w:val="both"/>
      </w:pPr>
      <w:r w:rsidRPr="00816C78">
        <w:t>Utvrđuje se da su na ročište pristupili:</w:t>
      </w:r>
    </w:p>
    <w:p w:rsidRPr="00816C78" w:rsidR="0091520F" w:rsidP="0091520F" w:rsidRDefault="0091520F">
      <w:pPr>
        <w:jc w:val="both"/>
      </w:pPr>
    </w:p>
    <w:p w:rsidR="002474AB" w:rsidP="002474AB" w:rsidRDefault="002474AB">
      <w:pPr>
        <w:jc w:val="both"/>
      </w:pPr>
      <w:r w:rsidRPr="00816C78">
        <w:t>Za stečajnog dužnika:</w:t>
      </w:r>
      <w:r>
        <w:t xml:space="preserve"> </w:t>
      </w:r>
      <w:r w:rsidR="006A4ABF">
        <w:t>Antonio Knez</w:t>
      </w:r>
      <w:r>
        <w:t>, identitet izvršen uvidom u osobnu iskaznicu</w:t>
      </w:r>
    </w:p>
    <w:p w:rsidRPr="00816C78" w:rsidR="002474AB" w:rsidP="002474AB" w:rsidRDefault="002474AB">
      <w:pPr>
        <w:jc w:val="both"/>
      </w:pPr>
      <w:r w:rsidRPr="00816C78">
        <w:t xml:space="preserve">                                       </w:t>
      </w:r>
    </w:p>
    <w:p w:rsidR="002474AB" w:rsidP="002474AB" w:rsidRDefault="002474AB">
      <w:pPr>
        <w:jc w:val="both"/>
      </w:pPr>
      <w:r w:rsidRPr="00816C78">
        <w:t>Za predlagatelja</w:t>
      </w:r>
      <w:r>
        <w:t xml:space="preserve">:  nitko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Pr="00816C78">
        <w:t xml:space="preserve">nad </w:t>
      </w:r>
      <w:r w:rsidR="00A928F5">
        <w:rPr>
          <w:lang w:eastAsia="en-US"/>
        </w:rPr>
        <w:t>BARABA</w:t>
      </w:r>
      <w:r w:rsidR="006A4ABF">
        <w:rPr>
          <w:lang w:eastAsia="en-US"/>
        </w:rPr>
        <w:t xml:space="preserve"> YACHTING</w:t>
      </w:r>
      <w:r w:rsidRPr="00E7460D" w:rsidR="006A4ABF">
        <w:rPr>
          <w:lang w:eastAsia="en-US"/>
        </w:rPr>
        <w:t xml:space="preserve"> d.o.o., </w:t>
      </w:r>
      <w:r w:rsidR="006A4ABF">
        <w:rPr>
          <w:lang w:eastAsia="en-US"/>
        </w:rPr>
        <w:t>Šibenik</w:t>
      </w:r>
    </w:p>
    <w:p w:rsidR="002474AB" w:rsidP="002474AB" w:rsidRDefault="002474AB">
      <w:pPr>
        <w:jc w:val="both"/>
      </w:pPr>
    </w:p>
    <w:p w:rsidRPr="002528EB" w:rsidR="002474AB" w:rsidP="002474AB" w:rsidRDefault="002474AB">
      <w:pPr>
        <w:jc w:val="both"/>
      </w:pPr>
      <w:r>
        <w:t>Sudac donosi</w:t>
      </w:r>
    </w:p>
    <w:p w:rsidRPr="002528EB" w:rsidR="002474AB" w:rsidP="002474AB" w:rsidRDefault="002474AB">
      <w:pPr>
        <w:jc w:val="center"/>
      </w:pPr>
      <w:r w:rsidRPr="002528EB">
        <w:t xml:space="preserve">r j e š e nj e </w:t>
      </w:r>
    </w:p>
    <w:p w:rsidRPr="002528EB" w:rsidR="002474AB" w:rsidP="002474AB" w:rsidRDefault="002474AB">
      <w:pPr>
        <w:jc w:val="center"/>
      </w:pPr>
    </w:p>
    <w:p w:rsidRPr="00816C78" w:rsidR="002474AB" w:rsidP="002474AB" w:rsidRDefault="002474AB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t xml:space="preserve">Upoznaje ukratko prisutne sa sadržajem prijedloga za otvaranje stečajnog postupka.  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A928F5">
        <w:t>ERSTE</w:t>
      </w:r>
      <w:r>
        <w:t xml:space="preserve"> banke d.d. otvoren žiro račun.</w:t>
      </w:r>
    </w:p>
    <w:p w:rsidRPr="002C241F" w:rsidR="002474AB" w:rsidP="002474AB" w:rsidRDefault="002474AB">
      <w:pPr>
        <w:ind w:firstLine="708"/>
        <w:jc w:val="both"/>
      </w:pPr>
    </w:p>
    <w:p w:rsidR="002474AB" w:rsidP="002474AB" w:rsidRDefault="002474AB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>
        <w:t xml:space="preserve"> bila </w:t>
      </w:r>
      <w:r w:rsidR="00A928F5">
        <w:t>servisiranje brodova</w:t>
      </w:r>
      <w:r>
        <w:t>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Dužnik navodi da ne posluje </w:t>
      </w:r>
      <w:r w:rsidR="00A928F5">
        <w:t>već više od 18 mjeseci i da ima jednog zaposlenika</w:t>
      </w:r>
      <w:r>
        <w:t>.</w:t>
      </w:r>
    </w:p>
    <w:p w:rsidRPr="002C241F" w:rsidR="002474AB" w:rsidP="002474AB" w:rsidRDefault="002474AB">
      <w:pPr>
        <w:jc w:val="both"/>
      </w:pPr>
    </w:p>
    <w:p w:rsidR="00A928F5" w:rsidP="002474AB" w:rsidRDefault="002474AB">
      <w:pPr>
        <w:jc w:val="both"/>
      </w:pPr>
      <w:r w:rsidRPr="002C241F">
        <w:t>Što se tiče imovine</w:t>
      </w:r>
      <w:r>
        <w:t xml:space="preserve"> navodi da nema imovine, radio je </w:t>
      </w:r>
      <w:r w:rsidR="00A928F5">
        <w:t>sa iznajmljenom opremom.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Zna da je žir</w:t>
      </w:r>
      <w:r w:rsidR="00A928F5">
        <w:t xml:space="preserve">o račun u blokadi preko godinu i pol dana ali </w:t>
      </w:r>
      <w:r>
        <w:t>ne zna za koliko.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 w:rsidRPr="002C241F">
        <w:lastRenderedPageBreak/>
        <w:t>Navod</w:t>
      </w:r>
      <w:r>
        <w:t>i</w:t>
      </w:r>
      <w:r w:rsidRPr="002C241F">
        <w:t xml:space="preserve"> da ima </w:t>
      </w:r>
      <w:r w:rsidR="00A928F5">
        <w:t>2</w:t>
      </w:r>
      <w:r>
        <w:t xml:space="preserve"> </w:t>
      </w:r>
      <w:r w:rsidRPr="002C241F">
        <w:t>pečat</w:t>
      </w:r>
      <w:r w:rsidR="00A928F5">
        <w:t>a</w:t>
      </w:r>
      <w:r>
        <w:t xml:space="preserve"> sa otiskom društva. </w:t>
      </w:r>
    </w:p>
    <w:p w:rsidR="002474AB" w:rsidP="002474AB" w:rsidRDefault="002474AB">
      <w:pPr>
        <w:jc w:val="both"/>
      </w:pPr>
    </w:p>
    <w:p w:rsidR="002474AB" w:rsidP="002474AB" w:rsidRDefault="006A4ABF">
      <w:pPr>
        <w:jc w:val="both"/>
      </w:pPr>
      <w:r>
        <w:t>Antonio Knez</w:t>
      </w:r>
      <w:r w:rsidR="009835DB">
        <w:t xml:space="preserve"> navodi da je njegov</w:t>
      </w:r>
      <w:r w:rsidR="002474AB">
        <w:t xml:space="preserve"> broj mobitela: </w:t>
      </w:r>
      <w:r w:rsidR="00A928F5">
        <w:t>099/336-5674</w:t>
      </w: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>Knjigovodstvo je v</w:t>
      </w:r>
      <w:r w:rsidR="00A928F5">
        <w:t>odio knjigovodstvo VLAHOV, dokumentacija se nalazi kod njih.</w:t>
      </w:r>
    </w:p>
    <w:p w:rsidR="002474AB" w:rsidP="002474AB" w:rsidRDefault="002474AB">
      <w:pPr>
        <w:jc w:val="both"/>
      </w:pPr>
    </w:p>
    <w:p w:rsidR="00A928F5" w:rsidP="002474AB" w:rsidRDefault="00A928F5">
      <w:pPr>
        <w:jc w:val="both"/>
      </w:pPr>
      <w:r>
        <w:t>Potraživanja ima oko 8.000,00 eura prema jednom dužniku koji nije platio obavljeni servis broda i popravak a riječ je o strancu koji je napustio RH prije nego je dug platio, a to se zbilo prije dvije godine i to je uzrokovalo poteškoće u poslovanju.</w:t>
      </w:r>
    </w:p>
    <w:p w:rsidR="00A928F5" w:rsidP="002474AB" w:rsidRDefault="00A928F5">
      <w:pPr>
        <w:jc w:val="both"/>
      </w:pPr>
    </w:p>
    <w:p w:rsidR="002474AB" w:rsidP="002474AB" w:rsidRDefault="002474AB">
      <w:pPr>
        <w:jc w:val="both"/>
      </w:pPr>
      <w:r>
        <w:t>Posebno navodi da dug nije u mogućnosti podmiriti niti nastaviti poslovati.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  <w:r>
        <w:t xml:space="preserve">Sudac donosi </w:t>
      </w:r>
    </w:p>
    <w:p w:rsidR="002474AB" w:rsidP="002474AB" w:rsidRDefault="002474AB">
      <w:pPr>
        <w:jc w:val="both"/>
      </w:pPr>
    </w:p>
    <w:p w:rsidR="002474AB" w:rsidP="002474AB" w:rsidRDefault="002474AB">
      <w:pPr>
        <w:jc w:val="center"/>
      </w:pPr>
      <w:r>
        <w:t xml:space="preserve">r j e š e nj e </w:t>
      </w:r>
    </w:p>
    <w:p w:rsidRPr="000124EC" w:rsidR="002474AB" w:rsidP="002474AB" w:rsidRDefault="002474AB">
      <w:pPr>
        <w:jc w:val="both"/>
        <w:rPr>
          <w:b/>
        </w:rPr>
      </w:pPr>
    </w:p>
    <w:p w:rsidRPr="007A3E16" w:rsidR="002474AB" w:rsidP="002474AB" w:rsidRDefault="002474AB">
      <w:pPr>
        <w:jc w:val="both"/>
      </w:pPr>
      <w:r w:rsidRPr="007A3E16">
        <w:t>Odluka će biti donesena u zakonskom roku.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  <w:r w:rsidRPr="002C241F">
        <w:t xml:space="preserve">Dovršeno u </w:t>
      </w:r>
      <w:r w:rsidR="00A928F5">
        <w:t>9,45</w:t>
      </w:r>
      <w:r>
        <w:t xml:space="preserve"> sati</w:t>
      </w:r>
    </w:p>
    <w:p w:rsidR="002474AB" w:rsidP="002474AB" w:rsidRDefault="002474AB">
      <w:pPr>
        <w:jc w:val="both"/>
      </w:pPr>
    </w:p>
    <w:p w:rsidRPr="002C241F" w:rsidR="002474AB" w:rsidP="002474AB" w:rsidRDefault="002474AB">
      <w:pPr>
        <w:ind w:firstLine="708"/>
        <w:jc w:val="both"/>
      </w:pPr>
    </w:p>
    <w:p w:rsidRPr="002C241F" w:rsidR="002474AB" w:rsidP="002474AB" w:rsidRDefault="002474AB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/>
    <w:p w:rsidRPr="002C241F" w:rsidR="002474AB" w:rsidP="002474AB" w:rsidRDefault="002474AB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2474AB" w:rsidP="002474AB" w:rsidRDefault="002474AB"/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2474AB" w:rsidP="002474AB" w:rsidRDefault="002474AB">
      <w:pPr>
        <w:jc w:val="both"/>
      </w:pPr>
    </w:p>
    <w:p w:rsidRPr="002C241F" w:rsidR="00A25693" w:rsidP="002474AB" w:rsidRDefault="00A25693">
      <w:pPr>
        <w:jc w:val="both"/>
      </w:pPr>
    </w:p>
    <w:sectPr w:rsidRPr="002C241F" w:rsidR="00A25693" w:rsidSect="00602BE0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452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3F7F8F" w:rsidP="00FF1634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6A4ABF">
      <w:t>95</w:t>
    </w:r>
    <w:r w:rsidR="00B80BDA">
      <w:t>/</w:t>
    </w:r>
    <w:r w:rsidR="00E84861">
      <w:t>20</w:t>
    </w:r>
    <w:r w:rsidR="009312EF">
      <w:t>1</w:t>
    </w:r>
    <w:r w:rsidR="00BD47C5">
      <w:t>9</w:t>
    </w:r>
    <w:r w:rsidR="0074759D">
      <w:t>-</w:t>
    </w:r>
    <w:r w:rsidR="000B71B5">
      <w:t>16</w:t>
    </w: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16C78" w:rsidR="00C11324" w:rsidP="00C11324" w:rsidRDefault="00C11324">
    <w:pPr>
      <w:jc w:val="right"/>
    </w:pPr>
    <w:r w:rsidRPr="00816C78">
      <w:tab/>
    </w:r>
    <w:r w:rsidRPr="00816C78">
      <w:tab/>
    </w:r>
    <w:r w:rsidRPr="00816C78">
      <w:tab/>
    </w:r>
    <w:r w:rsidRPr="00816C78">
      <w:tab/>
      <w:t>Poslovni broj: 1 St–</w:t>
    </w:r>
    <w:r w:rsidR="000B71B5">
      <w:t>95/2019-16</w:t>
    </w:r>
    <w:r w:rsidRPr="00816C78">
      <w:t xml:space="preserve">        </w:t>
    </w:r>
  </w:p>
  <w:p w:rsidR="00C11324" w:rsidP="00C11324" w:rsidRDefault="00C11324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6A9E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B71B5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474AB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80D2B"/>
    <w:rsid w:val="003A1240"/>
    <w:rsid w:val="003A1F19"/>
    <w:rsid w:val="003B17F2"/>
    <w:rsid w:val="003C0B04"/>
    <w:rsid w:val="003C1F02"/>
    <w:rsid w:val="003C2701"/>
    <w:rsid w:val="003C4529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96E62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24CF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A4ABF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46A"/>
    <w:rsid w:val="00916899"/>
    <w:rsid w:val="00920B72"/>
    <w:rsid w:val="00924001"/>
    <w:rsid w:val="009312EF"/>
    <w:rsid w:val="00931AC5"/>
    <w:rsid w:val="00934D58"/>
    <w:rsid w:val="0094035A"/>
    <w:rsid w:val="009455A3"/>
    <w:rsid w:val="00945BC3"/>
    <w:rsid w:val="00955DAD"/>
    <w:rsid w:val="00962C7F"/>
    <w:rsid w:val="0097201C"/>
    <w:rsid w:val="009769C3"/>
    <w:rsid w:val="00977E6F"/>
    <w:rsid w:val="00977EF7"/>
    <w:rsid w:val="009835DB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928F5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819BF"/>
    <w:rsid w:val="00B90740"/>
    <w:rsid w:val="00BA04A2"/>
    <w:rsid w:val="00BB29CA"/>
    <w:rsid w:val="00BC2B90"/>
    <w:rsid w:val="00BD3029"/>
    <w:rsid w:val="00BD47C5"/>
    <w:rsid w:val="00BE122A"/>
    <w:rsid w:val="00BE5585"/>
    <w:rsid w:val="00BE70D1"/>
    <w:rsid w:val="00BF036C"/>
    <w:rsid w:val="00BF0D3C"/>
    <w:rsid w:val="00BF39FB"/>
    <w:rsid w:val="00C07402"/>
    <w:rsid w:val="00C11324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29FA"/>
    <w:rsid w:val="00CD64F3"/>
    <w:rsid w:val="00CF3B89"/>
    <w:rsid w:val="00D033E9"/>
    <w:rsid w:val="00D0450A"/>
    <w:rsid w:val="00D12AFE"/>
    <w:rsid w:val="00D138D0"/>
    <w:rsid w:val="00D1714E"/>
    <w:rsid w:val="00D2053D"/>
    <w:rsid w:val="00D25694"/>
    <w:rsid w:val="00D368C8"/>
    <w:rsid w:val="00D47998"/>
    <w:rsid w:val="00D61BBE"/>
    <w:rsid w:val="00D63905"/>
    <w:rsid w:val="00D7355B"/>
    <w:rsid w:val="00D741AE"/>
    <w:rsid w:val="00D841C8"/>
    <w:rsid w:val="00D90542"/>
    <w:rsid w:val="00DA3F33"/>
    <w:rsid w:val="00DA60AC"/>
    <w:rsid w:val="00DB3787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96C3D"/>
    <w:rsid w:val="00EA3CF5"/>
    <w:rsid w:val="00EA6AC4"/>
    <w:rsid w:val="00EB374B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3C1"/>
    <w:rsid w:val="00F43FDA"/>
    <w:rsid w:val="00F509FB"/>
    <w:rsid w:val="00F55635"/>
    <w:rsid w:val="00F652F0"/>
    <w:rsid w:val="00F675EC"/>
    <w:rsid w:val="00F67F5D"/>
    <w:rsid w:val="00F70B0E"/>
    <w:rsid w:val="00F817B2"/>
    <w:rsid w:val="00F832E1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634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3C452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C452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C452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C452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C452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C4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45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45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45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45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9. rujna 2019.</izvorni_sadrzaj>
    <derivirana_varijabla naziv="DomainObject.StvarniPocetakDatum_1">9. rujna 2019.</derivirana_varijabla>
  </DomainObject.StvarniPocetakDatum>
  <DomainObject.StvarniZavrsetakDatum>
    <izvorni_sadrzaj>9. rujna 2019.</izvorni_sadrzaj>
    <derivirana_varijabla naziv="DomainObject.StvarniZavrsetakDatum_1">9. rujna 2019.</derivirana_varijabla>
  </DomainObject.StvarniZavrsetakDatum>
  <DomainObject.PlaniraniZavrsetakDatum>
    <izvorni_sadrzaj>9. rujna 2019.</izvorni_sadrzaj>
    <derivirana_varijabla naziv="DomainObject.PlaniraniZavrsetakDatum_1">9. rujna 2019.</derivirana_varijabla>
  </DomainObject.PlaniraniZavrsetakDatum>
  <DomainObject.PlaniraniPocetakDatum>
    <izvorni_sadrzaj>9. rujna 2019.</izvorni_sadrzaj>
    <derivirana_varijabla naziv="DomainObject.PlaniraniPocetakDatum_1">9. rujna 2019.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11:00</izvorni_sadrzaj>
    <derivirana_varijabla naziv="DomainObject.PlaniraniZavrsetakVrijeme_1">11:00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rujna 2019.</izvorni_sadrzaj>
    <derivirana_varijabla naziv="DomainObject.Zapisnik.DatumKreiranja_1">9.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St-95/2019-15</izvorni_sadrzaj>
    <derivirana_varijabla naziv="DomainObject.Zapisnik.Oznaka_1">St-95/2019-15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2019.</izvorni_sadrzaj>
    <derivirana_varijabla naziv="DomainObject.Predmet.DatumOsnivanja_1">8.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BARABA YACHTING d.o.o. za servisiranje plovila i konzalting</izvorni_sadrzaj>
    <derivirana_varijabla naziv="DomainObject.Predmet.ProtustrankaFormated_1">  BARABA YACHTING d.o.o. za servisiranje plovila i konzalting</derivirana_varijabla>
  </DomainObject.Predmet.ProtustrankaFormated>
  <DomainObject.Predmet.ProtustrankaFormatedOIB>
    <izvorni_sadrzaj>  BARABA YACHTING d.o.o. za servisiranje plovila i konzalting, OIB 46260043949</izvorni_sadrzaj>
    <derivirana_varijabla naziv="DomainObject.Predmet.ProtustrankaFormatedOIB_1">  BARABA YACHTING d.o.o. za servisiranje plovila i konzalting, OIB 46260043949</derivirana_varijabla>
  </DomainObject.Predmet.ProtustrankaFormatedOIB>
  <DomainObject.Predmet.ProtustrankaFormatedWithAdress>
    <izvorni_sadrzaj> BARABA YACHTING d.o.o. za servisiranje plovila i konzalting, Velimira Škorpika 6, 22000 Šibenik</izvorni_sadrzaj>
    <derivirana_varijabla naziv="DomainObject.Predmet.ProtustrankaFormatedWithAdress_1"> BARABA YACHTING d.o.o. za servisiranje plovila i konzalting, Velimira Škorpika 6, 22000 Šibenik</derivirana_varijabla>
  </DomainObject.Predmet.ProtustrankaFormatedWithAdress>
  <DomainObject.Predmet.ProtustrankaFormatedWithAdressOIB>
    <izvorni_sadrzaj> BARABA YACHTING d.o.o. za servisiranje plovila i konzalting, OIB 46260043949, Velimira Škorpika 6, 22000 Šibenik</izvorni_sadrzaj>
    <derivirana_varijabla naziv="DomainObject.Predmet.ProtustrankaFormatedWithAdressOIB_1"> BARABA YACHTING d.o.o. za servisiranje plovila i konzalting, OIB 46260043949, Velimira Škorpika 6, 22000 Šibenik</derivirana_varijabla>
  </DomainObject.Predmet.ProtustrankaFormatedWithAdressOIB>
  <DomainObject.Predmet.ProtustrankaWithAdress>
    <izvorni_sadrzaj>BARABA YACHTING d.o.o. za servisiranje plovila i konzalting Velimira Škorpika 6, 22000 Šibenik</izvorni_sadrzaj>
    <derivirana_varijabla naziv="DomainObject.Predmet.ProtustrankaWithAdress_1">BARABA YACHTING d.o.o. za servisiranje plovila i konzalting Velimira Škorpika 6, 22000 Šibenik</derivirana_varijabla>
  </DomainObject.Predmet.ProtustrankaWithAdress>
  <DomainObject.Predmet.ProtustrankaWithAdressOIB>
    <izvorni_sadrzaj>BARABA YACHTING d.o.o. za servisiranje plovila i konzalting, OIB 46260043949, Velimira Škorpika 6, 22000 Šibenik</izvorni_sadrzaj>
    <derivirana_varijabla naziv="DomainObject.Predmet.ProtustrankaWithAdressOIB_1">BARABA YACHTING d.o.o. za servisiranje plovila i konzalting, OIB 46260043949, Velimira Škorpika 6, 22000 Šibenik</derivirana_varijabla>
  </DomainObject.Predmet.ProtustrankaWithAdressOIB>
  <DomainObject.Predmet.ProtustrankaNazivFormated>
    <izvorni_sadrzaj>BARABA YACHTING d.o.o. za servisiranje plovila i konzalting</izvorni_sadrzaj>
    <derivirana_varijabla naziv="DomainObject.Predmet.ProtustrankaNazivFormated_1">BARABA YACHTING d.o.o. za servisiranje plovila i konzalting</derivirana_varijabla>
  </DomainObject.Predmet.ProtustrankaNazivFormated>
  <DomainObject.Predmet.ProtustrankaNazivFormatedOIB>
    <izvorni_sadrzaj>BARABA YACHTING d.o.o. za servisiranje plovila i konzalting, OIB 46260043949</izvorni_sadrzaj>
    <derivirana_varijabla naziv="DomainObject.Predmet.ProtustrankaNazivFormatedOIB_1">BARABA YACHTING d.o.o. za servisiranje plovila i konzalting, OIB 46260043949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BARABA YACHTING d.o.o. za servisiranje plovila i konzalting</item>
    </izvorni_sadrzaj>
    <derivirana_varijabla naziv="DomainObject.Predmet.ProtuStrankaListFormated_1">
      <item>BARABA YACHTING d.o.o. za servisiranje plovila i konzalting</item>
    </derivirana_varijabla>
  </DomainObject.Predmet.ProtuStrankaListFormated>
  <DomainObject.Predmet.ProtuStrankaListFormatedOIB>
    <izvorni_sadrzaj>
      <item>BARABA YACHTING d.o.o. za servisiranje plovila i konzalting, OIB 46260043949</item>
    </izvorni_sadrzaj>
    <derivirana_varijabla naziv="DomainObject.Predmet.ProtuStrankaListFormatedOIB_1">
      <item>BARABA YACHTING d.o.o. za servisiranje plovila i konzalting, OIB 46260043949</item>
    </derivirana_varijabla>
  </DomainObject.Predmet.ProtuStrankaListFormatedOIB>
  <DomainObject.Predmet.ProtuStrankaListFormatedWithAdress>
    <izvorni_sadrzaj>
      <item>BARABA YACHTING d.o.o. za servisiranje plovila i konzalting, Velimira Škorpika 6, 22000 Šibenik</item>
    </izvorni_sadrzaj>
    <derivirana_varijabla naziv="DomainObject.Predmet.ProtuStrankaListFormatedWithAdress_1">
      <item>BARABA YACHTING d.o.o. za servisiranje plovila i konzalting, Velimira Škorpika 6, 22000 Šibenik</item>
    </derivirana_varijabla>
  </DomainObject.Predmet.ProtuStrankaListFormatedWithAdress>
  <DomainObject.Predmet.ProtuStrankaListFormatedWithAdressOIB>
    <izvorni_sadrzaj>
      <item>BARABA YACHTING d.o.o. za servisiranje plovila i konzalting, OIB 46260043949, Velimira Škorpika 6, 22000 Šibenik</item>
    </izvorni_sadrzaj>
    <derivirana_varijabla naziv="DomainObject.Predmet.ProtuStrankaListFormatedWithAdressOIB_1">
      <item>BARABA YACHTING d.o.o. za servisiranje plovila i konzalting, OIB 46260043949, Velimira Škorpika 6, 22000 Šibenik</item>
    </derivirana_varijabla>
  </DomainObject.Predmet.ProtuStrankaListFormatedWithAdressOIB>
  <DomainObject.Predmet.ProtuStrankaListNazivFormated>
    <izvorni_sadrzaj>
      <item>BARABA YACHTING d.o.o. za servisiranje plovila i konzalting</item>
    </izvorni_sadrzaj>
    <derivirana_varijabla naziv="DomainObject.Predmet.ProtuStrankaListNazivFormated_1">
      <item>BARABA YACHTING d.o.o. za servisiranje plovila i konzalting</item>
    </derivirana_varijabla>
  </DomainObject.Predmet.ProtuStrankaListNazivFormated>
  <DomainObject.Predmet.ProtuStrankaListNazivFormatedOIB>
    <izvorni_sadrzaj>
      <item>BARABA YACHTING d.o.o. za servisiranje plovila i konzalting, OIB 46260043949</item>
    </izvorni_sadrzaj>
    <derivirana_varijabla naziv="DomainObject.Predmet.ProtuStrankaListNazivFormatedOIB_1">
      <item>BARABA YACHTING d.o.o. za servisiranje plovila i konzalting, OIB 46260043949</item>
    </derivirana_varijabla>
  </DomainObject.Predmet.ProtuStrankaListNazivFormatedOIB>
  <DomainObject.Predmet.OstaliListFormated>
    <izvorni_sadrzaj>
      <item>Antonio Knez</item>
    </izvorni_sadrzaj>
    <derivirana_varijabla naziv="DomainObject.Predmet.OstaliListFormated_1">
      <item>Antonio Knez</item>
    </derivirana_varijabla>
  </DomainObject.Predmet.OstaliListFormated>
  <DomainObject.Predmet.OstaliListFormatedOIB>
    <izvorni_sadrzaj>
      <item>Antonio Knez, OIB 47832611533</item>
    </izvorni_sadrzaj>
    <derivirana_varijabla naziv="DomainObject.Predmet.OstaliListFormatedOIB_1">
      <item>Antonio Knez, OIB 47832611533</item>
    </derivirana_varijabla>
  </DomainObject.Predmet.OstaliListFormatedOIB>
  <DomainObject.Predmet.OstaliListFormatedWithAdress>
    <izvorni_sadrzaj>
      <item>Antonio Knez, Bana Josipa Jelačića 2 A, 22000 Šibenik</item>
    </izvorni_sadrzaj>
    <derivirana_varijabla naziv="DomainObject.Predmet.OstaliListFormatedWithAdress_1">
      <item>Antonio Knez, Bana Josipa Jelačića 2 A, 22000 Šibenik</item>
    </derivirana_varijabla>
  </DomainObject.Predmet.OstaliListFormatedWithAdress>
  <DomainObject.Predmet.OstaliListFormatedWithAdressOIB>
    <izvorni_sadrzaj>
      <item>Antonio Knez, OIB 47832611533, Bana Josipa Jelačića 2 A, 22000 Šibenik</item>
    </izvorni_sadrzaj>
    <derivirana_varijabla naziv="DomainObject.Predmet.OstaliListFormatedWithAdressOIB_1">
      <item>Antonio Knez, OIB 47832611533, Bana Josipa Jelačića 2 A, 22000 Šibenik</item>
    </derivirana_varijabla>
  </DomainObject.Predmet.OstaliListFormatedWithAdressOIB>
  <DomainObject.Predmet.OstaliListNazivFormated>
    <izvorni_sadrzaj>
      <item>Antonio Knez</item>
    </izvorni_sadrzaj>
    <derivirana_varijabla naziv="DomainObject.Predmet.OstaliListNazivFormated_1">
      <item>Antonio Knez</item>
    </derivirana_varijabla>
  </DomainObject.Predmet.OstaliListNazivFormated>
  <DomainObject.Predmet.OstaliListNazivFormatedOIB>
    <izvorni_sadrzaj>
      <item>Antonio Knez, OIB 47832611533</item>
    </izvorni_sadrzaj>
    <derivirana_varijabla naziv="DomainObject.Predmet.OstaliListNazivFormatedOIB_1">
      <item>Antonio Knez, OIB 47832611533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>St-95/2019-15</izvorni_sadrzaj>
    <derivirana_varijabla naziv="DomainObject.PoslovniBrojDokumenta_1">St-95/2019-15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BARABA YACHTING d.o.o. za servisiranje plovila i konzalting</izvorni_sadrzaj>
    <derivirana_varijabla naziv="DomainObject.Predmet.ProtustrankaIDrugi_1">BARABA YACHTING d.o.o. za servisiranje plovila i konzalting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BARABA YACHTING d.o.o. za servisiranje plovila i konzalting, OIB 46260043949, Velimira Škorpika 6, 22000 Šibenik</izvorni_sadrzaj>
    <derivirana_varijabla naziv="DomainObject.Predmet.ProtustrankaIDrugiAdressOIB_1">BARABA YACHTING d.o.o. za servisiranje plovila i konzalting, OIB 46260043949, Velimira Škorpika 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BARABA YACHTING d.o.o. za servisiranje plovila i konzalting</item>
      <item>Antonio Knez</item>
    </izvorni_sadrzaj>
    <derivirana_varijabla naziv="DomainObject.Predmet.SudioniciListNaziv_1">
      <item>FINA - Podružnica Šibenik</item>
      <item>BARABA YACHTING d.o.o. za servisiranje plovila i konzalting</item>
      <item>Antonio Knez</item>
    </derivirana_varijabla>
  </DomainObject.Predmet.SudioniciListNaziv>
  <DomainObject.Predmet.SudioniciListAdressOIB>
    <izvorni_sadrzaj>
      <item>FINA - Podružnica Šibenik, OIB 85821130368, Perivoj L. Marune 1,22000 Šibenik</item>
      <item>BARABA YACHTING d.o.o. za servisiranje plovila i konzalting, OIB 46260043949, Velimira Škorpika 6,22000 Šibenik</item>
      <item>Antonio Knez, OIB 47832611533, Bana Josipa Jelačića 2 A,22000 Šibenik</item>
    </izvorni_sadrzaj>
    <derivirana_varijabla naziv="DomainObject.Predmet.SudioniciListAdressOIB_1">
      <item>FINA - Podružnica Šibenik, OIB 85821130368, Perivoj L. Marune 1,22000 Šibenik</item>
      <item>BARABA YACHTING d.o.o. za servisiranje plovila i konzalting, OIB 46260043949, Velimira Škorpika 6,22000 Šibenik</item>
      <item>Antonio Knez, OIB 47832611533, Bana Josipa Jelačića 2 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46260043949</item>
      <item>, OIB 47832611533</item>
    </izvorni_sadrzaj>
    <derivirana_varijabla naziv="DomainObject.Predmet.SudioniciListNazivOIB_1">
      <item>, OIB 85821130368</item>
      <item>, OIB 46260043949</item>
      <item>, OIB 47832611533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rujna 2019.</izvorni_sadrzaj>
    <derivirana_varijabla naziv="DomainObject.Predmet.DatumZadnjeOdrzaneSudskeRadnje_1">9.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377</properties:Words>
  <properties:Characters>2010</properties:Characters>
  <properties:Lines>85</properties:Lines>
  <properties:Paragraphs>32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2019-09-06T13:15:00Z</dcterms:created>
  <dc:creator>Ardena Bajlo</dc:creator>
  <cp:lastModifiedBy>Ante Rubelj</cp:lastModifiedBy>
  <cp:lastPrinted>2019-09-09T07:38:00Z</cp:lastPrinted>
  <dcterms:modified xmlns:xsi="http://www.w3.org/2001/XMLSchema-instance" xsi:type="dcterms:W3CDTF">2019-09-09T09:29:00Z</dcterms:modified>
  <cp:revision>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St-95/2019-15 / Zapisnik - Ročište radi izjašnjenja o prijedlogu za otvaranje steč.post (REPUBLIKA HRVATSKA.docx)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