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bc2f1" w14:paraId="14bc2f1" w:rsidRDefault="00305C5E" w:rsidP="00305C5E" w:rsidR="00305C5E" w:rsidRPr="009A2F5B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9A2F5B">
      <w:r w:rsidRPr="009A2F5B">
        <w:t xml:space="preserve">          </w:t>
      </w:r>
      <w:r w:rsidRPr="009A2F5B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9A2F5B">
      <w:pPr>
        <w:pStyle w:val="Zaglavlje"/>
        <w:rPr>
          <w:rFonts w:hAnsi="Times New Roman" w:ascii="Times New Roman"/>
          <w:lang w:val="hr-HR"/>
        </w:rPr>
      </w:pPr>
      <w:r w:rsidRPr="009A2F5B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9A2F5B">
      <w:pPr>
        <w:pStyle w:val="Zaglavlje"/>
        <w:rPr>
          <w:rFonts w:hAnsi="Times New Roman" w:ascii="Times New Roman"/>
          <w:lang w:val="hr-HR"/>
        </w:rPr>
      </w:pPr>
      <w:r w:rsidRPr="009A2F5B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9A2F5B">
      <w:pPr>
        <w:pStyle w:val="Zaglavlje"/>
        <w:rPr>
          <w:rFonts w:hAnsi="Times New Roman" w:ascii="Times New Roman"/>
          <w:lang w:val="hr-HR"/>
        </w:rPr>
      </w:pPr>
      <w:r w:rsidRPr="009A2F5B">
        <w:rPr>
          <w:rFonts w:hAnsi="Times New Roman" w:ascii="Times New Roman"/>
          <w:lang w:val="hr-HR"/>
        </w:rPr>
        <w:t>Zagreb</w:t>
      </w:r>
      <w:r w:rsidR="001B552E" w:rsidRPr="009A2F5B">
        <w:rPr>
          <w:rFonts w:hAnsi="Times New Roman" w:ascii="Times New Roman"/>
          <w:lang w:val="hr-HR"/>
        </w:rPr>
        <w:t>, Amruševa 2/II, desno (p.p. 432</w:t>
      </w:r>
      <w:r w:rsidRPr="009A2F5B">
        <w:rPr>
          <w:rFonts w:hAnsi="Times New Roman" w:ascii="Times New Roman"/>
          <w:lang w:val="hr-HR"/>
        </w:rPr>
        <w:t>)</w:t>
      </w:r>
    </w:p>
    <w:p w:rsidRDefault="00EB2851" w:rsidP="00DB028D" w:rsidR="00DB028D" w:rsidRPr="009A2F5B">
      <w:pPr>
        <w:pStyle w:val="Zaglavlje"/>
        <w:rPr>
          <w:rFonts w:hAnsi="Times New Roman" w:ascii="Times New Roman"/>
          <w:lang w:val="hr-HR"/>
        </w:rPr>
      </w:pPr>
      <w:r w:rsidRPr="009A2F5B">
        <w:rPr>
          <w:rFonts w:hAnsi="Times New Roman" w:ascii="Times New Roman"/>
          <w:szCs w:val="24"/>
          <w:lang w:val="hr-HR"/>
        </w:rPr>
        <w:tab/>
      </w:r>
      <w:r w:rsidRPr="009A2F5B">
        <w:rPr>
          <w:rFonts w:hAnsi="Times New Roman" w:ascii="Times New Roman"/>
          <w:szCs w:val="24"/>
          <w:lang w:val="hr-HR"/>
        </w:rPr>
        <w:tab/>
      </w:r>
      <w:r w:rsidRPr="009A2F5B">
        <w:rPr>
          <w:rFonts w:hAnsi="Times New Roman" w:ascii="Times New Roman"/>
          <w:szCs w:val="24"/>
          <w:lang w:val="hr-HR"/>
        </w:rPr>
        <w:tab/>
      </w:r>
      <w:r w:rsidRPr="009A2F5B">
        <w:rPr>
          <w:rFonts w:hAnsi="Times New Roman" w:ascii="Times New Roman"/>
          <w:szCs w:val="24"/>
          <w:lang w:val="hr-HR"/>
        </w:rPr>
        <w:tab/>
        <w:t>6.St-8224/2015</w:t>
      </w:r>
    </w:p>
    <w:p w:rsidRDefault="00305C5E" w:rsidP="00305C5E" w:rsidR="00305C5E" w:rsidRPr="009A2F5B">
      <w:pPr>
        <w:rPr>
          <w:sz w:val="24"/>
          <w:szCs w:val="24"/>
          <w:lang w:val="hr-HR"/>
        </w:rPr>
      </w:pPr>
    </w:p>
    <w:p w:rsidRDefault="00305C5E" w:rsidP="00305C5E" w:rsidR="00305C5E" w:rsidRPr="009A2F5B">
      <w:pPr>
        <w:rPr>
          <w:sz w:val="24"/>
          <w:szCs w:val="24"/>
          <w:lang w:val="hr-HR"/>
        </w:rPr>
      </w:pPr>
    </w:p>
    <w:p w:rsidRDefault="007878CA" w:rsidP="008968A1" w:rsidR="007878CA" w:rsidRPr="009A2F5B">
      <w:pPr>
        <w:jc w:val="center"/>
        <w:rPr>
          <w:sz w:val="24"/>
          <w:szCs w:val="24"/>
          <w:lang w:val="hr-HR"/>
        </w:rPr>
      </w:pPr>
      <w:r w:rsidRPr="009A2F5B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9A2F5B">
      <w:pPr>
        <w:jc w:val="center"/>
        <w:rPr>
          <w:sz w:val="24"/>
          <w:szCs w:val="24"/>
          <w:lang w:val="hr-HR"/>
        </w:rPr>
      </w:pPr>
      <w:r w:rsidRPr="009A2F5B">
        <w:rPr>
          <w:sz w:val="24"/>
          <w:szCs w:val="24"/>
          <w:lang w:val="hr-HR"/>
        </w:rPr>
        <w:t>R J E Š E N J E</w:t>
      </w:r>
    </w:p>
    <w:p w:rsidRDefault="007878CA" w:rsidP="007878CA" w:rsidR="007878CA" w:rsidRPr="009A2F5B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9A2F5B">
      <w:pPr>
        <w:jc w:val="both"/>
        <w:rPr>
          <w:sz w:val="24"/>
          <w:szCs w:val="24"/>
          <w:lang w:val="hr-HR"/>
        </w:rPr>
      </w:pPr>
      <w:r w:rsidRPr="009A2F5B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9A2F5B">
        <w:rPr>
          <w:sz w:val="24"/>
          <w:szCs w:val="24"/>
          <w:lang w:val="hr-HR"/>
        </w:rPr>
        <w:t>Miljenku Dolenc</w:t>
      </w:r>
      <w:r w:rsidRPr="009A2F5B">
        <w:rPr>
          <w:sz w:val="24"/>
          <w:szCs w:val="24"/>
          <w:lang w:val="hr-HR"/>
        </w:rPr>
        <w:t xml:space="preserve"> u skraćenom stečajnom postupku pokrenutim nad dužnikom </w:t>
      </w:r>
      <w:r w:rsidR="001D5A6B" w:rsidRPr="009A2F5B">
        <w:rPr>
          <w:sz w:val="22"/>
        </w:rPr>
        <w:t>DOGMA–ACI za proizvodnju, trgovinu i usluge, Sveti Ivan Zelina, Vladimira Nazora 28/B, OIB: 70242830154</w:t>
      </w:r>
      <w:r w:rsidR="009A7D23" w:rsidRPr="009A2F5B">
        <w:rPr>
          <w:sz w:val="24"/>
          <w:szCs w:val="24"/>
          <w:lang w:val="hr-HR"/>
        </w:rPr>
        <w:t>,</w:t>
      </w:r>
      <w:r w:rsidRPr="009A2F5B">
        <w:rPr>
          <w:sz w:val="24"/>
          <w:szCs w:val="24"/>
          <w:lang w:val="hr-HR"/>
        </w:rPr>
        <w:t xml:space="preserve"> dana </w:t>
      </w:r>
      <w:r w:rsidR="009A7D23" w:rsidRPr="009A2F5B">
        <w:rPr>
          <w:sz w:val="24"/>
          <w:szCs w:val="24"/>
          <w:lang w:val="hr-HR"/>
        </w:rPr>
        <w:t xml:space="preserve">  </w:t>
      </w:r>
      <w:r w:rsidR="009A2F5B" w:rsidRPr="009A2F5B">
        <w:rPr>
          <w:sz w:val="24"/>
          <w:szCs w:val="24"/>
          <w:lang w:val="hr-HR"/>
        </w:rPr>
        <w:t>17.siječnja 2017.</w:t>
      </w:r>
    </w:p>
    <w:p w:rsidRDefault="008968A1" w:rsidP="007878CA" w:rsidR="008968A1" w:rsidRPr="009A2F5B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A2F5B">
      <w:pPr>
        <w:jc w:val="center"/>
        <w:rPr>
          <w:sz w:val="24"/>
          <w:szCs w:val="24"/>
          <w:lang w:val="hr-HR"/>
        </w:rPr>
      </w:pPr>
      <w:r w:rsidRPr="009A2F5B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9A2F5B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9A2F5B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9A2F5B">
        <w:rPr>
          <w:rFonts w:hAnsi="Times New Roman" w:ascii="Times New Roman"/>
          <w:szCs w:val="24"/>
        </w:rPr>
        <w:t>Otvara se stečajni postupak nad dužnikom</w:t>
      </w:r>
      <w:r w:rsidR="001D5A6B" w:rsidRPr="009A2F5B">
        <w:rPr>
          <w:rFonts w:hAnsi="Times New Roman" w:ascii="Times New Roman"/>
          <w:szCs w:val="24"/>
        </w:rPr>
        <w:t xml:space="preserve">  </w:t>
      </w:r>
      <w:r w:rsidR="001D5A6B" w:rsidRPr="009A2F5B">
        <w:rPr>
          <w:rFonts w:hAnsi="Times New Roman" w:ascii="Times New Roman"/>
          <w:sz w:val="22"/>
        </w:rPr>
        <w:t>DOGMA–ACI za proizvodnju, trgovinu i usluge, Sveti Ivan Zelina, Vladimira Nazora 28/B, OIB: 70242830154</w:t>
      </w:r>
      <w:r w:rsidR="009A7D23" w:rsidRPr="009A2F5B">
        <w:rPr>
          <w:rFonts w:hAnsi="Times New Roman" w:ascii="Times New Roman"/>
          <w:szCs w:val="24"/>
        </w:rPr>
        <w:t>,</w:t>
      </w:r>
      <w:r w:rsidRPr="009A2F5B">
        <w:rPr>
          <w:rFonts w:hAnsi="Times New Roman" w:ascii="Times New Roman"/>
          <w:szCs w:val="24"/>
        </w:rPr>
        <w:t xml:space="preserve"> Stečajni postupak otvoren je dana</w:t>
      </w:r>
      <w:r w:rsidR="00F2639A" w:rsidRPr="009A2F5B">
        <w:rPr>
          <w:rFonts w:hAnsi="Times New Roman" w:ascii="Times New Roman"/>
          <w:szCs w:val="24"/>
        </w:rPr>
        <w:t xml:space="preserve"> </w:t>
      </w:r>
      <w:r w:rsidR="009A2F5B" w:rsidRPr="009A2F5B">
        <w:rPr>
          <w:rFonts w:hAnsi="Times New Roman" w:ascii="Times New Roman"/>
          <w:szCs w:val="24"/>
        </w:rPr>
        <w:t>17.siječnja 2017</w:t>
      </w:r>
      <w:r w:rsidR="005C4683" w:rsidRPr="009A2F5B">
        <w:rPr>
          <w:rFonts w:hAnsi="Times New Roman" w:ascii="Times New Roman"/>
          <w:szCs w:val="24"/>
        </w:rPr>
        <w:t>.</w:t>
      </w:r>
      <w:r w:rsidR="00F2639A" w:rsidRPr="009A2F5B">
        <w:rPr>
          <w:rFonts w:hAnsi="Times New Roman" w:ascii="Times New Roman"/>
          <w:szCs w:val="24"/>
        </w:rPr>
        <w:t xml:space="preserve">u </w:t>
      </w:r>
      <w:r w:rsidR="009A2F5B">
        <w:rPr>
          <w:rFonts w:hAnsi="Times New Roman" w:ascii="Times New Roman"/>
          <w:szCs w:val="24"/>
        </w:rPr>
        <w:t xml:space="preserve">09 </w:t>
      </w:r>
      <w:r w:rsidR="00F2639A" w:rsidRPr="009A2F5B">
        <w:rPr>
          <w:rFonts w:hAnsi="Times New Roman" w:ascii="Times New Roman"/>
          <w:szCs w:val="24"/>
        </w:rPr>
        <w:t xml:space="preserve">sati i </w:t>
      </w:r>
      <w:r w:rsidR="009A2F5B">
        <w:rPr>
          <w:rFonts w:hAnsi="Times New Roman" w:ascii="Times New Roman"/>
          <w:szCs w:val="24"/>
        </w:rPr>
        <w:t xml:space="preserve">28 </w:t>
      </w:r>
      <w:r w:rsidR="00F2639A" w:rsidRPr="009A2F5B">
        <w:rPr>
          <w:rFonts w:hAnsi="Times New Roman" w:ascii="Times New Roman"/>
          <w:szCs w:val="24"/>
        </w:rPr>
        <w:t>minuta</w:t>
      </w:r>
      <w:r w:rsidRPr="009A2F5B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9A2F5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9A2F5B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9A2F5B">
        <w:rPr>
          <w:rFonts w:hAnsi="Times New Roman" w:ascii="Times New Roman"/>
          <w:szCs w:val="24"/>
        </w:rPr>
        <w:t>Za stečajnog upravitelja imenuje se</w:t>
      </w:r>
      <w:r w:rsidR="00F7619B" w:rsidRPr="009A2F5B">
        <w:rPr>
          <w:rFonts w:hAnsi="Times New Roman" w:ascii="Times New Roman"/>
          <w:szCs w:val="24"/>
        </w:rPr>
        <w:t xml:space="preserve">  </w:t>
      </w:r>
      <w:r w:rsidR="009A2F5B" w:rsidRPr="009A2F5B">
        <w:rPr>
          <w:rFonts w:hAnsi="Times New Roman" w:ascii="Times New Roman"/>
          <w:szCs w:val="24"/>
        </w:rPr>
        <w:t>Anđelko Stankus Braće Radića 20,Jalkovec, Varaždin OIB 11168088853</w:t>
      </w:r>
      <w:r w:rsidR="00F2639A" w:rsidRPr="009A2F5B">
        <w:rPr>
          <w:rFonts w:hAnsi="Times New Roman" w:ascii="Times New Roman"/>
          <w:szCs w:val="24"/>
        </w:rPr>
        <w:t>.</w:t>
      </w:r>
    </w:p>
    <w:p w:rsidRDefault="007878CA" w:rsidP="007878CA" w:rsidR="007878CA" w:rsidRPr="009A2F5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9A2F5B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9A2F5B">
        <w:rPr>
          <w:sz w:val="24"/>
          <w:szCs w:val="24"/>
          <w:lang w:val="hr-HR"/>
        </w:rPr>
        <w:t>Zaključuje se stečajni postupak nad dužnikom</w:t>
      </w:r>
      <w:r w:rsidR="00F03038" w:rsidRPr="009A2F5B">
        <w:rPr>
          <w:sz w:val="24"/>
          <w:szCs w:val="24"/>
          <w:lang w:val="hr-HR"/>
        </w:rPr>
        <w:t xml:space="preserve">  </w:t>
      </w:r>
      <w:r w:rsidR="001D5A6B" w:rsidRPr="009A2F5B">
        <w:rPr>
          <w:sz w:val="22"/>
        </w:rPr>
        <w:t>DOGMA–ACI za proizvodnju, trgovinu i usluge, Sveti Ivan Zelina, Vladimira Nazora 28/B, OIB: 70242830154</w:t>
      </w:r>
      <w:r w:rsidR="00F2639A" w:rsidRPr="009A2F5B">
        <w:rPr>
          <w:sz w:val="24"/>
          <w:szCs w:val="24"/>
        </w:rPr>
        <w:t>.</w:t>
      </w:r>
    </w:p>
    <w:p w:rsidRDefault="007878CA" w:rsidP="007878CA" w:rsidR="007878CA" w:rsidRPr="009A2F5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9A2F5B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9A2F5B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9A2F5B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A2F5B">
      <w:pPr>
        <w:ind w:left="360"/>
        <w:jc w:val="center"/>
        <w:rPr>
          <w:sz w:val="24"/>
          <w:szCs w:val="24"/>
          <w:lang w:val="hr-HR"/>
        </w:rPr>
      </w:pPr>
      <w:r w:rsidRPr="009A2F5B">
        <w:rPr>
          <w:sz w:val="24"/>
          <w:szCs w:val="24"/>
          <w:lang w:val="hr-HR"/>
        </w:rPr>
        <w:t>Obrazloženje</w:t>
      </w:r>
    </w:p>
    <w:p w:rsidRDefault="007878CA" w:rsidP="007878CA" w:rsidR="007878CA" w:rsidRPr="009A2F5B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A2F5B">
      <w:pPr>
        <w:jc w:val="both"/>
        <w:rPr>
          <w:sz w:val="24"/>
          <w:szCs w:val="24"/>
          <w:lang w:val="hr-HR"/>
        </w:rPr>
      </w:pPr>
      <w:r w:rsidRPr="009A2F5B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1D5A6B" w:rsidRPr="009A2F5B">
        <w:rPr>
          <w:sz w:val="24"/>
          <w:szCs w:val="24"/>
          <w:lang w:val="hr-HR"/>
        </w:rPr>
        <w:t>10.12.2015.</w:t>
      </w:r>
      <w:r w:rsidR="00F03038" w:rsidRPr="009A2F5B">
        <w:rPr>
          <w:sz w:val="24"/>
          <w:szCs w:val="24"/>
          <w:lang w:val="hr-HR"/>
        </w:rPr>
        <w:t xml:space="preserve"> </w:t>
      </w:r>
      <w:r w:rsidRPr="009A2F5B">
        <w:rPr>
          <w:sz w:val="24"/>
          <w:szCs w:val="24"/>
          <w:lang w:val="hr-HR"/>
        </w:rPr>
        <w:t>(dalje: FINA), temeljem odredbe čl. 429. Stečajnog zakona (NN 71/15, dalje SZ), nako</w:t>
      </w:r>
      <w:r w:rsidR="001D5A6B" w:rsidRPr="009A2F5B">
        <w:rPr>
          <w:sz w:val="24"/>
          <w:szCs w:val="24"/>
          <w:lang w:val="hr-HR"/>
        </w:rPr>
        <w:t xml:space="preserve">n čega je ovaj sud rješenjem od </w:t>
      </w:r>
      <w:r w:rsidR="00EB2851" w:rsidRPr="009A2F5B">
        <w:rPr>
          <w:sz w:val="24"/>
          <w:szCs w:val="24"/>
          <w:lang w:val="hr-HR"/>
        </w:rPr>
        <w:t>23.02.2016.</w:t>
      </w:r>
      <w:r w:rsidR="00F7619B" w:rsidRPr="009A2F5B">
        <w:rPr>
          <w:sz w:val="24"/>
          <w:szCs w:val="24"/>
          <w:lang w:val="hr-HR"/>
        </w:rPr>
        <w:t xml:space="preserve"> </w:t>
      </w:r>
      <w:r w:rsidRPr="009A2F5B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9A2F5B" w:rsidRPr="009A2F5B">
      <w:pPr>
        <w:jc w:val="both"/>
        <w:rPr>
          <w:sz w:val="24"/>
          <w:szCs w:val="24"/>
          <w:lang w:val="hr-HR"/>
        </w:rPr>
      </w:pPr>
      <w:r w:rsidRPr="009A2F5B">
        <w:rPr>
          <w:sz w:val="24"/>
          <w:szCs w:val="24"/>
          <w:lang w:val="hr-HR"/>
        </w:rPr>
        <w:tab/>
        <w:t xml:space="preserve">Zaključkom od </w:t>
      </w:r>
      <w:r w:rsidR="00EB2851" w:rsidRPr="009A2F5B">
        <w:rPr>
          <w:sz w:val="24"/>
          <w:szCs w:val="24"/>
          <w:lang w:val="hr-HR"/>
        </w:rPr>
        <w:t>23.02.2016.</w:t>
      </w:r>
      <w:r w:rsidR="00F2639A" w:rsidRPr="009A2F5B">
        <w:rPr>
          <w:sz w:val="24"/>
          <w:szCs w:val="24"/>
          <w:lang w:val="hr-HR"/>
        </w:rPr>
        <w:t>,</w:t>
      </w:r>
      <w:r w:rsidR="007878CA" w:rsidRPr="009A2F5B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9A2F5B">
        <w:rPr>
          <w:sz w:val="24"/>
          <w:szCs w:val="24"/>
          <w:lang w:val="hr-HR"/>
        </w:rPr>
        <w:t xml:space="preserve"> </w:t>
      </w:r>
      <w:r w:rsidR="007878CA" w:rsidRPr="009A2F5B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EB2851" w:rsidRPr="009A2F5B">
        <w:rPr>
          <w:sz w:val="24"/>
          <w:szCs w:val="24"/>
          <w:lang w:val="hr-HR"/>
        </w:rPr>
        <w:t>02.09.2016.</w:t>
      </w:r>
      <w:r w:rsidRPr="009A2F5B">
        <w:rPr>
          <w:sz w:val="24"/>
          <w:szCs w:val="24"/>
          <w:lang w:val="hr-HR"/>
        </w:rPr>
        <w:t xml:space="preserve"> </w:t>
      </w:r>
      <w:r w:rsidR="00F2639A" w:rsidRPr="009A2F5B">
        <w:rPr>
          <w:sz w:val="24"/>
          <w:szCs w:val="24"/>
          <w:lang w:val="hr-HR"/>
        </w:rPr>
        <w:t>,</w:t>
      </w:r>
      <w:r w:rsidR="007878CA" w:rsidRPr="009A2F5B">
        <w:rPr>
          <w:sz w:val="24"/>
          <w:szCs w:val="24"/>
          <w:lang w:val="hr-HR"/>
        </w:rPr>
        <w:t xml:space="preserve"> me</w:t>
      </w:r>
      <w:r w:rsidR="009A2F5B" w:rsidRPr="009A2F5B">
        <w:rPr>
          <w:sz w:val="24"/>
          <w:szCs w:val="24"/>
          <w:lang w:val="hr-HR"/>
        </w:rPr>
        <w:t>đutim po istom nije postupljeno.</w:t>
      </w:r>
    </w:p>
    <w:p w:rsidRDefault="00F7619B" w:rsidP="007878CA" w:rsidR="007878CA" w:rsidRPr="009A2F5B">
      <w:pPr>
        <w:jc w:val="both"/>
        <w:rPr>
          <w:sz w:val="24"/>
          <w:szCs w:val="24"/>
          <w:lang w:val="hr-HR"/>
        </w:rPr>
      </w:pPr>
      <w:r w:rsidRPr="009A2F5B">
        <w:rPr>
          <w:sz w:val="24"/>
          <w:szCs w:val="24"/>
          <w:lang w:val="hr-HR"/>
        </w:rPr>
        <w:tab/>
        <w:t xml:space="preserve">Zaključkom od </w:t>
      </w:r>
      <w:r w:rsidR="00EB2851" w:rsidRPr="009A2F5B">
        <w:rPr>
          <w:sz w:val="24"/>
          <w:szCs w:val="24"/>
          <w:lang w:val="hr-HR"/>
        </w:rPr>
        <w:t xml:space="preserve">23.02.2016. </w:t>
      </w:r>
      <w:r w:rsidR="007878CA" w:rsidRPr="009A2F5B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9A2F5B">
      <w:pPr>
        <w:jc w:val="both"/>
        <w:rPr>
          <w:sz w:val="24"/>
          <w:szCs w:val="24"/>
          <w:lang w:val="hr-HR"/>
        </w:rPr>
      </w:pPr>
      <w:r w:rsidRPr="009A2F5B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9A2F5B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9A2F5B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9A2F5B">
      <w:pPr>
        <w:jc w:val="both"/>
        <w:rPr>
          <w:sz w:val="24"/>
          <w:szCs w:val="24"/>
          <w:lang w:val="hr-HR"/>
        </w:rPr>
      </w:pPr>
    </w:p>
    <w:p w:rsidRDefault="001E4C02" w:rsidP="00AD018D" w:rsidR="001E4C02" w:rsidRPr="009A2F5B">
      <w:pPr>
        <w:ind w:firstLine="708" w:left="3540"/>
        <w:rPr>
          <w:sz w:val="24"/>
          <w:szCs w:val="24"/>
          <w:lang w:val="hr-HR"/>
        </w:rPr>
      </w:pPr>
      <w:r w:rsidRPr="009A2F5B">
        <w:rPr>
          <w:sz w:val="24"/>
          <w:szCs w:val="24"/>
          <w:lang w:val="hr-HR"/>
        </w:rPr>
        <w:t>2</w:t>
      </w:r>
    </w:p>
    <w:p w:rsidRDefault="00AD018D" w:rsidP="00EB2851" w:rsidR="00EB2851" w:rsidRPr="009A2F5B">
      <w:pPr>
        <w:ind w:firstLine="708" w:left="5664"/>
        <w:rPr>
          <w:sz w:val="24"/>
          <w:szCs w:val="24"/>
          <w:lang w:val="hr-HR"/>
        </w:rPr>
      </w:pPr>
      <w:r w:rsidRPr="009A2F5B">
        <w:rPr>
          <w:sz w:val="24"/>
          <w:szCs w:val="24"/>
          <w:lang w:val="hr-HR"/>
        </w:rPr>
        <w:tab/>
      </w:r>
      <w:r w:rsidRPr="009A2F5B">
        <w:rPr>
          <w:sz w:val="24"/>
          <w:szCs w:val="24"/>
          <w:lang w:val="hr-HR"/>
        </w:rPr>
        <w:tab/>
      </w:r>
      <w:r w:rsidRPr="009A2F5B">
        <w:rPr>
          <w:sz w:val="24"/>
          <w:szCs w:val="24"/>
          <w:lang w:val="hr-HR"/>
        </w:rPr>
        <w:tab/>
      </w:r>
      <w:r w:rsidRPr="009A2F5B">
        <w:rPr>
          <w:sz w:val="24"/>
          <w:szCs w:val="24"/>
          <w:lang w:val="hr-HR"/>
        </w:rPr>
        <w:tab/>
      </w:r>
      <w:r w:rsidR="00EB2851" w:rsidRPr="009A2F5B">
        <w:rPr>
          <w:sz w:val="24"/>
          <w:szCs w:val="24"/>
          <w:lang w:val="hr-HR"/>
        </w:rPr>
        <w:t>6.St-8224/2015</w:t>
      </w:r>
    </w:p>
    <w:p w:rsidRDefault="00AD018D" w:rsidP="00EB2851" w:rsidR="00AD018D" w:rsidRPr="009A2F5B">
      <w:pPr>
        <w:ind w:firstLine="708" w:left="3540"/>
        <w:rPr>
          <w:sz w:val="24"/>
          <w:szCs w:val="24"/>
          <w:lang w:val="hr-HR"/>
        </w:rPr>
      </w:pPr>
    </w:p>
    <w:p w:rsidRDefault="007878CA" w:rsidP="007878CA" w:rsidR="007878CA" w:rsidRPr="009A2F5B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A2F5B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A2F5B">
      <w:pPr>
        <w:jc w:val="both"/>
        <w:rPr>
          <w:sz w:val="24"/>
          <w:szCs w:val="24"/>
          <w:lang w:val="hr-HR"/>
        </w:rPr>
      </w:pPr>
      <w:r w:rsidRPr="009A2F5B">
        <w:rPr>
          <w:sz w:val="24"/>
          <w:szCs w:val="24"/>
          <w:lang w:val="hr-HR"/>
        </w:rPr>
        <w:t xml:space="preserve"> </w:t>
      </w:r>
      <w:r w:rsidR="00AD018D" w:rsidRPr="009A2F5B">
        <w:rPr>
          <w:sz w:val="24"/>
          <w:szCs w:val="24"/>
          <w:lang w:val="hr-HR"/>
        </w:rPr>
        <w:tab/>
      </w:r>
      <w:r w:rsidRPr="009A2F5B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9A2F5B">
      <w:pPr>
        <w:jc w:val="both"/>
        <w:rPr>
          <w:sz w:val="24"/>
          <w:szCs w:val="24"/>
          <w:lang w:val="hr-HR"/>
        </w:rPr>
      </w:pPr>
      <w:r w:rsidRPr="009A2F5B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9A2F5B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A2F5B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A2F5B">
      <w:pPr>
        <w:jc w:val="center"/>
        <w:rPr>
          <w:sz w:val="24"/>
          <w:szCs w:val="24"/>
          <w:lang w:val="hr-HR"/>
        </w:rPr>
      </w:pPr>
      <w:r w:rsidRPr="009A2F5B">
        <w:rPr>
          <w:sz w:val="24"/>
          <w:szCs w:val="24"/>
          <w:lang w:val="hr-HR"/>
        </w:rPr>
        <w:t>U Zagrebu</w:t>
      </w:r>
      <w:r w:rsidR="00F2639A" w:rsidRPr="009A2F5B">
        <w:rPr>
          <w:sz w:val="24"/>
          <w:szCs w:val="24"/>
          <w:lang w:val="hr-HR"/>
        </w:rPr>
        <w:t xml:space="preserve">, </w:t>
      </w:r>
      <w:r w:rsidR="009A2F5B" w:rsidRPr="009A2F5B">
        <w:rPr>
          <w:sz w:val="24"/>
          <w:szCs w:val="24"/>
          <w:lang w:val="hr-HR"/>
        </w:rPr>
        <w:t>17.siječnja 2017.</w:t>
      </w:r>
    </w:p>
    <w:p w:rsidRDefault="007878CA" w:rsidP="007878CA" w:rsidR="007878CA" w:rsidRPr="009A2F5B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9A2F5B">
      <w:pPr>
        <w:ind w:firstLine="720" w:left="5040"/>
        <w:jc w:val="center"/>
        <w:rPr>
          <w:sz w:val="24"/>
          <w:szCs w:val="24"/>
          <w:lang w:val="hr-HR"/>
        </w:rPr>
      </w:pPr>
      <w:r w:rsidRPr="009A2F5B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9A2F5B">
      <w:pPr>
        <w:ind w:firstLine="720" w:left="5040"/>
        <w:jc w:val="center"/>
        <w:rPr>
          <w:sz w:val="24"/>
          <w:szCs w:val="24"/>
          <w:lang w:val="hr-HR"/>
        </w:rPr>
      </w:pPr>
      <w:r w:rsidRPr="009A2F5B">
        <w:rPr>
          <w:sz w:val="24"/>
          <w:szCs w:val="24"/>
          <w:lang w:val="hr-HR"/>
        </w:rPr>
        <w:t xml:space="preserve">Miljenko Dolenc </w:t>
      </w:r>
      <w:r w:rsidR="009A2F5B">
        <w:rPr>
          <w:sz w:val="24"/>
          <w:szCs w:val="24"/>
          <w:lang w:val="hr-HR"/>
        </w:rPr>
        <w:t>,v.r.</w:t>
      </w:r>
      <w:r w:rsidRPr="009A2F5B">
        <w:rPr>
          <w:sz w:val="24"/>
          <w:szCs w:val="24"/>
          <w:lang w:val="hr-HR"/>
        </w:rPr>
        <w:t xml:space="preserve"> </w:t>
      </w:r>
    </w:p>
    <w:p w:rsidRDefault="00F2639A" w:rsidP="007878CA" w:rsidR="00F2639A" w:rsidRPr="009A2F5B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9A2F5B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9A2F5B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9A2F5B">
      <w:pPr>
        <w:jc w:val="both"/>
        <w:rPr>
          <w:i/>
          <w:sz w:val="24"/>
          <w:szCs w:val="24"/>
          <w:lang w:val="hr-HR"/>
        </w:rPr>
      </w:pPr>
      <w:r w:rsidRPr="009A2F5B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9A2F5B">
      <w:pPr>
        <w:jc w:val="both"/>
        <w:rPr>
          <w:i/>
          <w:sz w:val="24"/>
          <w:szCs w:val="24"/>
          <w:lang w:val="hr-HR"/>
        </w:rPr>
      </w:pPr>
      <w:r w:rsidRPr="009A2F5B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9A2F5B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9A2F5B">
      <w:pPr>
        <w:jc w:val="both"/>
        <w:rPr>
          <w:i/>
          <w:sz w:val="24"/>
          <w:szCs w:val="24"/>
          <w:lang w:val="hr-HR"/>
        </w:rPr>
      </w:pPr>
      <w:r w:rsidRPr="009A2F5B">
        <w:rPr>
          <w:sz w:val="24"/>
          <w:szCs w:val="24"/>
        </w:rPr>
        <w:t xml:space="preserve"> </w:t>
      </w:r>
    </w:p>
    <w:p w:rsidRDefault="009A2F5B" w:rsidP="009A2924" w:rsidR="009A2F5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9A2F5B" w:rsidP="009A2924" w:rsidR="009A2F5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9A2F5B" w:rsidP="009A2924" w:rsidR="009A2F5B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9A2F5B" w:rsidP="004320E8" w:rsidR="009A2F5B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023773" w:rsidP="007878CA" w:rsidR="00023773" w:rsidRPr="009A2F5B">
      <w:pPr>
        <w:jc w:val="center"/>
        <w:rPr>
          <w:sz w:val="24"/>
          <w:szCs w:val="24"/>
          <w:lang w:val="hr-HR"/>
        </w:rPr>
      </w:pPr>
    </w:p>
    <w:sectPr w:rsidSect="0032230D" w:rsidR="00023773" w:rsidRPr="009A2F5B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D5A6B"/>
    <w:rsid w:val="001E4C02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4C348E"/>
    <w:rsid w:val="00540653"/>
    <w:rsid w:val="005B4BA9"/>
    <w:rsid w:val="005C4683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2F5B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EB2851"/>
    <w:rsid w:val="00F03038"/>
    <w:rsid w:val="00F06C6C"/>
    <w:rsid w:val="00F2639A"/>
    <w:rsid w:val="00F45D3F"/>
    <w:rsid w:val="00F7619B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A2F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F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F5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F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F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A2F5B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A2F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F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F5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F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F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9A2F5B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8224</izvorni_sadrzaj>
    <derivirana_varijabla naziv="DomainObject.Predmet.Broj_1">8224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St-8224/2015</izvorni_sadrzaj>
    <derivirana_varijabla naziv="DomainObject.Predmet.OznakaBroj_1">St-8224/2015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DOGMA-ACI d.o.o.</izvorni_sadrzaj>
    <derivirana_varijabla naziv="DomainObject.Predmet.ProtustrankaFormated_1">  DOGMA-ACI d.o.o.</derivirana_varijabla>
  </DomainObject.Predmet.ProtustrankaFormated>
  <DomainObject.Predmet.ProtustrankaFormatedOIB>
    <izvorni_sadrzaj>  DOGMA-ACI d.o.o., OIB 70242830154</izvorni_sadrzaj>
    <derivirana_varijabla naziv="DomainObject.Predmet.ProtustrankaFormatedOIB_1">  DOGMA-ACI d.o.o., OIB 70242830154</derivirana_varijabla>
  </DomainObject.Predmet.ProtustrankaFormatedOIB>
  <DomainObject.Predmet.ProtustrankaFormatedWithAdress>
    <izvorni_sadrzaj> DOGMA-ACI d.o.o., Vladimira Nazora 28/B, 10380 Sveti Ivan Zelina</izvorni_sadrzaj>
    <derivirana_varijabla naziv="DomainObject.Predmet.ProtustrankaFormatedWithAdress_1"> DOGMA-ACI d.o.o., Vladimira Nazora 28/B, 10380 Sveti Ivan Zelina</derivirana_varijabla>
  </DomainObject.Predmet.ProtustrankaFormatedWithAdress>
  <DomainObject.Predmet.ProtustrankaFormatedWithAdressOIB>
    <izvorni_sadrzaj> DOGMA-ACI d.o.o., OIB 70242830154, Vladimira Nazora 28/B, 10380 Sveti Ivan Zelina</izvorni_sadrzaj>
    <derivirana_varijabla naziv="DomainObject.Predmet.ProtustrankaFormatedWithAdressOIB_1"> DOGMA-ACI d.o.o., OIB 70242830154, Vladimira Nazora 28/B, 10380 Sveti Ivan Zelina</derivirana_varijabla>
  </DomainObject.Predmet.ProtustrankaFormatedWithAdressOIB>
  <DomainObject.Predmet.ProtustrankaWithAdress>
    <izvorni_sadrzaj>DOGMA-ACI d.o.o. Vladimira Nazora 28/B, 10380 Sveti Ivan Zelina</izvorni_sadrzaj>
    <derivirana_varijabla naziv="DomainObject.Predmet.ProtustrankaWithAdress_1">DOGMA-ACI d.o.o. Vladimira Nazora 28/B, 10380 Sveti Ivan Zelina</derivirana_varijabla>
  </DomainObject.Predmet.ProtustrankaWithAdress>
  <DomainObject.Predmet.ProtustrankaWithAdressOIB>
    <izvorni_sadrzaj>DOGMA-ACI d.o.o., OIB 70242830154, Vladimira Nazora 28/B, 10380 Sveti Ivan Zelina</izvorni_sadrzaj>
    <derivirana_varijabla naziv="DomainObject.Predmet.ProtustrankaWithAdressOIB_1">DOGMA-ACI d.o.o., OIB 70242830154, Vladimira Nazora 28/B, 10380 Sveti Ivan Zelina</derivirana_varijabla>
  </DomainObject.Predmet.ProtustrankaWithAdressOIB>
  <DomainObject.Predmet.ProtustrankaNazivFormated>
    <izvorni_sadrzaj>DOGMA-ACI d.o.o.</izvorni_sadrzaj>
    <derivirana_varijabla naziv="DomainObject.Predmet.ProtustrankaNazivFormated_1">DOGMA-ACI d.o.o.</derivirana_varijabla>
  </DomainObject.Predmet.ProtustrankaNazivFormated>
  <DomainObject.Predmet.ProtustrankaNazivFormatedOIB>
    <izvorni_sadrzaj>DOGMA-ACI d.o.o., OIB 70242830154</izvorni_sadrzaj>
    <derivirana_varijabla naziv="DomainObject.Predmet.ProtustrankaNazivFormatedOIB_1">DOGMA-ACI d.o.o., OIB 70242830154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DOGMA-ACI d.o.o.</item>
    </izvorni_sadrzaj>
    <derivirana_varijabla naziv="DomainObject.Predmet.ProtuStrankaListFormated_1">
      <item>DOGMA-ACI d.o.o.</item>
    </derivirana_varijabla>
  </DomainObject.Predmet.ProtuStrankaListFormated>
  <DomainObject.Predmet.ProtuStrankaListFormatedOIB>
    <izvorni_sadrzaj>
      <item>DOGMA-ACI d.o.o., OIB 70242830154</item>
    </izvorni_sadrzaj>
    <derivirana_varijabla naziv="DomainObject.Predmet.ProtuStrankaListFormatedOIB_1">
      <item>DOGMA-ACI d.o.o., OIB 70242830154</item>
    </derivirana_varijabla>
  </DomainObject.Predmet.ProtuStrankaListFormatedOIB>
  <DomainObject.Predmet.ProtuStrankaListFormatedWithAdress>
    <izvorni_sadrzaj>
      <item>DOGMA-ACI d.o.o., Vladimira Nazora 28/B, 10380 Sveti Ivan Zelina</item>
    </izvorni_sadrzaj>
    <derivirana_varijabla naziv="DomainObject.Predmet.ProtuStrankaListFormatedWithAdress_1">
      <item>DOGMA-ACI d.o.o., Vladimira Nazora 28/B, 10380 Sveti Ivan Zelina</item>
    </derivirana_varijabla>
  </DomainObject.Predmet.ProtuStrankaListFormatedWithAdress>
  <DomainObject.Predmet.ProtuStrankaListFormatedWithAdressOIB>
    <izvorni_sadrzaj>
      <item>DOGMA-ACI d.o.o., OIB 70242830154, Vladimira Nazora 28/B, 10380 Sveti Ivan Zelina</item>
    </izvorni_sadrzaj>
    <derivirana_varijabla naziv="DomainObject.Predmet.ProtuStrankaListFormatedWithAdressOIB_1">
      <item>DOGMA-ACI d.o.o., OIB 70242830154, Vladimira Nazora 28/B, 10380 Sveti Ivan Zelina</item>
    </derivirana_varijabla>
  </DomainObject.Predmet.ProtuStrankaListFormatedWithAdressOIB>
  <DomainObject.Predmet.ProtuStrankaListNazivFormated>
    <izvorni_sadrzaj>
      <item>DOGMA-ACI d.o.o.</item>
    </izvorni_sadrzaj>
    <derivirana_varijabla naziv="DomainObject.Predmet.ProtuStrankaListNazivFormated_1">
      <item>DOGMA-ACI d.o.o.</item>
    </derivirana_varijabla>
  </DomainObject.Predmet.ProtuStrankaListNazivFormated>
  <DomainObject.Predmet.ProtuStrankaListNazivFormatedOIB>
    <izvorni_sadrzaj>
      <item>DOGMA-ACI d.o.o., OIB 70242830154</item>
    </izvorni_sadrzaj>
    <derivirana_varijabla naziv="DomainObject.Predmet.ProtuStrankaListNazivFormatedOIB_1">
      <item>DOGMA-ACI d.o.o., OIB 70242830154</item>
    </derivirana_varijabla>
  </DomainObject.Predmet.ProtuStrankaListNazivFormatedOIB>
  <DomainObject.Predmet.OstaliListFormated>
    <izvorni_sadrzaj>
      <item>MIROSLAV DOMITRAN</item>
    </izvorni_sadrzaj>
    <derivirana_varijabla naziv="DomainObject.Predmet.OstaliListFormated_1">
      <item>MIROSLAV DOMITRAN</item>
    </derivirana_varijabla>
  </DomainObject.Predmet.OstaliListFormated>
  <DomainObject.Predmet.OstaliListFormatedOIB>
    <izvorni_sadrzaj>
      <item>MIROSLAV DOMITRAN, OIB 77531131895</item>
    </izvorni_sadrzaj>
    <derivirana_varijabla naziv="DomainObject.Predmet.OstaliListFormatedOIB_1">
      <item>MIROSLAV DOMITRAN, OIB 77531131895</item>
    </derivirana_varijabla>
  </DomainObject.Predmet.OstaliListFormatedOIB>
  <DomainObject.Predmet.OstaliListFormatedWithAdress>
    <izvorni_sadrzaj>
      <item>MIROSLAV DOMITRAN, VLADIMIRA NAZORA 28/A, 10380 Sveti Ivan Zelina</item>
    </izvorni_sadrzaj>
    <derivirana_varijabla naziv="DomainObject.Predmet.OstaliListFormatedWithAdress_1">
      <item>MIROSLAV DOMITRAN, VLADIMIRA NAZORA 28/A, 10380 Sveti Ivan Zelina</item>
    </derivirana_varijabla>
  </DomainObject.Predmet.OstaliListFormatedWithAdress>
  <DomainObject.Predmet.OstaliListFormatedWithAdressOIB>
    <izvorni_sadrzaj>
      <item>MIROSLAV DOMITRAN, OIB 77531131895, VLADIMIRA NAZORA 28/A, 10380 Sveti Ivan Zelina</item>
    </izvorni_sadrzaj>
    <derivirana_varijabla naziv="DomainObject.Predmet.OstaliListFormatedWithAdressOIB_1">
      <item>MIROSLAV DOMITRAN, OIB 77531131895, VLADIMIRA NAZORA 28/A, 10380 Sveti Ivan Zelina</item>
    </derivirana_varijabla>
  </DomainObject.Predmet.OstaliListFormatedWithAdressOIB>
  <DomainObject.Predmet.OstaliListNazivFormated>
    <izvorni_sadrzaj>
      <item>MIROSLAV DOMITRAN</item>
    </izvorni_sadrzaj>
    <derivirana_varijabla naziv="DomainObject.Predmet.OstaliListNazivFormated_1">
      <item>MIROSLAV DOMITRAN</item>
    </derivirana_varijabla>
  </DomainObject.Predmet.OstaliListNazivFormated>
  <DomainObject.Predmet.OstaliListNazivFormatedOIB>
    <izvorni_sadrzaj>
      <item>MIROSLAV DOMITRAN, OIB 77531131895</item>
    </izvorni_sadrzaj>
    <derivirana_varijabla naziv="DomainObject.Predmet.OstaliListNazivFormatedOIB_1">
      <item>MIROSLAV DOMITRAN, OIB 77531131895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DOGMA-ACI d.o.o.</izvorni_sadrzaj>
    <derivirana_varijabla naziv="DomainObject.Predmet.ProtustrankaIDrugi_1">DOGMA-ACI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DOGMA-ACI d.o.o., OIB 70242830154, Vladimira Nazora 28/B, 10380 Sveti Ivan Zelina</izvorni_sadrzaj>
    <derivirana_varijabla naziv="DomainObject.Predmet.ProtustrankaIDrugiAdressOIB_1">DOGMA-ACI d.o.o., OIB 70242830154, Vladimira Nazora 28/B,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DOGMA-ACI d.o.o.</item>
      <item>MIROSLAV DOMITRAN</item>
    </izvorni_sadrzaj>
    <derivirana_varijabla naziv="DomainObject.Predmet.SudioniciListNaziv_1">
      <item>FINA Regionalni centar Zagreb</item>
      <item>DOGMA-ACI d.o.o.</item>
      <item>MIROSLAV DOMITRAN</item>
    </derivirana_varijabla>
  </DomainObject.Predmet.SudioniciListNaziv>
  <DomainObject.Predmet.SudioniciListAdressOIB>
    <izvorni_sadrzaj>
      <item>FINA Regionalni centar Zagreb, OIB 85821130368, Trg svibanjskih žrtava 1995. 1,10000 Zagreb</item>
      <item>DOGMA-ACI d.o.o., OIB 70242830154, Vladimira Nazora 28/B,10380 Sveti Ivan Zelina</item>
      <item>MIROSLAV DOMITRAN, OIB 77531131895, VLADIMIRA NAZORA 28/A,10380 Sveti Ivan Zelina</item>
    </izvorni_sadrzaj>
    <derivirana_varijabla naziv="DomainObject.Predmet.SudioniciListAdressOIB_1">
      <item>FINA Regionalni centar Zagreb, OIB 85821130368, Trg svibanjskih žrtava 1995. 1,10000 Zagreb</item>
      <item>DOGMA-ACI d.o.o., OIB 70242830154, Vladimira Nazora 28/B,10380 Sveti Ivan Zelina</item>
      <item>MIROSLAV DOMITRAN, OIB 77531131895, VLADIMIRA NAZORA 28/A,10380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70242830154</item>
      <item>, OIB 77531131895</item>
    </izvorni_sadrzaj>
    <derivirana_varijabla naziv="DomainObject.Predmet.SudioniciListNazivOIB_1">
      <item>, OIB 85821130368</item>
      <item>, OIB 70242830154</item>
      <item>, OIB 77531131895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E59387-58B1-421D-B000-9063162D73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2173</properties:Characters>
  <properties:Lines>77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2016-12-27T09:59:00Z</dcterms:created>
  <dc:creator>rboricevic</dc:creator>
  <cp:lastModifiedBy>Rebecca Boričević</cp:lastModifiedBy>
  <cp:lastPrinted>2017-01-17T08:29:00Z</cp:lastPrinted>
  <dcterms:modified xmlns:xsi="http://www.w3.org/2001/XMLSchema-instance" xsi:type="dcterms:W3CDTF">2017-01-17T08:29:00Z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