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440a" w14:paraId="2ea440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A16514">
        <w:t>2523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A16514">
        <w:t>ZOE CONSULT d.o.o. trgovina i usluge, Zagreb, Trnjanska cesta 103, MBS: 080074224, OIB: 23010807524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8613F">
        <w:t>18.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A16514">
        <w:t>ZOE CONSULT d.o.o. trgovina i usluge, Zagreb, Trnjanska cesta 103, MBS: 080074224, OIB: 23010807524</w:t>
      </w:r>
      <w:r w:rsidR="0018613F">
        <w:t xml:space="preserve"> </w:t>
      </w:r>
      <w:r w:rsidR="00224AFF">
        <w:t xml:space="preserve">iznosi </w:t>
      </w:r>
      <w:r w:rsidR="00A16514">
        <w:t>96.949,39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A16514">
        <w:t>Vatroslav Kovač, Split, Nazorov prilaz 4, OIB: 37694675826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A16514">
        <w:t>2523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8613F">
        <w:t>18.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8613F">
        <w:t>14/12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0155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0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1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1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1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1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0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1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1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1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1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2523</izvorni_sadrzaj>
    <derivirana_varijabla naziv="DomainObject.Predmet.Broj_1">2523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St-2523/2016</izvorni_sadrzaj>
    <derivirana_varijabla naziv="DomainObject.Predmet.OznakaBroj_1">St-2523/2016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ZOE CONSULT d.o.o.</izvorni_sadrzaj>
    <derivirana_varijabla naziv="DomainObject.Predmet.ProtustrankaFormated_1">  ZOE CONSULT d.o.o.</derivirana_varijabla>
  </DomainObject.Predmet.ProtustrankaFormated>
  <DomainObject.Predmet.ProtustrankaFormatedOIB>
    <izvorni_sadrzaj>  ZOE CONSULT d.o.o., OIB 23010807524</izvorni_sadrzaj>
    <derivirana_varijabla naziv="DomainObject.Predmet.ProtustrankaFormatedOIB_1">  ZOE CONSULT d.o.o., OIB 23010807524</derivirana_varijabla>
  </DomainObject.Predmet.ProtustrankaFormatedOIB>
  <DomainObject.Predmet.ProtustrankaFormatedWithAdress>
    <izvorni_sadrzaj> ZOE CONSULT d.o.o., Trnjanska cesta 103, 10000 Zagreb</izvorni_sadrzaj>
    <derivirana_varijabla naziv="DomainObject.Predmet.ProtustrankaFormatedWithAdress_1"> ZOE CONSULT d.o.o., Trnjanska cesta 103, 10000 Zagreb</derivirana_varijabla>
  </DomainObject.Predmet.ProtustrankaFormatedWithAdress>
  <DomainObject.Predmet.ProtustrankaFormatedWithAdressOIB>
    <izvorni_sadrzaj> ZOE CONSULT d.o.o., OIB 23010807524, Trnjanska cesta 103, 10000 Zagreb</izvorni_sadrzaj>
    <derivirana_varijabla naziv="DomainObject.Predmet.ProtustrankaFormatedWithAdressOIB_1"> ZOE CONSULT d.o.o., OIB 23010807524, Trnjanska cesta 103, 10000 Zagreb</derivirana_varijabla>
  </DomainObject.Predmet.ProtustrankaFormatedWithAdressOIB>
  <DomainObject.Predmet.ProtustrankaWithAdress>
    <izvorni_sadrzaj>ZOE CONSULT d.o.o. Trnjanska cesta 103, 10000 Zagreb</izvorni_sadrzaj>
    <derivirana_varijabla naziv="DomainObject.Predmet.ProtustrankaWithAdress_1">ZOE CONSULT d.o.o. Trnjanska cesta 103, 10000 Zagreb</derivirana_varijabla>
  </DomainObject.Predmet.ProtustrankaWithAdress>
  <DomainObject.Predmet.ProtustrankaWithAdressOIB>
    <izvorni_sadrzaj>ZOE CONSULT d.o.o., OIB 23010807524, Trnjanska cesta 103, 10000 Zagreb</izvorni_sadrzaj>
    <derivirana_varijabla naziv="DomainObject.Predmet.ProtustrankaWithAdressOIB_1">ZOE CONSULT d.o.o., OIB 23010807524, Trnjanska cesta 103, 10000 Zagreb</derivirana_varijabla>
  </DomainObject.Predmet.ProtustrankaWithAdressOIB>
  <DomainObject.Predmet.ProtustrankaNazivFormated>
    <izvorni_sadrzaj>ZOE CONSULT d.o.o.</izvorni_sadrzaj>
    <derivirana_varijabla naziv="DomainObject.Predmet.ProtustrankaNazivFormated_1">ZOE CONSULT d.o.o.</derivirana_varijabla>
  </DomainObject.Predmet.ProtustrankaNazivFormated>
  <DomainObject.Predmet.ProtustrankaNazivFormatedOIB>
    <izvorni_sadrzaj>ZOE CONSULT d.o.o., OIB 23010807524</izvorni_sadrzaj>
    <derivirana_varijabla naziv="DomainObject.Predmet.ProtustrankaNazivFormatedOIB_1">ZOE CONSULT d.o.o., OIB 23010807524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ZOE CONSULT d.o.o.</item>
    </izvorni_sadrzaj>
    <derivirana_varijabla naziv="DomainObject.Predmet.ProtuStrankaListFormated_1">
      <item>ZOE CONSULT d.o.o.</item>
    </derivirana_varijabla>
  </DomainObject.Predmet.ProtuStrankaListFormated>
  <DomainObject.Predmet.ProtuStrankaListFormatedOIB>
    <izvorni_sadrzaj>
      <item>ZOE CONSULT d.o.o., OIB 23010807524</item>
    </izvorni_sadrzaj>
    <derivirana_varijabla naziv="DomainObject.Predmet.ProtuStrankaListFormatedOIB_1">
      <item>ZOE CONSULT d.o.o., OIB 23010807524</item>
    </derivirana_varijabla>
  </DomainObject.Predmet.ProtuStrankaListFormatedOIB>
  <DomainObject.Predmet.ProtuStrankaListFormatedWithAdress>
    <izvorni_sadrzaj>
      <item>ZOE CONSULT d.o.o., Trnjanska cesta 103, 10000 Zagreb</item>
    </izvorni_sadrzaj>
    <derivirana_varijabla naziv="DomainObject.Predmet.ProtuStrankaListFormatedWithAdress_1">
      <item>ZOE CONSULT d.o.o., Trnjanska cesta 103, 10000 Zagreb</item>
    </derivirana_varijabla>
  </DomainObject.Predmet.ProtuStrankaListFormatedWithAdress>
  <DomainObject.Predmet.ProtuStrankaListFormatedWithAdressOIB>
    <izvorni_sadrzaj>
      <item>ZOE CONSULT d.o.o., OIB 23010807524, Trnjanska cesta 103, 10000 Zagreb</item>
    </izvorni_sadrzaj>
    <derivirana_varijabla naziv="DomainObject.Predmet.ProtuStrankaListFormatedWithAdressOIB_1">
      <item>ZOE CONSULT d.o.o., OIB 23010807524, Trnjanska cesta 103, 10000 Zagreb</item>
    </derivirana_varijabla>
  </DomainObject.Predmet.ProtuStrankaListFormatedWithAdressOIB>
  <DomainObject.Predmet.ProtuStrankaListNazivFormated>
    <izvorni_sadrzaj>
      <item>ZOE CONSULT d.o.o.</item>
    </izvorni_sadrzaj>
    <derivirana_varijabla naziv="DomainObject.Predmet.ProtuStrankaListNazivFormated_1">
      <item>ZOE CONSULT d.o.o.</item>
    </derivirana_varijabla>
  </DomainObject.Predmet.ProtuStrankaListNazivFormated>
  <DomainObject.Predmet.ProtuStrankaListNazivFormatedOIB>
    <izvorni_sadrzaj>
      <item>ZOE CONSULT d.o.o., OIB 23010807524</item>
    </izvorni_sadrzaj>
    <derivirana_varijabla naziv="DomainObject.Predmet.ProtuStrankaListNazivFormatedOIB_1">
      <item>ZOE CONSULT d.o.o., OIB 23010807524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ZOE CONSULT d.o.o.</izvorni_sadrzaj>
    <derivirana_varijabla naziv="DomainObject.Predmet.ProtustrankaIDrugi_1">ZOE CONSULT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ZOE CONSULT d.o.o., OIB 23010807524, Trnjanska cesta 103, 10000 Zagreb</izvorni_sadrzaj>
    <derivirana_varijabla naziv="DomainObject.Predmet.ProtustrankaIDrugiAdressOIB_1">ZOE CONSULT d.o.o., OIB 23010807524, Trnjanska cesta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ZOE CONSULT d.o.o.</item>
      <item>FINA Regionalni centar Zagreb</item>
    </izvorni_sadrzaj>
    <derivirana_varijabla naziv="DomainObject.Predmet.SudioniciListNaziv_1">
      <item>ZOE CONSULT d.o.o.</item>
      <item>FINA Regionalni centar Zagreb</item>
    </derivirana_varijabla>
  </DomainObject.Predmet.SudioniciListNaziv>
  <DomainObject.Predmet.SudioniciListAdressOIB>
    <izvorni_sadrzaj>
      <item>ZOE CONSULT d.o.o., OIB 23010807524, Trnjanska cesta 103,10000 Zagreb</item>
      <item>FINA Regionalni centar Zagreb, OIB 85821130368, Trg svibanjskih žrtava 1995. br. 1,10000 Zagreb</item>
    </izvorni_sadrzaj>
    <derivirana_varijabla naziv="DomainObject.Predmet.SudioniciListAdressOIB_1">
      <item>ZOE CONSULT d.o.o., OIB 23010807524, Trnjanska cesta 103,10000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23010807524</item>
      <item>, OIB 85821130368</item>
    </izvorni_sadrzaj>
    <derivirana_varijabla naziv="DomainObject.Predmet.SudioniciListNazivOIB_1">
      <item>, OIB 23010807524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1957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2016-10-18T09:41:00Z</dcterms:created>
  <dc:creator>Korisnik</dc:creator>
  <cp:lastModifiedBy>Žana Bem</cp:lastModifiedBy>
  <cp:lastPrinted>2016-10-18T09:35:00Z</cp:lastPrinted>
  <dcterms:modified xmlns:xsi="http://www.w3.org/2001/XMLSchema-instance" xsi:type="dcterms:W3CDTF">2016-10-18T09:41:00Z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