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A76B6" w:rsidP="006C4C8F" w:rsidRDefault="006C4C8F" w14:paraId="f323f2a" w14:textId="f323f2a">
      <w:pPr>
        <w15:collapsed w:val="false"/>
      </w:pPr>
      <w:bookmarkStart w:name="_GoBack" w:id="0"/>
      <w:bookmarkEnd w:id="0"/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T="0" distB="0" distL="0" distR="0">
            <wp:extent cx="561975" cy="7239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949" w:rsidP="003F4949" w:rsidRDefault="003F4949">
      <w:r>
        <w:t xml:space="preserve">          Republika Hrvatska</w:t>
      </w:r>
    </w:p>
    <w:p w:rsidR="003F4949" w:rsidP="003F4949" w:rsidRDefault="003F4949">
      <w:r>
        <w:t>TRGOVAČKI SUD U ZAGREBU</w:t>
      </w:r>
    </w:p>
    <w:p w:rsidR="003F4949" w:rsidP="003F4949" w:rsidRDefault="003F4949">
      <w:r>
        <w:t xml:space="preserve">       Zagreb, Amruševa 2/II                                                                 </w:t>
      </w:r>
    </w:p>
    <w:p w:rsidR="003F4949" w:rsidP="003F4949" w:rsidRDefault="003F4949">
      <w:pPr>
        <w:jc w:val="right"/>
      </w:pPr>
      <w:r>
        <w:t xml:space="preserve"> 20 St-</w:t>
      </w:r>
      <w:r w:rsidR="00E06521">
        <w:t>2872</w:t>
      </w:r>
      <w:r w:rsidR="00674468">
        <w:t>/16</w:t>
      </w:r>
      <w:r w:rsidR="000452EE">
        <w:t>-62</w:t>
      </w:r>
    </w:p>
    <w:p w:rsidR="003F4949" w:rsidP="003F4949" w:rsidRDefault="003F4949">
      <w:pPr>
        <w:jc w:val="center"/>
      </w:pPr>
      <w:r>
        <w:t>R E P U B L I K A    H R V A T S K A</w:t>
      </w:r>
    </w:p>
    <w:p w:rsidR="00D06232" w:rsidP="003F4949" w:rsidRDefault="00D06232">
      <w:pPr>
        <w:jc w:val="center"/>
      </w:pPr>
    </w:p>
    <w:p w:rsidR="003F4949" w:rsidP="003F4949" w:rsidRDefault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="003F4949" w:rsidP="003F4949" w:rsidRDefault="003F4949">
      <w:pPr>
        <w:rPr>
          <w:b/>
          <w:bCs/>
        </w:rPr>
      </w:pPr>
    </w:p>
    <w:p w:rsidRPr="00D87E80" w:rsidR="003F4949" w:rsidP="00D33877" w:rsidRDefault="003F4949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674468">
        <w:t xml:space="preserve">nad stečajnim dužnikom </w:t>
      </w:r>
      <w:r w:rsidRPr="00823C15" w:rsidR="00E06521">
        <w:t>TERA BLOK d.o.o. za proizvodnju, graditeljstvo, trgovinu i usluge u stečaju, Sesvete (Grad Zagreb), Blage Zadre 17/B, OIB: 48652834751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E06521">
        <w:t>23</w:t>
      </w:r>
      <w:r w:rsidRPr="000F548C">
        <w:t xml:space="preserve">. </w:t>
      </w:r>
      <w:r w:rsidR="0053248B">
        <w:t>srpnja</w:t>
      </w:r>
      <w:r w:rsidR="00F2236A">
        <w:t xml:space="preserve"> 2019</w:t>
      </w:r>
      <w:r w:rsidR="007504FA">
        <w:t>.godine</w:t>
      </w:r>
    </w:p>
    <w:p w:rsidR="003F4949" w:rsidP="003F4949" w:rsidRDefault="003F4949">
      <w:pPr>
        <w:jc w:val="both"/>
      </w:pPr>
    </w:p>
    <w:p w:rsidR="003F4949" w:rsidP="003F4949" w:rsidRDefault="003F4949">
      <w:pPr>
        <w:jc w:val="center"/>
      </w:pPr>
      <w:r>
        <w:t xml:space="preserve">r i j e š i o    j e </w:t>
      </w:r>
    </w:p>
    <w:p w:rsidR="00F86729" w:rsidP="003F4949" w:rsidRDefault="00F86729">
      <w:pPr>
        <w:jc w:val="both"/>
      </w:pPr>
    </w:p>
    <w:p w:rsidR="003F4949" w:rsidP="00F86729" w:rsidRDefault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Pr="00783F16" w:rsidR="00660448" w:rsidP="00660448" w:rsidRDefault="00660448">
      <w:pPr>
        <w:ind w:left="3192" w:firstLine="348"/>
        <w:rPr>
          <w:bCs/>
          <w:u w:val="single"/>
        </w:rPr>
      </w:pPr>
    </w:p>
    <w:p w:rsidRPr="00783F16" w:rsidR="00660448" w:rsidP="00E06521" w:rsidRDefault="00E06521">
      <w:pPr>
        <w:pStyle w:val="Odlomakpopisa"/>
        <w:ind w:left="3900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2.</w:t>
      </w:r>
      <w:r w:rsidRPr="00783F16" w:rsidR="00660448">
        <w:rPr>
          <w:bCs/>
          <w:sz w:val="24"/>
          <w:szCs w:val="24"/>
          <w:u w:val="single"/>
        </w:rPr>
        <w:t>viši isplatni red</w:t>
      </w:r>
    </w:p>
    <w:p w:rsidRPr="00783F16" w:rsidR="00783F16" w:rsidP="00783F16" w:rsidRDefault="00783F16">
      <w:pPr>
        <w:pStyle w:val="Odlomakpopisa"/>
        <w:ind w:left="3900"/>
        <w:rPr>
          <w:bCs/>
          <w:u w:val="single"/>
        </w:rPr>
      </w:pPr>
    </w:p>
    <w:tbl>
      <w:tblPr>
        <w:tblStyle w:val="Reetkatablice"/>
        <w:tblW w:w="0" w:type="auto"/>
        <w:tblInd w:w="0" w:type="dxa"/>
        <w:tblLook w:firstRow="1" w:lastRow="0" w:firstColumn="1" w:lastColumn="0" w:noHBand="0" w:noVBand="1" w:val="04A0"/>
      </w:tblPr>
      <w:tblGrid>
        <w:gridCol w:w="675"/>
        <w:gridCol w:w="6663"/>
        <w:gridCol w:w="1950"/>
      </w:tblGrid>
      <w:tr w:rsidRPr="00C81DD9" w:rsidR="00E06521" w:rsidTr="00955466">
        <w:tc>
          <w:tcPr>
            <w:tcW w:w="675" w:type="dxa"/>
          </w:tcPr>
          <w:p w:rsidRPr="00C81DD9" w:rsidR="00E06521" w:rsidP="00955466" w:rsidRDefault="00E06521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Red. br.</w:t>
            </w:r>
          </w:p>
        </w:tc>
        <w:tc>
          <w:tcPr>
            <w:tcW w:w="6663" w:type="dxa"/>
          </w:tcPr>
          <w:p w:rsidRPr="00C81DD9" w:rsidR="00E06521" w:rsidP="00955466" w:rsidRDefault="00E0652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Vjerovnik</w:t>
            </w:r>
          </w:p>
        </w:tc>
        <w:tc>
          <w:tcPr>
            <w:tcW w:w="1950" w:type="dxa"/>
          </w:tcPr>
          <w:p w:rsidRPr="00C81DD9" w:rsidR="00E06521" w:rsidP="00955466" w:rsidRDefault="00E0652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iznos (kn)</w:t>
            </w:r>
          </w:p>
        </w:tc>
      </w:tr>
      <w:tr w:rsidRPr="00C81DD9" w:rsidR="00E06521" w:rsidTr="00955466">
        <w:tc>
          <w:tcPr>
            <w:tcW w:w="675" w:type="dxa"/>
          </w:tcPr>
          <w:p w:rsidRPr="00C81DD9" w:rsidR="00E06521" w:rsidP="00955466" w:rsidRDefault="00E06521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6663" w:type="dxa"/>
          </w:tcPr>
          <w:p w:rsidRPr="00C81DD9" w:rsidR="00E06521" w:rsidP="00955466" w:rsidRDefault="00E06521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UNIQA osiguranje d.d.,OIB 75665455333,Zagreb, Planinska 13A</w:t>
            </w:r>
          </w:p>
        </w:tc>
        <w:tc>
          <w:tcPr>
            <w:tcW w:w="1950" w:type="dxa"/>
          </w:tcPr>
          <w:p w:rsidRPr="00C81DD9" w:rsidR="00E06521" w:rsidP="00955466" w:rsidRDefault="00E06521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C81DD9">
              <w:rPr>
                <w:rFonts w:ascii="Times New Roman" w:hAnsi="Times New Roman"/>
                <w:bCs/>
                <w:sz w:val="24"/>
              </w:rPr>
              <w:t>23.222,44</w:t>
            </w:r>
          </w:p>
        </w:tc>
      </w:tr>
    </w:tbl>
    <w:p w:rsidR="00914D89" w:rsidP="00660448" w:rsidRDefault="00914D89">
      <w:pPr>
        <w:tabs>
          <w:tab w:val="left" w:pos="3430"/>
        </w:tabs>
      </w:pPr>
      <w:r>
        <w:rPr>
          <w:bCs/>
        </w:rPr>
        <w:tab/>
      </w:r>
      <w:r w:rsidR="006C4C8F">
        <w:rPr>
          <w:bCs/>
        </w:rPr>
        <w:t xml:space="preserve">     </w:t>
      </w:r>
    </w:p>
    <w:p w:rsidR="003F4949" w:rsidP="003F4949" w:rsidRDefault="003F4949">
      <w:pPr>
        <w:pStyle w:val="Naslov1"/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</w:rPr>
        <w:t>Obrazloženje</w:t>
      </w:r>
    </w:p>
    <w:p w:rsidR="003F4949" w:rsidP="003F4949" w:rsidRDefault="003F4949">
      <w:pPr>
        <w:ind w:firstLine="720"/>
        <w:jc w:val="both"/>
      </w:pPr>
    </w:p>
    <w:p w:rsidR="004A104C" w:rsidP="004A104C" w:rsidRDefault="004A104C">
      <w:pPr>
        <w:ind w:firstLine="720"/>
        <w:jc w:val="both"/>
      </w:pPr>
      <w:r>
        <w:t>Na  ispitnom ročištu održanom dana</w:t>
      </w:r>
      <w:r w:rsidR="00E759AA">
        <w:t xml:space="preserve"> 23. srpnja 2019.godine ispitana je</w:t>
      </w:r>
      <w:r>
        <w:t xml:space="preserve"> </w:t>
      </w:r>
      <w:r w:rsidR="00E759AA">
        <w:t>prijavljena tražbina</w:t>
      </w:r>
      <w:r>
        <w:t xml:space="preserve"> prema </w:t>
      </w:r>
      <w:r w:rsidR="00E759AA">
        <w:t>svom</w:t>
      </w:r>
      <w:r>
        <w:t xml:space="preserve"> </w:t>
      </w:r>
      <w:r w:rsidR="00E759AA">
        <w:t>iznosu</w:t>
      </w:r>
      <w:r>
        <w:t xml:space="preserve"> i redu.</w:t>
      </w:r>
    </w:p>
    <w:p w:rsidR="004A104C" w:rsidP="004A104C" w:rsidRDefault="004A104C">
      <w:pPr>
        <w:ind w:firstLine="720"/>
        <w:jc w:val="both"/>
      </w:pPr>
    </w:p>
    <w:p w:rsidR="004A104C" w:rsidP="004A104C" w:rsidRDefault="004A104C">
      <w:pPr>
        <w:ind w:firstLine="708"/>
        <w:jc w:val="both"/>
      </w:pPr>
      <w:r>
        <w:t>Stečajni sudac sastavio je, sukladno članku 264. Stečajnog zakona (Narodne novine br. 71/15,104/17; dalje: SZ), tablicu</w:t>
      </w:r>
      <w:r w:rsidR="00CA0A2D">
        <w:t xml:space="preserve"> ispitanih tražbina, a u koju je</w:t>
      </w:r>
      <w:r>
        <w:t xml:space="preserve"> za prijavljenu tražbinu </w:t>
      </w:r>
      <w:r w:rsidR="00CA0A2D">
        <w:t>unesen</w:t>
      </w:r>
      <w:r>
        <w:t xml:space="preserve"> </w:t>
      </w:r>
      <w:r w:rsidR="00CA0A2D">
        <w:t>podatak</w:t>
      </w:r>
      <w:r>
        <w:t xml:space="preserve"> o tome u kojoj je mjeri tražbina utvrđena prema svom iznosu i svom redu, odnosno tko je tražbinu osporio.</w:t>
      </w:r>
    </w:p>
    <w:p w:rsidR="004A104C" w:rsidP="004A104C" w:rsidRDefault="004A104C">
      <w:pPr>
        <w:ind w:firstLine="708"/>
        <w:jc w:val="both"/>
      </w:pPr>
    </w:p>
    <w:p w:rsidR="004A104C" w:rsidP="004A104C" w:rsidRDefault="00CA0A2D">
      <w:pPr>
        <w:pStyle w:val="Tijeloteksta"/>
        <w:ind w:firstLine="566"/>
      </w:pPr>
      <w:r>
        <w:t>Tražbinu navedenu u Izreci</w:t>
      </w:r>
      <w:r w:rsidR="004A104C">
        <w:t xml:space="preserve"> </w:t>
      </w:r>
      <w:r>
        <w:t xml:space="preserve"> rješenja, </w:t>
      </w:r>
      <w:r w:rsidR="004A104C">
        <w:t xml:space="preserve">stečajni upravitelj nije osporio, </w:t>
      </w:r>
      <w:r>
        <w:t>te se stoga  tražbina</w:t>
      </w:r>
      <w:r w:rsidR="004A104C">
        <w:t xml:space="preserve"> na temelju čla</w:t>
      </w:r>
      <w:r>
        <w:t>nka 265. stavak 1. SZ-a smatra utvrđenom</w:t>
      </w:r>
      <w:r w:rsidR="004A104C">
        <w:t xml:space="preserve">, </w:t>
      </w:r>
      <w:r w:rsidR="00C2629E">
        <w:t>ista je razvrstana u tražbine vjerovnika drugog višeg isplatnog reda, pa je doneseno ovo rješenje.</w:t>
      </w:r>
    </w:p>
    <w:p w:rsidRPr="00F43A54" w:rsidR="001411C9" w:rsidP="0008515F" w:rsidRDefault="00891414">
      <w:pPr>
        <w:pStyle w:val="Tijeloteksta-uvlaka3"/>
        <w:jc w:val="both"/>
        <w:rPr>
          <w:color w:val="000000" w:themeColor="text1"/>
        </w:rPr>
      </w:pPr>
      <w:r>
        <w:rPr>
          <w:sz w:val="24"/>
          <w:szCs w:val="24"/>
          <w:lang w:eastAsia="en-US"/>
        </w:rPr>
        <w:tab/>
      </w:r>
    </w:p>
    <w:p w:rsidR="003F4949" w:rsidP="003F4949" w:rsidRDefault="004A104C">
      <w:pPr>
        <w:jc w:val="center"/>
      </w:pPr>
      <w:r>
        <w:t>U Zagrebu, 23</w:t>
      </w:r>
      <w:r w:rsidR="003F4949">
        <w:t xml:space="preserve">. </w:t>
      </w:r>
      <w:r w:rsidR="005C42D0">
        <w:t xml:space="preserve"> </w:t>
      </w:r>
      <w:r w:rsidR="00861455">
        <w:t>srpnja</w:t>
      </w:r>
      <w:r w:rsidR="00F2236A">
        <w:t xml:space="preserve"> 2019</w:t>
      </w:r>
      <w:r w:rsidR="003F4949">
        <w:t>.</w:t>
      </w:r>
    </w:p>
    <w:p w:rsidR="004857DF" w:rsidP="003F4949" w:rsidRDefault="003F4949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</w:p>
    <w:p w:rsidR="003F4949" w:rsidP="003F4949" w:rsidRDefault="00D127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4C8F">
        <w:tab/>
      </w:r>
      <w:r>
        <w:t>LUCIJA BUTIGAN</w:t>
      </w:r>
      <w:r w:rsidR="00AB0240">
        <w:t>, v.r.</w:t>
      </w:r>
    </w:p>
    <w:p w:rsidR="004857DF" w:rsidP="003F4949" w:rsidRDefault="004857DF"/>
    <w:p w:rsidR="004A104C" w:rsidP="003F4949" w:rsidRDefault="004A104C"/>
    <w:p w:rsidR="004A104C" w:rsidP="003F4949" w:rsidRDefault="004A104C"/>
    <w:p w:rsidR="004A104C" w:rsidP="003F4949" w:rsidRDefault="004A104C"/>
    <w:p w:rsidR="004A104C" w:rsidP="003F4949" w:rsidRDefault="004A104C"/>
    <w:p w:rsidR="004A104C" w:rsidP="003F4949" w:rsidRDefault="004A104C"/>
    <w:p w:rsidR="004A104C" w:rsidP="003F4949" w:rsidRDefault="004A104C"/>
    <w:p w:rsidR="003F4949" w:rsidP="003F4949" w:rsidRDefault="003F4949">
      <w:r>
        <w:t>UPUTA O PRAVNOM LIJEKU:</w:t>
      </w:r>
    </w:p>
    <w:p w:rsidR="003F4949" w:rsidP="00704F5D" w:rsidRDefault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="003571A3" w:rsidP="003571A3" w:rsidRDefault="003571A3">
      <w:pPr>
        <w:pStyle w:val="Tijeloteksta-uvlaka3"/>
        <w:rPr>
          <w:lang w:eastAsia="en-US"/>
        </w:rPr>
      </w:pPr>
    </w:p>
    <w:p w:rsidR="00AB0240" w:rsidP="000D0D93" w:rsidRDefault="00AB0240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                   Za točnost otpravka-ovlašteni službenik </w:t>
      </w:r>
    </w:p>
    <w:p w:rsidRPr="00DD16EA" w:rsidR="00AB0240" w:rsidP="000D0D93" w:rsidRDefault="00AB0240">
      <w:pPr>
        <w:ind w:left="4956"/>
        <w:jc w:val="both"/>
      </w:pPr>
      <w:r>
        <w:t xml:space="preserve">                         Mia Lukač</w:t>
      </w:r>
    </w:p>
    <w:p w:rsidRPr="003571A3" w:rsidR="003571A3" w:rsidP="003571A3" w:rsidRDefault="003571A3">
      <w:pPr>
        <w:pStyle w:val="Tijeloteksta-uvlaka3"/>
        <w:rPr>
          <w:lang w:eastAsia="en-US"/>
        </w:rPr>
      </w:pPr>
    </w:p>
    <w:p w:rsidR="002B4A0D" w:rsidRDefault="002B4A0D"/>
    <w:sectPr w:rsidR="002B4A0D" w:rsidSect="00C02364">
      <w:headerReference w:type="default" r:id="rId11"/>
      <w:pgSz w:w="11906" w:h="16838"/>
      <w:pgMar w:top="1276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71A3" w:rsidP="003571A3" w:rsidRDefault="003571A3">
      <w:r>
        <w:separator/>
      </w:r>
    </w:p>
  </w:endnote>
  <w:endnote w:type="continuationSeparator" w:id="0">
    <w:p w:rsidR="003571A3" w:rsidP="003571A3" w:rsidRDefault="003571A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71A3" w:rsidP="003571A3" w:rsidRDefault="003571A3">
      <w:r>
        <w:separator/>
      </w:r>
    </w:p>
  </w:footnote>
  <w:footnote w:type="continuationSeparator" w:id="0">
    <w:p w:rsidR="003571A3" w:rsidP="003571A3" w:rsidRDefault="003571A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="003571A3" w:rsidP="0008592E" w:rsidRDefault="003571A3">
        <w:pPr>
          <w:tabs>
            <w:tab w:val="center" w:pos="6660"/>
          </w:tabs>
          <w:ind w:left="3540" w:firstLine="70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2EE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r w:rsidR="00A9202E">
          <w:t xml:space="preserve">     </w:t>
        </w:r>
        <w:r w:rsidR="000F548C">
          <w:t>20 St-</w:t>
        </w:r>
        <w:r w:rsidR="00E06521">
          <w:t>2872</w:t>
        </w:r>
        <w:r w:rsidR="0053248B">
          <w:t>/16</w:t>
        </w:r>
        <w:r>
          <w:t xml:space="preserve"> </w:t>
        </w:r>
      </w:p>
      <w:p w:rsidR="003571A3" w:rsidRDefault="000452EE">
        <w:pPr>
          <w:pStyle w:val="Zaglavlje"/>
          <w:jc w:val="center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31271"/>
    <w:multiLevelType w:val="hybridMultilevel"/>
    <w:tmpl w:val="3154CDE6"/>
    <w:lvl w:ilvl="0" w:tplc="0BF2B29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5D47252B"/>
    <w:multiLevelType w:val="hybridMultilevel"/>
    <w:tmpl w:val="CC5C96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9856C7"/>
    <w:multiLevelType w:val="hybridMultilevel"/>
    <w:tmpl w:val="3678F16C"/>
    <w:lvl w:ilvl="0" w:tplc="EB7A411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3" w:hanging="360"/>
      </w:pPr>
    </w:lvl>
    <w:lvl w:ilvl="2" w:tplc="041A001B" w:tentative="true">
      <w:start w:val="1"/>
      <w:numFmt w:val="lowerRoman"/>
      <w:lvlText w:val="%3."/>
      <w:lvlJc w:val="right"/>
      <w:pPr>
        <w:ind w:left="2083" w:hanging="180"/>
      </w:pPr>
    </w:lvl>
    <w:lvl w:ilvl="3" w:tplc="041A000F" w:tentative="true">
      <w:start w:val="1"/>
      <w:numFmt w:val="decimal"/>
      <w:lvlText w:val="%4."/>
      <w:lvlJc w:val="left"/>
      <w:pPr>
        <w:ind w:left="2803" w:hanging="360"/>
      </w:pPr>
    </w:lvl>
    <w:lvl w:ilvl="4" w:tplc="041A0019" w:tentative="true">
      <w:start w:val="1"/>
      <w:numFmt w:val="lowerLetter"/>
      <w:lvlText w:val="%5."/>
      <w:lvlJc w:val="left"/>
      <w:pPr>
        <w:ind w:left="3523" w:hanging="360"/>
      </w:pPr>
    </w:lvl>
    <w:lvl w:ilvl="5" w:tplc="041A001B" w:tentative="true">
      <w:start w:val="1"/>
      <w:numFmt w:val="lowerRoman"/>
      <w:lvlText w:val="%6."/>
      <w:lvlJc w:val="right"/>
      <w:pPr>
        <w:ind w:left="4243" w:hanging="180"/>
      </w:pPr>
    </w:lvl>
    <w:lvl w:ilvl="6" w:tplc="041A000F" w:tentative="true">
      <w:start w:val="1"/>
      <w:numFmt w:val="decimal"/>
      <w:lvlText w:val="%7."/>
      <w:lvlJc w:val="left"/>
      <w:pPr>
        <w:ind w:left="4963" w:hanging="360"/>
      </w:pPr>
    </w:lvl>
    <w:lvl w:ilvl="7" w:tplc="041A0019" w:tentative="true">
      <w:start w:val="1"/>
      <w:numFmt w:val="lowerLetter"/>
      <w:lvlText w:val="%8."/>
      <w:lvlJc w:val="left"/>
      <w:pPr>
        <w:ind w:left="5683" w:hanging="360"/>
      </w:pPr>
    </w:lvl>
    <w:lvl w:ilvl="8" w:tplc="041A001B" w:tentative="tru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633A70F9"/>
    <w:multiLevelType w:val="hybridMultilevel"/>
    <w:tmpl w:val="BABAE5FC"/>
    <w:lvl w:ilvl="0" w:tplc="9FD2D3B0">
      <w:start w:val="1"/>
      <w:numFmt w:val="upperRoman"/>
      <w:lvlText w:val="%1."/>
      <w:lvlJc w:val="left"/>
      <w:pPr>
        <w:ind w:left="445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15" w:hanging="360"/>
      </w:pPr>
    </w:lvl>
    <w:lvl w:ilvl="2" w:tplc="041A001B" w:tentative="true">
      <w:start w:val="1"/>
      <w:numFmt w:val="lowerRoman"/>
      <w:lvlText w:val="%3."/>
      <w:lvlJc w:val="right"/>
      <w:pPr>
        <w:ind w:left="5535" w:hanging="180"/>
      </w:pPr>
    </w:lvl>
    <w:lvl w:ilvl="3" w:tplc="041A000F" w:tentative="true">
      <w:start w:val="1"/>
      <w:numFmt w:val="decimal"/>
      <w:lvlText w:val="%4."/>
      <w:lvlJc w:val="left"/>
      <w:pPr>
        <w:ind w:left="6255" w:hanging="360"/>
      </w:pPr>
    </w:lvl>
    <w:lvl w:ilvl="4" w:tplc="041A0019" w:tentative="true">
      <w:start w:val="1"/>
      <w:numFmt w:val="lowerLetter"/>
      <w:lvlText w:val="%5."/>
      <w:lvlJc w:val="left"/>
      <w:pPr>
        <w:ind w:left="6975" w:hanging="360"/>
      </w:pPr>
    </w:lvl>
    <w:lvl w:ilvl="5" w:tplc="041A001B" w:tentative="true">
      <w:start w:val="1"/>
      <w:numFmt w:val="lowerRoman"/>
      <w:lvlText w:val="%6."/>
      <w:lvlJc w:val="right"/>
      <w:pPr>
        <w:ind w:left="7695" w:hanging="180"/>
      </w:pPr>
    </w:lvl>
    <w:lvl w:ilvl="6" w:tplc="041A000F" w:tentative="true">
      <w:start w:val="1"/>
      <w:numFmt w:val="decimal"/>
      <w:lvlText w:val="%7."/>
      <w:lvlJc w:val="left"/>
      <w:pPr>
        <w:ind w:left="8415" w:hanging="360"/>
      </w:pPr>
    </w:lvl>
    <w:lvl w:ilvl="7" w:tplc="041A0019" w:tentative="true">
      <w:start w:val="1"/>
      <w:numFmt w:val="lowerLetter"/>
      <w:lvlText w:val="%8."/>
      <w:lvlJc w:val="left"/>
      <w:pPr>
        <w:ind w:left="9135" w:hanging="360"/>
      </w:pPr>
    </w:lvl>
    <w:lvl w:ilvl="8" w:tplc="041A001B" w:tentative="true">
      <w:start w:val="1"/>
      <w:numFmt w:val="lowerRoman"/>
      <w:lvlText w:val="%9."/>
      <w:lvlJc w:val="right"/>
      <w:pPr>
        <w:ind w:left="9855" w:hanging="180"/>
      </w:pPr>
    </w:lvl>
  </w:abstractNum>
  <w:abstractNum w:abstractNumId="4">
    <w:nsid w:val="6BDB10F1"/>
    <w:multiLevelType w:val="hybridMultilevel"/>
    <w:tmpl w:val="A19C5340"/>
    <w:lvl w:ilvl="0" w:tplc="27A4220C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49"/>
    <w:rsid w:val="00004E9A"/>
    <w:rsid w:val="00014694"/>
    <w:rsid w:val="00025B61"/>
    <w:rsid w:val="000452EE"/>
    <w:rsid w:val="00064FD1"/>
    <w:rsid w:val="00077228"/>
    <w:rsid w:val="0008153D"/>
    <w:rsid w:val="0008515F"/>
    <w:rsid w:val="0008592E"/>
    <w:rsid w:val="000C26B2"/>
    <w:rsid w:val="000D0B25"/>
    <w:rsid w:val="000D3E4B"/>
    <w:rsid w:val="000F548C"/>
    <w:rsid w:val="001411C9"/>
    <w:rsid w:val="001C7137"/>
    <w:rsid w:val="001D23D2"/>
    <w:rsid w:val="001E3DA4"/>
    <w:rsid w:val="00211A1B"/>
    <w:rsid w:val="00213BEC"/>
    <w:rsid w:val="00232280"/>
    <w:rsid w:val="00234D11"/>
    <w:rsid w:val="002771EA"/>
    <w:rsid w:val="0028244B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D3FBC"/>
    <w:rsid w:val="003F4949"/>
    <w:rsid w:val="003F52A7"/>
    <w:rsid w:val="004327B3"/>
    <w:rsid w:val="00435979"/>
    <w:rsid w:val="00447BFA"/>
    <w:rsid w:val="0045371F"/>
    <w:rsid w:val="00455137"/>
    <w:rsid w:val="004643CB"/>
    <w:rsid w:val="00472C77"/>
    <w:rsid w:val="00477133"/>
    <w:rsid w:val="004857DF"/>
    <w:rsid w:val="004A104C"/>
    <w:rsid w:val="004C53C4"/>
    <w:rsid w:val="004D2689"/>
    <w:rsid w:val="00502F71"/>
    <w:rsid w:val="005117EA"/>
    <w:rsid w:val="0053248B"/>
    <w:rsid w:val="00533B7A"/>
    <w:rsid w:val="00542AEB"/>
    <w:rsid w:val="00597C80"/>
    <w:rsid w:val="005C42D0"/>
    <w:rsid w:val="005D3B6F"/>
    <w:rsid w:val="005E23C3"/>
    <w:rsid w:val="00621818"/>
    <w:rsid w:val="00660448"/>
    <w:rsid w:val="00664A7D"/>
    <w:rsid w:val="00674468"/>
    <w:rsid w:val="00675F1A"/>
    <w:rsid w:val="00682048"/>
    <w:rsid w:val="00695A46"/>
    <w:rsid w:val="006C4C8F"/>
    <w:rsid w:val="00704F5D"/>
    <w:rsid w:val="0073654F"/>
    <w:rsid w:val="007504FA"/>
    <w:rsid w:val="00752CFB"/>
    <w:rsid w:val="00777496"/>
    <w:rsid w:val="00783F16"/>
    <w:rsid w:val="00811ABF"/>
    <w:rsid w:val="00822DC3"/>
    <w:rsid w:val="008357D9"/>
    <w:rsid w:val="00835D92"/>
    <w:rsid w:val="0083642D"/>
    <w:rsid w:val="0085643D"/>
    <w:rsid w:val="00861455"/>
    <w:rsid w:val="00875A4A"/>
    <w:rsid w:val="008901A5"/>
    <w:rsid w:val="00891414"/>
    <w:rsid w:val="008B190D"/>
    <w:rsid w:val="008C52E0"/>
    <w:rsid w:val="008E122E"/>
    <w:rsid w:val="00914D89"/>
    <w:rsid w:val="009203CB"/>
    <w:rsid w:val="00947E02"/>
    <w:rsid w:val="00952AE5"/>
    <w:rsid w:val="009545B9"/>
    <w:rsid w:val="00961E1E"/>
    <w:rsid w:val="00984B3D"/>
    <w:rsid w:val="009A6553"/>
    <w:rsid w:val="009C704E"/>
    <w:rsid w:val="009E4A93"/>
    <w:rsid w:val="00A04A0E"/>
    <w:rsid w:val="00A050E0"/>
    <w:rsid w:val="00A208FC"/>
    <w:rsid w:val="00A45E1B"/>
    <w:rsid w:val="00A47869"/>
    <w:rsid w:val="00A52452"/>
    <w:rsid w:val="00A61D0D"/>
    <w:rsid w:val="00A77938"/>
    <w:rsid w:val="00A81EFF"/>
    <w:rsid w:val="00A9202E"/>
    <w:rsid w:val="00AB0240"/>
    <w:rsid w:val="00AB4558"/>
    <w:rsid w:val="00AC40FF"/>
    <w:rsid w:val="00AC7FCC"/>
    <w:rsid w:val="00AF37F6"/>
    <w:rsid w:val="00B054D8"/>
    <w:rsid w:val="00B231D2"/>
    <w:rsid w:val="00B23C2E"/>
    <w:rsid w:val="00B26FFE"/>
    <w:rsid w:val="00B41753"/>
    <w:rsid w:val="00B44CB2"/>
    <w:rsid w:val="00B53AC1"/>
    <w:rsid w:val="00B577CB"/>
    <w:rsid w:val="00B62E91"/>
    <w:rsid w:val="00B75F0C"/>
    <w:rsid w:val="00B804FB"/>
    <w:rsid w:val="00B84227"/>
    <w:rsid w:val="00BB58E3"/>
    <w:rsid w:val="00BC2BC3"/>
    <w:rsid w:val="00BE2485"/>
    <w:rsid w:val="00C007C5"/>
    <w:rsid w:val="00C02364"/>
    <w:rsid w:val="00C2629E"/>
    <w:rsid w:val="00C3243E"/>
    <w:rsid w:val="00C35A63"/>
    <w:rsid w:val="00C51105"/>
    <w:rsid w:val="00CA0A2D"/>
    <w:rsid w:val="00CA2230"/>
    <w:rsid w:val="00CB61FA"/>
    <w:rsid w:val="00CD087A"/>
    <w:rsid w:val="00CE0911"/>
    <w:rsid w:val="00CF23C9"/>
    <w:rsid w:val="00D06232"/>
    <w:rsid w:val="00D127E8"/>
    <w:rsid w:val="00D2250A"/>
    <w:rsid w:val="00D33877"/>
    <w:rsid w:val="00D44775"/>
    <w:rsid w:val="00D56DFC"/>
    <w:rsid w:val="00D71A60"/>
    <w:rsid w:val="00D80F92"/>
    <w:rsid w:val="00D87E80"/>
    <w:rsid w:val="00DB2C98"/>
    <w:rsid w:val="00DC56A0"/>
    <w:rsid w:val="00E06521"/>
    <w:rsid w:val="00E3682C"/>
    <w:rsid w:val="00E43813"/>
    <w:rsid w:val="00E759AA"/>
    <w:rsid w:val="00E825AA"/>
    <w:rsid w:val="00E86DE7"/>
    <w:rsid w:val="00EA3526"/>
    <w:rsid w:val="00EE5FF8"/>
    <w:rsid w:val="00F2236A"/>
    <w:rsid w:val="00F43804"/>
    <w:rsid w:val="00F7463C"/>
    <w:rsid w:val="00F86729"/>
    <w:rsid w:val="00F9664B"/>
    <w:rsid w:val="00FA7F21"/>
    <w:rsid w:val="00FB550E"/>
    <w:rsid w:val="00FE289D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4949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hAnsi="Arial" w:cs="Arial"/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F4949"/>
    <w:rPr>
      <w:rFonts w:ascii="Arial" w:hAnsi="Arial" w:eastAsia="Times New Roman" w:cs="Arial"/>
      <w:b/>
      <w:sz w:val="22"/>
      <w:szCs w:val="24"/>
      <w:lang w:eastAsia="hr-HR"/>
    </w:rPr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3F4949"/>
  </w:style>
  <w:style w:type="paragraph" w:styleId="Tijeloteksta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3F4949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type="paragraph" w:styleId="TableContents" w:customStyle="true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3F4949"/>
    <w:rPr>
      <w:rFonts w:eastAsia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F494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F4949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571A3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571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571A3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99"/>
    <w:qFormat/>
    <w:rsid w:val="00FE6520"/>
    <w:pPr>
      <w:spacing w:after="80"/>
    </w:pPr>
    <w:rPr>
      <w:rFonts w:ascii="Calibri" w:hAnsi="Calibri" w:eastAsia="Times New Roman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AB02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02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02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02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02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B0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97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35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371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4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333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3095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St-2872/2016-62</izvorni_sadrzaj>
    <derivirana_varijabla naziv="DomainObject.Oznaka_1">St-2872/2016-62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TERA BLOK d.o.o.</izvorni_sadrzaj>
    <derivirana_varijabla naziv="DomainObject.Predmet.ProtustrankaFormated_1">  TERA BLOK d.o.o.</derivirana_varijabla>
  </DomainObject.Predmet.ProtustrankaFormated>
  <DomainObject.Predmet.ProtustrankaFormatedOIB>
    <izvorni_sadrzaj>  TERA BLOK d.o.o., OIB 48652834751</izvorni_sadrzaj>
    <derivirana_varijabla naziv="DomainObject.Predmet.ProtustrankaFormatedOIB_1">  TERA BLOK d.o.o., OIB 48652834751</derivirana_varijabla>
  </DomainObject.Predmet.ProtustrankaFormatedOIB>
  <DomainObject.Predmet.ProtustrankaFormatedWithAdress>
    <izvorni_sadrzaj> TERA BLOK d.o.o., Blage Zadre 17/B, 10360 Sesvete</izvorni_sadrzaj>
    <derivirana_varijabla naziv="DomainObject.Predmet.ProtustrankaFormatedWithAdress_1"> TERA BLOK d.o.o., Blage Zadre 17/B, 10360 Sesvete</derivirana_varijabla>
  </DomainObject.Predmet.ProtustrankaFormatedWithAdress>
  <DomainObject.Predmet.ProtustrankaFormatedWithAdressOIB>
    <izvorni_sadrzaj> TERA BLOK d.o.o., OIB 48652834751, Blage Zadre 17/B, 10360 Sesvete</izvorni_sadrzaj>
    <derivirana_varijabla naziv="DomainObject.Predmet.ProtustrankaFormatedWithAdressOIB_1"> TERA BLOK d.o.o., OIB 48652834751, Blage Zadre 17/B, 10360 Sesvete</derivirana_varijabla>
  </DomainObject.Predmet.ProtustrankaFormatedWithAdressOIB>
  <DomainObject.Predmet.ProtustrankaWithAdress>
    <izvorni_sadrzaj>TERA BLOK d.o.o. Blage Zadre 17/B, 10360 Sesvete</izvorni_sadrzaj>
    <derivirana_varijabla naziv="DomainObject.Predmet.ProtustrankaWithAdress_1">TERA BLOK d.o.o. Blage Zadre 17/B, 10360 Sesvete</derivirana_varijabla>
  </DomainObject.Predmet.ProtustrankaWithAdress>
  <DomainObject.Predmet.ProtustrankaWithAdressOIB>
    <izvorni_sadrzaj>TERA BLOK d.o.o., OIB 48652834751, Blage Zadre 17/B, 10360 Sesvete</izvorni_sadrzaj>
    <derivirana_varijabla naziv="DomainObject.Predmet.ProtustrankaWithAdressOIB_1">TERA BLOK d.o.o., OIB 48652834751, Blage Zadre 17/B, 10360 Sesvete</derivirana_varijabla>
  </DomainObject.Predmet.ProtustrankaWithAdressOIB>
  <DomainObject.Predmet.ProtustrankaNazivFormated>
    <izvorni_sadrzaj>TERA BLOK d.o.o.</izvorni_sadrzaj>
    <derivirana_varijabla naziv="DomainObject.Predmet.ProtustrankaNazivFormated_1">TERA BLOK d.o.o.</derivirana_varijabla>
  </DomainObject.Predmet.ProtustrankaNazivFormated>
  <DomainObject.Predmet.ProtustrankaNazivFormatedOIB>
    <izvorni_sadrzaj>TERA BLOK d.o.o., OIB 48652834751</izvorni_sadrzaj>
    <derivirana_varijabla naziv="DomainObject.Predmet.ProtustrankaNazivFormatedOIB_1">TERA BLOK d.o.o., OIB 48652834751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Kolak</izvorni_sadrzaj>
    <derivirana_varijabla naziv="DomainObject.Predmet.StrankaFormated_1">  FINA Regionalni centar Zagreb; Milan Kolak</derivirana_varijabla>
  </DomainObject.Predmet.StrankaFormated>
  <DomainObject.Predmet.StrankaFormatedOIB>
    <izvorni_sadrzaj>  FINA Regionalni centar Zagreb, OIB 85821130368; Milan Kolak, OIB 93865599188</izvorni_sadrzaj>
    <derivirana_varijabla naziv="DomainObject.Predmet.StrankaFormatedOIB_1">  FINA Regionalni centar Zagreb, OIB 85821130368; Milan Kolak, OIB 93865599188</derivirana_varijabla>
  </DomainObject.Predmet.StrankaFormatedOIB>
  <DomainObject.Predmet.StrankaFormatedWithAdress>
    <izvorni_sadrzaj> FINA Regionalni centar Zagreb, Trg svibanjskih žrtava 1995. br. 1, 10000 Zagreb; Milan Kolak, Prepuštovečki Odvojak 15a, 10360 Soblinec</izvorni_sadrzaj>
    <derivirana_varijabla naziv="DomainObject.Predmet.StrankaFormatedWithAdress_1"> FINA Regionalni centar Zagreb, Trg svibanjskih žrtava 1995. br. 1, 10000 Zagreb; Milan Kolak, Prepuštovečki Odvojak 15a, 10360 Soblinec</derivirana_varijabla>
  </DomainObject.Predmet.StrankaFormatedWithAdress>
  <DomainObject.Predmet.StrankaFormatedWithAdressOIB>
    <izvorni_sadrzaj> FINA Regionalni centar Zagreb, OIB 85821130368, Trg svibanjskih žrtava 1995. br. 1, 10000 Zagreb; Milan Kolak, OIB 93865599188, Prepuštovečki Odvojak 15a, 10360 Soblinec</izvorni_sadrzaj>
    <derivirana_varijabla naziv="DomainObject.Predmet.StrankaFormatedWithAdressOIB_1"> FINA Regionalni centar Zagreb, OIB 85821130368, Trg svibanjskih žrtava 1995. br. 1, 10000 Zagreb; Milan Kolak, OIB 93865599188, Prepuštovečki Odvojak 15a, 10360 Soblinec</derivirana_varijabla>
  </DomainObject.Predmet.StrankaFormatedWithAdressOIB>
  <DomainObject.Predmet.StrankaWithAdress>
    <izvorni_sadrzaj>FINA Regionalni centar Zagreb Trg svibanjskih žrtava 1995. br. 1,10000 Zagreb,Milan Kolak Prepuštovečki Odvojak 15a,10360 Soblinec</izvorni_sadrzaj>
    <derivirana_varijabla naziv="DomainObject.Predmet.StrankaWithAdress_1">FINA Regionalni centar Zagreb Trg svibanjskih žrtava 1995. br. 1,10000 Zagreb,Milan Kolak Prepuštovečki Odvojak 15a,10360 Soblinec</derivirana_varijabla>
  </DomainObject.Predmet.StrankaWithAdress>
  <DomainObject.Predmet.StrankaWithAdressOIB>
    <izvorni_sadrzaj>FINA Regionalni centar Zagreb, OIB 85821130368, Trg svibanjskih žrtava 1995. br. 1,10000 Zagreb,Milan Kolak, OIB 93865599188, Prepuštovečki Odvojak 15a,10360 Soblinec</izvorni_sadrzaj>
    <derivirana_varijabla naziv="DomainObject.Predmet.StrankaWithAdressOIB_1">FINA Regionalni centar Zagreb, OIB 85821130368, Trg svibanjskih žrtava 1995. br. 1,10000 Zagreb,Milan Kolak, OIB 93865599188, Prepuštovečki Odvojak 15a,10360 Soblinec</derivirana_varijabla>
  </DomainObject.Predmet.StrankaWithAdressOIB>
  <DomainObject.Predmet.StrankaNazivFormated>
    <izvorni_sadrzaj>FINA Regionalni centar Zagreb,Milan Kolak</izvorni_sadrzaj>
    <derivirana_varijabla naziv="DomainObject.Predmet.StrankaNazivFormated_1">FINA Regionalni centar Zagreb,Milan Kolak</derivirana_varijabla>
  </DomainObject.Predmet.StrankaNazivFormated>
  <DomainObject.Predmet.StrankaNazivFormatedOIB>
    <izvorni_sadrzaj>FINA Regionalni centar Zagreb, OIB 85821130368,Milan Kolak, OIB 93865599188</izvorni_sadrzaj>
    <derivirana_varijabla naziv="DomainObject.Predmet.StrankaNazivFormatedOIB_1">FINA Regionalni centar Zagreb, OIB 85821130368,Milan Kolak, OIB 93865599188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Milan Kolak</item>
    </izvorni_sadrzaj>
    <derivirana_varijabla naziv="DomainObject.Predmet.StrankaListFormated_1">
      <item>FINA Regionalni centar Zagreb</item>
      <item>Milan Kolak</item>
    </derivirana_varijabla>
  </DomainObject.Predmet.StrankaListFormated>
  <DomainObject.Predmet.StrankaListFormatedOIB>
    <izvorni_sadrzaj>
      <item>FINA Regionalni centar Zagreb, OIB 85821130368</item>
      <item>Milan Kolak, OIB 93865599188</item>
    </izvorni_sadrzaj>
    <derivirana_varijabla naziv="DomainObject.Predmet.StrankaListFormatedOIB_1">
      <item>FINA Regionalni centar Zagreb, OIB 85821130368</item>
      <item>Milan Kolak, OIB 93865599188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Kolak, Prepuštovečki Odvojak 15a, 10360 Soblinec</item>
    </izvorni_sadrzaj>
    <derivirana_varijabla naziv="DomainObject.Predmet.StrankaListFormatedWithAdress_1">
      <item>FINA Regionalni centar Zagreb, Trg svibanjskih žrtava 1995. br. 1, 10000 Zagreb</item>
      <item>Milan Kolak, Prepuštovečki Odvojak 15a, 10360 Soblinec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Kolak, OIB 93865599188, Prepuštovečki Odvojak 15a, 10360 Soblinec</item>
    </izvorni_sadrzaj>
    <derivirana_varijabla naziv="DomainObject.Predmet.StrankaListFormatedWithAdressOIB_1">
      <item>FINA Regionalni centar Zagreb, OIB 85821130368, Trg svibanjskih žrtava 1995. br. 1, 10000 Zagreb</item>
      <item>Milan Kolak, OIB 93865599188, Prepuštovečki Odvojak 15a, 10360 Soblinec</item>
    </derivirana_varijabla>
  </DomainObject.Predmet.StrankaListFormatedWithAdressOIB>
  <DomainObject.Predmet.StrankaListNazivFormated>
    <izvorni_sadrzaj>
      <item>FINA Regionalni centar Zagreb</item>
      <item>Milan Kolak</item>
    </izvorni_sadrzaj>
    <derivirana_varijabla naziv="DomainObject.Predmet.StrankaListNazivFormated_1">
      <item>FINA Regionalni centar Zagreb</item>
      <item>Milan Kolak</item>
    </derivirana_varijabla>
  </DomainObject.Predmet.StrankaListNazivFormated>
  <DomainObject.Predmet.StrankaListNazivFormatedOIB>
    <izvorni_sadrzaj>
      <item>FINA Regionalni centar Zagreb, OIB 85821130368</item>
      <item>Milan Kolak, OIB 93865599188</item>
    </izvorni_sadrzaj>
    <derivirana_varijabla naziv="DomainObject.Predmet.StrankaListNazivFormatedOIB_1">
      <item>FINA Regionalni centar Zagreb, OIB 85821130368</item>
      <item>Milan Kolak, OIB 93865599188</item>
    </derivirana_varijabla>
  </DomainObject.Predmet.StrankaListNazivFormatedOIB>
  <DomainObject.Predmet.ProtuStrankaListFormated>
    <izvorni_sadrzaj>
      <item>TERA BLOK d.o.o.</item>
    </izvorni_sadrzaj>
    <derivirana_varijabla naziv="DomainObject.Predmet.ProtuStrankaListFormated_1">
      <item>TERA BLOK d.o.o.</item>
    </derivirana_varijabla>
  </DomainObject.Predmet.ProtuStrankaListFormated>
  <DomainObject.Predmet.ProtuStrankaListFormatedOIB>
    <izvorni_sadrzaj>
      <item>TERA BLOK d.o.o., OIB 48652834751</item>
    </izvorni_sadrzaj>
    <derivirana_varijabla naziv="DomainObject.Predmet.ProtuStrankaListFormatedOIB_1">
      <item>TERA BLOK d.o.o., OIB 48652834751</item>
    </derivirana_varijabla>
  </DomainObject.Predmet.ProtuStrankaListFormatedOIB>
  <DomainObject.Predmet.ProtuStrankaListFormatedWithAdress>
    <izvorni_sadrzaj>
      <item>TERA BLOK d.o.o., Blage Zadre 17/B, 10360 Sesvete</item>
    </izvorni_sadrzaj>
    <derivirana_varijabla naziv="DomainObject.Predmet.ProtuStrankaListFormatedWithAdress_1">
      <item>TERA BLOK d.o.o., Blage Zadre 17/B, 10360 Sesvete</item>
    </derivirana_varijabla>
  </DomainObject.Predmet.ProtuStrankaListFormatedWithAdress>
  <DomainObject.Predmet.ProtuStrankaListFormatedWithAdressOIB>
    <izvorni_sadrzaj>
      <item>TERA BLOK d.o.o., OIB 48652834751, Blage Zadre 17/B, 10360 Sesvete</item>
    </izvorni_sadrzaj>
    <derivirana_varijabla naziv="DomainObject.Predmet.ProtuStrankaListFormatedWithAdressOIB_1">
      <item>TERA BLOK d.o.o., OIB 48652834751, Blage Zadre 17/B, 10360 Sesvete</item>
    </derivirana_varijabla>
  </DomainObject.Predmet.ProtuStrankaListFormatedWithAdressOIB>
  <DomainObject.Predmet.ProtuStrankaListNazivFormated>
    <izvorni_sadrzaj>
      <item>TERA BLOK d.o.o.</item>
    </izvorni_sadrzaj>
    <derivirana_varijabla naziv="DomainObject.Predmet.ProtuStrankaListNazivFormated_1">
      <item>TERA BLOK d.o.o.</item>
    </derivirana_varijabla>
  </DomainObject.Predmet.ProtuStrankaListNazivFormated>
  <DomainObject.Predmet.ProtuStrankaListNazivFormatedOIB>
    <izvorni_sadrzaj>
      <item>TERA BLOK d.o.o., OIB 48652834751</item>
    </izvorni_sadrzaj>
    <derivirana_varijabla naziv="DomainObject.Predmet.ProtuStrankaListNazivFormatedOIB_1">
      <item>TERA BLOK d.o.o., OIB 48652834751</item>
    </derivirana_varijabla>
  </DomainObject.Predmet.ProtuStrankaListNazivFormatedOIB>
  <DomainObject.Predmet.OstaliListFormated>
    <izvorni_sadrzaj>
      <item>Milan Kolak</item>
    </izvorni_sadrzaj>
    <derivirana_varijabla naziv="DomainObject.Predmet.OstaliListFormated_1">
      <item>Milan Kolak</item>
    </derivirana_varijabla>
  </DomainObject.Predmet.OstaliListFormated>
  <DomainObject.Predmet.OstaliListFormatedOIB>
    <izvorni_sadrzaj>
      <item>Milan Kolak, OIB 93865599188</item>
    </izvorni_sadrzaj>
    <derivirana_varijabla naziv="DomainObject.Predmet.OstaliListFormatedOIB_1">
      <item>Milan Kolak, OIB 93865599188</item>
    </derivirana_varijabla>
  </DomainObject.Predmet.OstaliListFormatedOIB>
  <DomainObject.Predmet.OstaliListFormatedWithAdress>
    <izvorni_sadrzaj>
      <item>Milan Kolak, Blage Zadre 17/B, 10360 Sesvete</item>
    </izvorni_sadrzaj>
    <derivirana_varijabla naziv="DomainObject.Predmet.OstaliListFormatedWithAdress_1">
      <item>Milan Kolak, Blage Zadre 17/B, 10360 Sesvete</item>
    </derivirana_varijabla>
  </DomainObject.Predmet.OstaliListFormatedWithAdress>
  <DomainObject.Predmet.OstaliListFormatedWithAdressOIB>
    <izvorni_sadrzaj>
      <item>Milan Kolak, OIB 93865599188, Blage Zadre 17/B, 10360 Sesvete</item>
    </izvorni_sadrzaj>
    <derivirana_varijabla naziv="DomainObject.Predmet.OstaliListFormatedWithAdressOIB_1">
      <item>Milan Kolak, OIB 93865599188, Blage Zadre 17/B, 10360 Sesvete</item>
    </derivirana_varijabla>
  </DomainObject.Predmet.OstaliListFormatedWithAdressOIB>
  <DomainObject.Predmet.OstaliListNazivFormated>
    <izvorni_sadrzaj>
      <item>Milan Kolak</item>
    </izvorni_sadrzaj>
    <derivirana_varijabla naziv="DomainObject.Predmet.OstaliListNazivFormated_1">
      <item>Milan Kolak</item>
    </derivirana_varijabla>
  </DomainObject.Predmet.OstaliListNazivFormated>
  <DomainObject.Predmet.OstaliListNazivFormatedOIB>
    <izvorni_sadrzaj>
      <item>Milan Kolak, OIB 93865599188</item>
    </izvorni_sadrzaj>
    <derivirana_varijabla naziv="DomainObject.Predmet.OstaliListNazivFormatedOIB_1">
      <item>Milan Kolak, OIB 93865599188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>St-2872/2016-62</izvorni_sadrzaj>
    <derivirana_varijabla naziv="DomainObject.PoslovniBrojDokumenta_1">St-2872/2016-62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TERA BLOK d.o.o.</izvorni_sadrzaj>
    <derivirana_varijabla naziv="DomainObject.Predmet.ProtustrankaIDrugi_1">TERA BLOK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TERA BLOK d.o.o., OIB 48652834751, Blage Zadre 17/B, 10360 Sesvete</izvorni_sadrzaj>
    <derivirana_varijabla naziv="DomainObject.Predmet.ProtustrankaIDrugiAdressOIB_1">TERA BLOK d.o.o., OIB 48652834751, Blage Zadre 17/B,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BLOK d.o.o.</item>
      <item>Milan Kolak</item>
      <item>Milan Kolak</item>
    </izvorni_sadrzaj>
    <derivirana_varijabla naziv="DomainObject.Predmet.SudioniciListNaziv_1">
      <item>FINA Regionalni centar Zagreb</item>
      <item>TERA BLOK d.o.o.</item>
      <item>Milan Kolak</item>
      <item>Milan Kolak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TERA BLOK d.o.o., OIB 48652834751, Blage Zadre 17/B,10360 Sesvete</item>
      <item>Milan Kolak, OIB 93865599188, Blage Zadre 17/B,10360 Sesvete</item>
      <item>Milan Kolak, OIB 93865599188, Prepuštovečki Odvojak 15a,10360 Soblinec</item>
    </izvorni_sadrzaj>
    <derivirana_varijabla naziv="DomainObject.Predmet.SudioniciListAdressOIB_1">
      <item>FINA Regionalni centar Zagreb, OIB 85821130368, Trg svibanjskih žrtava 1995. br. 1,10000 Zagreb</item>
      <item>TERA BLOK d.o.o., OIB 48652834751, Blage Zadre 17/B,10360 Sesvete</item>
      <item>Milan Kolak, OIB 93865599188, Blage Zadre 17/B,10360 Sesvete</item>
      <item>Milan Kolak, OIB 93865599188, Prepuštovečki Odvojak 15a,10360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48652834751</item>
      <item>, OIB 93865599188</item>
      <item>, OIB 93865599188</item>
    </izvorni_sadrzaj>
    <derivirana_varijabla naziv="DomainObject.Predmet.SudioniciListNazivOIB_1">
      <item>, OIB 85821130368</item>
      <item>, OIB 48652834751</item>
      <item>, OIB 93865599188</item>
      <item>, OIB 93865599188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>23. srpnja 2019.</izvorni_sadrzaj>
    <derivirana_varijabla naziv="DomainObject.PredzadnjaOdlukaIzPredmeta.DatumDonosenjaOdluke_1">23. srpnja 2019.</derivirana_varijabla>
  </DomainObject.PredzadnjaOdlukaIzPredmeta.DatumDonosenjaOdluke>
  <DomainObject.PredzadnjaOdlukaIzPredmeta.Oznaka>
    <izvorni_sadrzaj>St-2872/2016-61</izvorni_sadrzaj>
    <derivirana_varijabla naziv="DomainObject.PredzadnjaOdlukaIzPredmeta.Oznaka_1">St-2872/2016-61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0B5F3-0E7F-4F6F-BA1C-4173C365B60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265</properties:Words>
  <properties:Characters>1368</properties:Characters>
  <properties:Lines>60</properties:Lines>
  <properties:Paragraphs>27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2019-07-23T08:45:00Z</dcterms:created>
  <dc:creator>Monika Grbac</dc:creator>
  <cp:lastModifiedBy>Mia Lukač</cp:lastModifiedBy>
  <cp:lastPrinted>2019-06-27T12:12:00Z</cp:lastPrinted>
  <dcterms:modified xmlns:xsi="http://www.w3.org/2001/XMLSchema-instance" xsi:type="dcterms:W3CDTF">2019-07-23T09:09:00Z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St-2872/2016-62 / Odluka - Rješenje - utvrđene i osporene tražbine (st-2872-16_TERA_BLOK.docx)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