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3b6764" w14:paraId="a3b6764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</w:t>
      </w:r>
      <w:r w:rsidR="00EF4138">
        <w:rPr>
          <w:sz w:val="24"/>
          <w:szCs w:val="24"/>
        </w:rPr>
        <w:t>8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EF4138">
        <w:rPr>
          <w:sz w:val="24"/>
          <w:szCs w:val="24"/>
        </w:rPr>
        <w:t>6812</w:t>
      </w:r>
      <w:r w:rsidR="00E30C4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EF4138" w:rsidP="00AD45D6" w:rsidR="002B2DAC" w:rsidRPr="00AD45D6">
      <w:pPr>
        <w:jc w:val="both"/>
        <w:rPr>
          <w:sz w:val="24"/>
          <w:szCs w:val="24"/>
        </w:rPr>
      </w:pPr>
      <w:r w:rsidRPr="00EF4138">
        <w:rPr>
          <w:sz w:val="24"/>
          <w:szCs w:val="24"/>
        </w:rPr>
        <w:t>Trgovački sud u Zagrebu, po sucu toga suda Vesni Sremac Šoštar, a povodom prijedloga predlagatelja FINA-Regionalni centar Zagreb  radi otvaranja stečajnog postupka nad stečajnim dužnikom  ČIŽIĆI d.o.o., Štefanovečka 10, Zagreb OIB: 16647515382, MBS: 080551930</w:t>
      </w:r>
      <w:r w:rsidR="008D4141">
        <w:rPr>
          <w:sz w:val="24"/>
          <w:szCs w:val="24"/>
        </w:rPr>
        <w:t>,</w:t>
      </w:r>
      <w:r>
        <w:rPr>
          <w:sz w:val="24"/>
          <w:szCs w:val="24"/>
        </w:rPr>
        <w:t xml:space="preserve"> nakon </w:t>
      </w:r>
      <w:r w:rsidR="002B2DAC" w:rsidRPr="00AD45D6">
        <w:rPr>
          <w:sz w:val="24"/>
          <w:szCs w:val="24"/>
        </w:rPr>
        <w:t>ispitnog ročišta od</w:t>
      </w:r>
      <w:r w:rsidR="006C3D33" w:rsidRPr="00AD45D6">
        <w:rPr>
          <w:sz w:val="24"/>
          <w:szCs w:val="24"/>
        </w:rPr>
        <w:t>r</w:t>
      </w:r>
      <w:r w:rsidR="002B2DAC"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>
        <w:rPr>
          <w:sz w:val="24"/>
          <w:szCs w:val="24"/>
        </w:rPr>
        <w:t>06. rujna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EF4138" w:rsidP="00EF4138" w:rsidR="00EF4138">
      <w:pPr>
        <w:widowControl/>
        <w:rPr>
          <w:sz w:val="24"/>
          <w:szCs w:val="24"/>
        </w:rPr>
      </w:pPr>
      <w:r w:rsidRPr="00EF4138">
        <w:rPr>
          <w:sz w:val="24"/>
          <w:szCs w:val="24"/>
        </w:rPr>
        <w:t xml:space="preserve">1.Hrvatske vode, Ulica grada Vukovara 220, Zagreb, OIB: 28921383001, u iznosu od </w:t>
      </w:r>
    </w:p>
    <w:p w:rsidRDefault="00EF4138" w:rsidP="00EF4138" w:rsidR="00EF4138" w:rsidRPr="00EF4138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F4138">
        <w:rPr>
          <w:sz w:val="24"/>
          <w:szCs w:val="24"/>
        </w:rPr>
        <w:t>386,60 kn</w:t>
      </w:r>
    </w:p>
    <w:p w:rsidRDefault="00EF4138" w:rsidP="00EF4138" w:rsidR="00EF4138">
      <w:pPr>
        <w:widowControl/>
        <w:rPr>
          <w:sz w:val="24"/>
          <w:szCs w:val="24"/>
        </w:rPr>
      </w:pPr>
      <w:r w:rsidRPr="00EF4138">
        <w:rPr>
          <w:sz w:val="24"/>
          <w:szCs w:val="24"/>
        </w:rPr>
        <w:t xml:space="preserve">2.HEP Elektra d.o.o., Ulica grada Vukovara 37 Zagreb, OIB: 43965974818, </w:t>
      </w:r>
      <w:r>
        <w:rPr>
          <w:sz w:val="24"/>
          <w:szCs w:val="24"/>
        </w:rPr>
        <w:t xml:space="preserve">u iznosu od      </w:t>
      </w:r>
    </w:p>
    <w:p w:rsidRDefault="00EF4138" w:rsidP="00EF4138" w:rsidR="00EF4138" w:rsidRPr="00EF4138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10.874,71 kn </w:t>
      </w:r>
    </w:p>
    <w:p w:rsidRDefault="00EF4138" w:rsidP="00EF4138" w:rsidR="00EF4138">
      <w:pPr>
        <w:widowControl/>
        <w:rPr>
          <w:sz w:val="24"/>
          <w:szCs w:val="24"/>
        </w:rPr>
      </w:pPr>
      <w:r w:rsidRPr="00EF4138">
        <w:rPr>
          <w:sz w:val="24"/>
          <w:szCs w:val="24"/>
        </w:rPr>
        <w:t>3.REPUBLIKA HRVATSKA, Ministarstvo financija, Porezn</w:t>
      </w:r>
      <w:r>
        <w:rPr>
          <w:sz w:val="24"/>
          <w:szCs w:val="24"/>
        </w:rPr>
        <w:t xml:space="preserve">a uprava, Područni ured </w:t>
      </w:r>
    </w:p>
    <w:p w:rsidRDefault="00EF4138" w:rsidP="00EF4138" w:rsidR="00EF4138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Zagreb,</w:t>
      </w:r>
      <w:r w:rsidRPr="00EF4138">
        <w:rPr>
          <w:sz w:val="24"/>
          <w:szCs w:val="24"/>
        </w:rPr>
        <w:t>Savska cesta 41, Zagreb, OIB: 18683136487,</w:t>
      </w:r>
      <w:r>
        <w:rPr>
          <w:sz w:val="24"/>
          <w:szCs w:val="24"/>
        </w:rPr>
        <w:t xml:space="preserve"> </w:t>
      </w:r>
      <w:r w:rsidRPr="00EF4138">
        <w:rPr>
          <w:sz w:val="24"/>
          <w:szCs w:val="24"/>
        </w:rPr>
        <w:t xml:space="preserve">u iznosu od </w:t>
      </w:r>
    </w:p>
    <w:p w:rsidRDefault="00EF4138" w:rsidP="00EF4138" w:rsidR="00EF4138" w:rsidRPr="00EF4138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F4138">
        <w:rPr>
          <w:sz w:val="24"/>
          <w:szCs w:val="24"/>
        </w:rPr>
        <w:t>97.806,33 kn</w:t>
      </w:r>
    </w:p>
    <w:p w:rsidRDefault="00EF4138" w:rsidP="004D45C7" w:rsidR="00EF4138">
      <w:pPr>
        <w:widowControl/>
        <w:jc w:val="center"/>
        <w:rPr>
          <w:sz w:val="24"/>
          <w:szCs w:val="24"/>
        </w:rPr>
      </w:pPr>
    </w:p>
    <w:p w:rsidRDefault="00EF4138" w:rsidP="004D45C7" w:rsidR="00EF413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EF4138">
        <w:rPr>
          <w:sz w:val="24"/>
          <w:szCs w:val="24"/>
        </w:rPr>
        <w:t>06.</w:t>
      </w:r>
      <w:r w:rsidR="00D91B79">
        <w:rPr>
          <w:sz w:val="24"/>
          <w:szCs w:val="24"/>
        </w:rPr>
        <w:t xml:space="preserve"> </w:t>
      </w:r>
      <w:r w:rsidR="00EF4138">
        <w:rPr>
          <w:sz w:val="24"/>
          <w:szCs w:val="24"/>
        </w:rPr>
        <w:t>rujna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FF04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EF4138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D45C7"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>
        <w:rPr>
          <w:sz w:val="24"/>
          <w:szCs w:val="24"/>
        </w:rPr>
        <w:t>06. rujna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SUDAC:  </w:t>
      </w:r>
    </w:p>
    <w:p w:rsidRDefault="000D52F8" w:rsidP="00EF4138" w:rsidR="00B352E6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EF4138">
        <w:rPr>
          <w:sz w:val="24"/>
          <w:szCs w:val="24"/>
        </w:rPr>
        <w:t>Vesna Sremac Šoštar</w:t>
      </w:r>
      <w:r w:rsidR="003E1A86">
        <w:rPr>
          <w:sz w:val="24"/>
          <w:szCs w:val="24"/>
        </w:rPr>
        <w:t>,v.r.</w:t>
      </w:r>
    </w:p>
    <w:p w:rsidRDefault="003E1A86" w:rsidP="00EF4138" w:rsidR="003E1A86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3E1A86" w:rsidP="00EF4138" w:rsidR="003E1A86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FF042C" w:rsidP="004D45C7" w:rsidR="00FF042C">
      <w:pPr>
        <w:widowControl/>
        <w:jc w:val="both"/>
        <w:rPr>
          <w:sz w:val="24"/>
          <w:szCs w:val="24"/>
        </w:rPr>
      </w:pPr>
    </w:p>
    <w:p w:rsidRDefault="00EF4138" w:rsidP="004D45C7" w:rsidR="00EF4138">
      <w:pPr>
        <w:widowControl/>
        <w:jc w:val="both"/>
        <w:rPr>
          <w:sz w:val="24"/>
          <w:szCs w:val="24"/>
        </w:rPr>
      </w:pPr>
    </w:p>
    <w:p w:rsidRDefault="00EF4138" w:rsidP="004D45C7" w:rsidR="00EF4138">
      <w:pPr>
        <w:widowControl/>
        <w:jc w:val="both"/>
        <w:rPr>
          <w:sz w:val="24"/>
          <w:szCs w:val="24"/>
        </w:rPr>
      </w:pPr>
    </w:p>
    <w:p w:rsidRDefault="00EF4138" w:rsidP="004D45C7" w:rsidR="00EF4138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E30C4F" w:rsidP="003E1A86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B01B1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97F" w:rsidR="0055297F">
      <w:r>
        <w:separator/>
      </w:r>
    </w:p>
  </w:endnote>
  <w:endnote w:id="0" w:type="continuationSeparator">
    <w:p w:rsidRDefault="0055297F" w:rsidR="0055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97F" w:rsidR="0055297F">
      <w:r>
        <w:separator/>
      </w:r>
    </w:p>
  </w:footnote>
  <w:footnote w:id="0" w:type="continuationSeparator">
    <w:p w:rsidRDefault="0055297F" w:rsidR="00552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1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EF4138">
      <w:rPr>
        <w:sz w:val="24"/>
        <w:szCs w:val="24"/>
      </w:rPr>
      <w:t>48</w:t>
    </w:r>
    <w:r w:rsidRPr="009A6E93">
      <w:rPr>
        <w:sz w:val="24"/>
        <w:szCs w:val="24"/>
      </w:rPr>
      <w:t>.St-</w:t>
    </w:r>
    <w:r w:rsidR="00EF4138">
      <w:rPr>
        <w:sz w:val="24"/>
        <w:szCs w:val="24"/>
      </w:rPr>
      <w:t>6812/16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78CB"/>
    <w:rsid w:val="001F122F"/>
    <w:rsid w:val="002104F7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C53D0"/>
    <w:rsid w:val="003D395F"/>
    <w:rsid w:val="003D4D4F"/>
    <w:rsid w:val="003E0D24"/>
    <w:rsid w:val="003E1A86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297F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6048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0639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110C"/>
    <w:rsid w:val="00EE1F13"/>
    <w:rsid w:val="00EF4138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0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0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0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0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0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0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ČIŽIĆI d.o.o.</item>
      <item>FINA Regionalni centar Zagreb</item>
      <item>TAMAS GABOR SZEIFER</item>
    </izvorni_sadrzaj>
    <derivirana_varijabla naziv="DomainObject.Predmet.SudioniciListNaziv_1">
      <item>ČIŽIĆI d.o.o.</item>
      <item>FINA Regionalni centar Zagreb</item>
      <item>TAMAS GABOR SZEIFER</item>
    </derivirana_varijabla>
  </DomainObject.Predmet.SudioniciListNaziv>
  <DomainObject.Predmet.SudioniciListAdressOIB>
    <izvorni_sadrzaj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izvorni_sadrzaj>
    <derivirana_varijabla naziv="DomainObject.Predmet.SudioniciListAdressOIB_1"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16647515382</item>
      <item>, OIB 85821130368</item>
      <item>, OIB 43765353068</item>
    </izvorni_sadrzaj>
    <derivirana_varijabla naziv="DomainObject.Predmet.SudioniciListNazivOIB_1">
      <item>, OIB 16647515382</item>
      <item>, OIB 85821130368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9F509-14F3-4359-A7A3-E045041EE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1581</properties:Characters>
  <properties:Lines>55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2017-09-06T10:18:00Z</dcterms:created>
  <dc:creator>ilukac</dc:creator>
  <cp:lastModifiedBy>Zlatka Plivelić</cp:lastModifiedBy>
  <cp:lastPrinted>2017-09-06T10:42:00Z</cp:lastPrinted>
  <dcterms:modified xmlns:xsi="http://www.w3.org/2001/XMLSchema-instance" xsi:type="dcterms:W3CDTF">2017-09-06T10:43:00Z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