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574F" w:rsidR="00767B76" w:rsidRPr="00DF00FB">
        <w:tc>
          <w:tcPr>
            <w:tcW w:type="dxa" w:w="2985"/>
            <w:shd w:fill="auto" w:color="auto" w:val="clear"/>
          </w:tcPr>
          <w:p w:rsidRDefault="00767B76" w:rsidP="0034574F" w:rsidR="00767B7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7B76" w:rsidP="0034574F" w:rsidR="00767B7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767B76" w:rsidP="0034574F" w:rsidR="00767B7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767B76" w:rsidP="0034574F" w:rsidR="00767B7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be7da33" w14:paraId="be7da33" w:rsidRDefault="00767B76" w:rsidP="00767B76" w:rsidR="00767B76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4574F" w:rsidR="00767B76" w:rsidRPr="00DF00FB">
        <w:trPr>
          <w:jc w:val="right"/>
        </w:trPr>
        <w:tc>
          <w:tcPr>
            <w:tcW w:type="dxa" w:w="4320"/>
          </w:tcPr>
          <w:p w:rsidRDefault="00767B76" w:rsidP="00767B76" w:rsidR="00767B76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St-211/16-46</w:t>
            </w:r>
          </w:p>
        </w:tc>
      </w:tr>
    </w:tbl>
    <w:p w:rsidRDefault="00767B76" w:rsidP="00767B76" w:rsidR="00767B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19EA" w:rsidP="009619EA" w:rsidR="009619E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E P U B L I K </w:t>
      </w:r>
      <w:r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  H R V AT S K </w:t>
      </w:r>
      <w:r>
        <w:rPr>
          <w:rFonts w:hAnsi="Times New Roman" w:ascii="Times New Roman"/>
          <w:sz w:val="24"/>
          <w:szCs w:val="24"/>
        </w:rPr>
        <w:t>A</w:t>
      </w:r>
    </w:p>
    <w:p w:rsidRDefault="009619EA" w:rsidP="009619EA" w:rsidR="009619E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619EA" w:rsidP="009619EA" w:rsidR="009619EA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619EA" w:rsidP="009619EA" w:rsidR="009619E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9619EA" w:rsidP="00767B76" w:rsidR="009619E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B6A42" w:rsidP="00767B76" w:rsidR="00767B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6A42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767B76" w:rsidRPr="008970C5">
        <w:rPr>
          <w:rFonts w:hAnsi="Times New Roman" w:ascii="Times New Roman"/>
          <w:sz w:val="24"/>
          <w:szCs w:val="24"/>
        </w:rPr>
        <w:t>MIDEA d.o.o. u stečaju, Čakovec, Ljudevita Gaja 6, OIB:</w:t>
      </w:r>
      <w:r w:rsidR="00767B76" w:rsidRPr="008970C5">
        <w:t xml:space="preserve"> </w:t>
      </w:r>
      <w:r w:rsidR="00767B76" w:rsidRPr="008970C5">
        <w:rPr>
          <w:rFonts w:hAnsi="Times New Roman" w:ascii="Times New Roman"/>
          <w:sz w:val="24"/>
          <w:szCs w:val="24"/>
        </w:rPr>
        <w:t>74758464220</w:t>
      </w:r>
      <w:r w:rsidR="00767B76">
        <w:rPr>
          <w:rFonts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B6A42">
        <w:rPr>
          <w:rFonts w:cs="Times New Roman" w:hAnsi="Times New Roman" w:ascii="Times New Roman"/>
          <w:sz w:val="24"/>
          <w:szCs w:val="24"/>
        </w:rPr>
        <w:t>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>gencije, 5. lipnja 2018</w:t>
      </w:r>
      <w:r w:rsidR="00767B76">
        <w:rPr>
          <w:rFonts w:cs="Times New Roman" w:hAnsi="Times New Roman" w:ascii="Times New Roman"/>
          <w:sz w:val="24"/>
          <w:szCs w:val="24"/>
        </w:rPr>
        <w:t>.</w:t>
      </w:r>
      <w:r w:rsidR="009619EA">
        <w:rPr>
          <w:rFonts w:cs="Times New Roman" w:hAnsi="Times New Roman" w:ascii="Times New Roman"/>
          <w:sz w:val="24"/>
          <w:szCs w:val="24"/>
        </w:rPr>
        <w:t>,</w:t>
      </w:r>
    </w:p>
    <w:p w:rsidRDefault="009619EA" w:rsidP="00767B76" w:rsidR="009619EA" w:rsidRPr="00FB6A4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19EA" w:rsidP="00767B76" w:rsidR="00FB6A4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619EA" w:rsidP="00767B76" w:rsidR="00961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6A42" w:rsidP="009619EA" w:rsidR="00FB6A42" w:rsidRPr="009619E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19EA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767B76" w:rsidRPr="009619EA">
        <w:rPr>
          <w:rFonts w:hAnsi="Times New Roman" w:ascii="Times New Roman"/>
          <w:sz w:val="24"/>
          <w:szCs w:val="24"/>
        </w:rPr>
        <w:t>MIDEA d.o.o. u stečaju, Čakovec, Ljudevita Gaja 6, OIB:</w:t>
      </w:r>
      <w:r w:rsidR="00767B76" w:rsidRPr="008970C5">
        <w:t xml:space="preserve"> </w:t>
      </w:r>
      <w:r w:rsidR="00767B76" w:rsidRPr="009619EA">
        <w:rPr>
          <w:rFonts w:hAnsi="Times New Roman" w:ascii="Times New Roman"/>
          <w:sz w:val="24"/>
          <w:szCs w:val="24"/>
        </w:rPr>
        <w:t>74758464220</w:t>
      </w:r>
      <w:r w:rsidRPr="009619EA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FB6A42" w:rsidP="00767B76" w:rsidR="00FB6A42" w:rsidRPr="00FB6A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6A42">
        <w:rPr>
          <w:rFonts w:cs="Times New Roman" w:hAnsi="Times New Roman" w:ascii="Times New Roman"/>
          <w:sz w:val="24"/>
          <w:szCs w:val="24"/>
        </w:rPr>
        <w:t>- čkbr. 462/A/2/A/2/10/A/17/2 stambeno-poslovna zgrada i dvor sa 139 čhv, suvlasnički dio: 29/695 etažno vlasništvo (E-1), poslovni prostor br. 1. u prizemlju građevine, s ulazom na ulicu, koji se sastoji od lokala, garderobe, sanitarnog čvora, površine od 29,40 m</w:t>
      </w:r>
      <w:r w:rsidRPr="00767B7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B6A42">
        <w:rPr>
          <w:rFonts w:cs="Times New Roman" w:hAnsi="Times New Roman" w:ascii="Times New Roman"/>
          <w:sz w:val="24"/>
          <w:szCs w:val="24"/>
        </w:rPr>
        <w:t xml:space="preserve">, upisano u zk.ul. 1251 E, k.o. Čakovec, kod Općinskog suda u </w:t>
      </w:r>
      <w:r>
        <w:rPr>
          <w:rFonts w:cs="Times New Roman" w:hAnsi="Times New Roman" w:ascii="Times New Roman"/>
          <w:sz w:val="24"/>
          <w:szCs w:val="24"/>
        </w:rPr>
        <w:t>Čakovcu, Zemljišno</w:t>
      </w:r>
      <w:r w:rsidR="00767B7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odjel,</w:t>
      </w:r>
    </w:p>
    <w:p w:rsidRDefault="00372A57" w:rsidP="00767B76" w:rsidR="00FB6A42" w:rsidRPr="00FB6A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dosuđuje</w:t>
      </w:r>
      <w:r w:rsidR="00FB6A42" w:rsidRPr="00FB6A42">
        <w:rPr>
          <w:rFonts w:cs="Times New Roman" w:hAnsi="Times New Roman" w:ascii="Times New Roman"/>
          <w:sz w:val="24"/>
          <w:szCs w:val="24"/>
        </w:rPr>
        <w:t xml:space="preserve"> se kupcu</w:t>
      </w:r>
      <w:r w:rsidR="00767B76">
        <w:rPr>
          <w:rFonts w:cs="Times New Roman" w:hAnsi="Times New Roman" w:ascii="Times New Roman"/>
          <w:sz w:val="24"/>
          <w:szCs w:val="24"/>
        </w:rPr>
        <w:t xml:space="preserve"> Ivani Pintarić iz Čakovca, </w:t>
      </w:r>
      <w:r w:rsidR="00FB6A42">
        <w:rPr>
          <w:rFonts w:cs="Times New Roman" w:hAnsi="Times New Roman" w:ascii="Times New Roman"/>
          <w:sz w:val="24"/>
          <w:szCs w:val="24"/>
        </w:rPr>
        <w:t>Mihovila Pavleka Miškine 11, OIB</w:t>
      </w:r>
      <w:r w:rsidR="00767B76">
        <w:rPr>
          <w:rFonts w:cs="Times New Roman" w:hAnsi="Times New Roman" w:ascii="Times New Roman"/>
          <w:sz w:val="24"/>
          <w:szCs w:val="24"/>
        </w:rPr>
        <w:t>:</w:t>
      </w:r>
      <w:r w:rsidR="00FB6A42">
        <w:rPr>
          <w:rFonts w:cs="Times New Roman" w:hAnsi="Times New Roman" w:ascii="Times New Roman"/>
          <w:sz w:val="24"/>
          <w:szCs w:val="24"/>
        </w:rPr>
        <w:t xml:space="preserve"> 38594686510</w:t>
      </w:r>
      <w:r w:rsidR="00FB6A42" w:rsidRPr="00FB6A42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FB6A42" w:rsidP="009619EA" w:rsidR="00FB6A4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19EA">
        <w:rPr>
          <w:rFonts w:cs="Times New Roman" w:hAnsi="Times New Roman" w:ascii="Times New Roman"/>
          <w:sz w:val="24"/>
          <w:szCs w:val="24"/>
        </w:rPr>
        <w:t>Nalaže se kupcu</w:t>
      </w:r>
      <w:r w:rsidRPr="00FB6A42">
        <w:t xml:space="preserve"> </w:t>
      </w:r>
      <w:r w:rsidRPr="009619EA">
        <w:rPr>
          <w:rFonts w:cs="Times New Roman" w:hAnsi="Times New Roman" w:ascii="Times New Roman"/>
          <w:sz w:val="24"/>
          <w:szCs w:val="24"/>
        </w:rPr>
        <w:t xml:space="preserve">Ivani Pintarić iz Čakovca, Mihovila Pavleka Miškine 11, </w:t>
      </w:r>
      <w:r w:rsidR="009619EA" w:rsidRPr="009619EA">
        <w:rPr>
          <w:rFonts w:cs="Times New Roman" w:hAnsi="Times New Roman" w:ascii="Times New Roman"/>
          <w:sz w:val="24"/>
          <w:szCs w:val="24"/>
        </w:rPr>
        <w:t xml:space="preserve">OIB: 38594686510, </w:t>
      </w:r>
      <w:r w:rsidRPr="009619EA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uplati iznos preostale kupovnine od </w:t>
      </w:r>
      <w:r w:rsidR="00B97B04" w:rsidRPr="009619EA">
        <w:rPr>
          <w:rFonts w:cs="Times New Roman" w:hAnsi="Times New Roman" w:ascii="Times New Roman"/>
          <w:sz w:val="24"/>
          <w:szCs w:val="24"/>
        </w:rPr>
        <w:t xml:space="preserve">37.500,00 </w:t>
      </w:r>
      <w:r w:rsidRPr="009619EA">
        <w:rPr>
          <w:rFonts w:cs="Times New Roman" w:hAnsi="Times New Roman" w:ascii="Times New Roman"/>
          <w:sz w:val="24"/>
          <w:szCs w:val="24"/>
        </w:rPr>
        <w:t>kn</w:t>
      </w:r>
      <w:r w:rsidR="009619EA" w:rsidRPr="009619EA">
        <w:rPr>
          <w:rFonts w:cs="Times New Roman" w:hAnsi="Times New Roman" w:ascii="Times New Roman"/>
          <w:sz w:val="24"/>
          <w:szCs w:val="24"/>
        </w:rPr>
        <w:t>,</w:t>
      </w:r>
      <w:r w:rsidRPr="009619EA">
        <w:rPr>
          <w:rFonts w:cs="Times New Roman" w:hAnsi="Times New Roman" w:ascii="Times New Roman"/>
          <w:sz w:val="24"/>
          <w:szCs w:val="24"/>
        </w:rPr>
        <w:t xml:space="preserve"> na r</w:t>
      </w:r>
      <w:r w:rsidR="009619EA" w:rsidRPr="009619EA">
        <w:rPr>
          <w:rFonts w:cs="Times New Roman" w:hAnsi="Times New Roman" w:ascii="Times New Roman"/>
          <w:sz w:val="24"/>
          <w:szCs w:val="24"/>
        </w:rPr>
        <w:t>ačun Financijske agencije broj IBAN: HR1123900011300028787</w:t>
      </w:r>
      <w:r w:rsidRPr="009619EA">
        <w:rPr>
          <w:rFonts w:cs="Times New Roman" w:hAnsi="Times New Roman" w:ascii="Times New Roman"/>
          <w:sz w:val="24"/>
          <w:szCs w:val="24"/>
        </w:rPr>
        <w:t>, model:</w:t>
      </w:r>
      <w:r w:rsidR="009619EA" w:rsidRP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9619EA">
        <w:rPr>
          <w:rFonts w:cs="Times New Roman" w:hAnsi="Times New Roman" w:ascii="Times New Roman"/>
          <w:sz w:val="24"/>
          <w:szCs w:val="24"/>
        </w:rPr>
        <w:t>HR11, pod poziv na broj (PNB) kao podatak pr</w:t>
      </w:r>
      <w:r w:rsidR="00B97B04" w:rsidRPr="009619EA">
        <w:rPr>
          <w:rFonts w:cs="Times New Roman" w:hAnsi="Times New Roman" w:ascii="Times New Roman"/>
          <w:sz w:val="24"/>
          <w:szCs w:val="24"/>
        </w:rPr>
        <w:t>vi (P1) treba upisati broj 75655</w:t>
      </w:r>
      <w:r w:rsidRPr="009619EA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B97B04" w:rsidRPr="009619EA">
        <w:rPr>
          <w:rFonts w:cs="Times New Roman" w:hAnsi="Times New Roman" w:ascii="Times New Roman"/>
          <w:sz w:val="24"/>
          <w:szCs w:val="24"/>
        </w:rPr>
        <w:t xml:space="preserve">pod rednim brojem VII (lista ponuditelja sa zadnjom najvišom ponudom u nadmetanju). </w:t>
      </w:r>
      <w:r w:rsidRPr="009619EA">
        <w:rPr>
          <w:rFonts w:cs="Times New Roman" w:hAnsi="Times New Roman" w:ascii="Times New Roman"/>
          <w:sz w:val="24"/>
          <w:szCs w:val="24"/>
        </w:rPr>
        <w:t xml:space="preserve">Podatak P1 i P2 nužno je odvojiti crticom (-). Prilikom uplate kupovnine </w:t>
      </w:r>
      <w:r w:rsidR="00B97B04" w:rsidRPr="009619EA">
        <w:rPr>
          <w:rFonts w:cs="Times New Roman" w:hAnsi="Times New Roman" w:ascii="Times New Roman"/>
          <w:sz w:val="24"/>
          <w:szCs w:val="24"/>
        </w:rPr>
        <w:t xml:space="preserve">na račun Financijske agencije </w:t>
      </w:r>
      <w:r w:rsidRPr="009619EA">
        <w:rPr>
          <w:rFonts w:cs="Times New Roman" w:hAnsi="Times New Roman" w:ascii="Times New Roman"/>
          <w:sz w:val="24"/>
          <w:szCs w:val="24"/>
        </w:rPr>
        <w:t>potrebno je da uplatitelj u polje 71A na SWIFT-u ili obrascu naloga za plaćanje u polje „Opcija troška“ naznači opciju „OUR“.</w:t>
      </w:r>
    </w:p>
    <w:p w:rsidRDefault="009619EA" w:rsidP="009619EA" w:rsidR="009619E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6A42" w:rsidP="00767B76" w:rsidR="00FB6A4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19EA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9619EA">
        <w:rPr>
          <w:rFonts w:cs="Times New Roman" w:hAnsi="Times New Roman" w:ascii="Times New Roman"/>
          <w:sz w:val="24"/>
          <w:szCs w:val="24"/>
        </w:rPr>
        <w:t xml:space="preserve"> II. </w:t>
      </w:r>
      <w:r w:rsidRPr="009619EA">
        <w:rPr>
          <w:rFonts w:cs="Times New Roman" w:hAnsi="Times New Roman" w:ascii="Times New Roman"/>
          <w:sz w:val="24"/>
          <w:szCs w:val="24"/>
        </w:rPr>
        <w:t xml:space="preserve">ovog rješenja o dosudi u roku koji je određen, sud će oglasiti nevažećom ovu prodaju i </w:t>
      </w:r>
      <w:r w:rsidR="00B97B04" w:rsidRPr="009619EA">
        <w:rPr>
          <w:rFonts w:cs="Times New Roman" w:hAnsi="Times New Roman" w:ascii="Times New Roman"/>
          <w:sz w:val="24"/>
          <w:szCs w:val="24"/>
        </w:rPr>
        <w:t>dosuditi nekretninu sljedećem kupcu koji je ponudio po redu veličine n</w:t>
      </w:r>
      <w:r w:rsidR="009619EA">
        <w:rPr>
          <w:rFonts w:cs="Times New Roman" w:hAnsi="Times New Roman" w:ascii="Times New Roman"/>
          <w:sz w:val="24"/>
          <w:szCs w:val="24"/>
        </w:rPr>
        <w:t>ajvišu cijenu za ovu nekretninu</w:t>
      </w:r>
      <w:r w:rsidRPr="009619EA">
        <w:rPr>
          <w:rFonts w:cs="Times New Roman" w:hAnsi="Times New Roman" w:ascii="Times New Roman"/>
          <w:sz w:val="24"/>
          <w:szCs w:val="24"/>
        </w:rPr>
        <w:t xml:space="preserve">, a iz uplaćene </w:t>
      </w:r>
      <w:r w:rsidRPr="009619EA">
        <w:rPr>
          <w:rFonts w:cs="Times New Roman" w:hAnsi="Times New Roman" w:ascii="Times New Roman"/>
          <w:sz w:val="24"/>
          <w:szCs w:val="24"/>
        </w:rPr>
        <w:lastRenderedPageBreak/>
        <w:t xml:space="preserve">jamčevine namiriti će se troškovi </w:t>
      </w:r>
      <w:r w:rsidR="00B97B04" w:rsidRPr="009619EA">
        <w:rPr>
          <w:rFonts w:cs="Times New Roman" w:hAnsi="Times New Roman" w:ascii="Times New Roman"/>
          <w:sz w:val="24"/>
          <w:szCs w:val="24"/>
        </w:rPr>
        <w:t>prodaje i</w:t>
      </w:r>
      <w:r w:rsidRPr="009619EA">
        <w:rPr>
          <w:rFonts w:cs="Times New Roman" w:hAnsi="Times New Roman" w:ascii="Times New Roman"/>
          <w:sz w:val="24"/>
          <w:szCs w:val="24"/>
        </w:rPr>
        <w:t xml:space="preserve"> naknaditi razlika između kupovnine postignute na prijašnjoj i novoj prodaji.</w:t>
      </w:r>
    </w:p>
    <w:p w:rsidRDefault="009619EA" w:rsidP="009619EA" w:rsidR="009619EA" w:rsidRPr="009619E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B6A42" w:rsidP="00767B76" w:rsidR="00FB6A4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19EA">
        <w:rPr>
          <w:rFonts w:cs="Times New Roman" w:hAnsi="Times New Roman" w:ascii="Times New Roman"/>
          <w:sz w:val="24"/>
          <w:szCs w:val="24"/>
        </w:rPr>
        <w:t>Nakon što kupac uplati kupovninu iz toč.</w:t>
      </w:r>
      <w:r w:rsid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9619EA">
        <w:rPr>
          <w:rFonts w:cs="Times New Roman" w:hAnsi="Times New Roman" w:ascii="Times New Roman"/>
          <w:sz w:val="24"/>
          <w:szCs w:val="24"/>
        </w:rPr>
        <w:t>II</w:t>
      </w:r>
      <w:r w:rsidR="009619EA">
        <w:rPr>
          <w:rFonts w:cs="Times New Roman" w:hAnsi="Times New Roman" w:ascii="Times New Roman"/>
          <w:sz w:val="24"/>
          <w:szCs w:val="24"/>
        </w:rPr>
        <w:t>.</w:t>
      </w:r>
      <w:r w:rsidRPr="009619EA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9619EA" w:rsidP="009619EA" w:rsidR="009619EA" w:rsidRPr="009619E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B6A42" w:rsidP="00767B76" w:rsidR="00FB6A42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19EA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9619EA" w:rsidP="009619EA" w:rsidR="009619EA" w:rsidRPr="009619E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B6A42" w:rsidP="009619EA" w:rsidR="009619EA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19EA">
        <w:rPr>
          <w:rFonts w:cs="Times New Roman" w:hAnsi="Times New Roman" w:ascii="Times New Roman"/>
          <w:sz w:val="24"/>
          <w:szCs w:val="24"/>
        </w:rPr>
        <w:t>Nalaže se Općinskom sudu u Čakovcu</w:t>
      </w:r>
      <w:r w:rsidR="009619EA">
        <w:rPr>
          <w:rFonts w:cs="Times New Roman" w:hAnsi="Times New Roman" w:ascii="Times New Roman"/>
          <w:sz w:val="24"/>
          <w:szCs w:val="24"/>
        </w:rPr>
        <w:t>, Zemljišno-knjižnom</w:t>
      </w:r>
      <w:r w:rsidR="00B97B04" w:rsidRPr="009619EA">
        <w:rPr>
          <w:rFonts w:cs="Times New Roman" w:hAnsi="Times New Roman" w:ascii="Times New Roman"/>
          <w:sz w:val="24"/>
          <w:szCs w:val="24"/>
        </w:rPr>
        <w:t xml:space="preserve"> odjel</w:t>
      </w:r>
      <w:r w:rsidR="009619EA">
        <w:rPr>
          <w:rFonts w:cs="Times New Roman" w:hAnsi="Times New Roman" w:ascii="Times New Roman"/>
          <w:sz w:val="24"/>
          <w:szCs w:val="24"/>
        </w:rPr>
        <w:t>u</w:t>
      </w:r>
      <w:r w:rsidRPr="009619EA">
        <w:rPr>
          <w:rFonts w:cs="Times New Roman" w:hAnsi="Times New Roman" w:ascii="Times New Roman"/>
          <w:sz w:val="24"/>
          <w:szCs w:val="24"/>
        </w:rPr>
        <w:t xml:space="preserve"> da upiše zabilježbu </w:t>
      </w:r>
      <w:r w:rsidR="00E26D29">
        <w:rPr>
          <w:rFonts w:cs="Times New Roman" w:hAnsi="Times New Roman" w:ascii="Times New Roman"/>
          <w:sz w:val="24"/>
          <w:szCs w:val="24"/>
        </w:rPr>
        <w:t xml:space="preserve">iz </w:t>
      </w:r>
      <w:r w:rsidRPr="009619EA">
        <w:rPr>
          <w:rFonts w:cs="Times New Roman" w:hAnsi="Times New Roman" w:ascii="Times New Roman"/>
          <w:sz w:val="24"/>
          <w:szCs w:val="24"/>
        </w:rPr>
        <w:t>toč.</w:t>
      </w:r>
      <w:r w:rsid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9619EA">
        <w:rPr>
          <w:rFonts w:cs="Times New Roman" w:hAnsi="Times New Roman" w:ascii="Times New Roman"/>
          <w:sz w:val="24"/>
          <w:szCs w:val="24"/>
        </w:rPr>
        <w:t>I</w:t>
      </w:r>
      <w:r w:rsidR="009619EA">
        <w:rPr>
          <w:rFonts w:cs="Times New Roman" w:hAnsi="Times New Roman" w:ascii="Times New Roman"/>
          <w:sz w:val="24"/>
          <w:szCs w:val="24"/>
        </w:rPr>
        <w:t>.</w:t>
      </w:r>
      <w:r w:rsidRPr="009619EA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9619EA" w:rsidP="009619EA" w:rsidR="009619EA" w:rsidRPr="00961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6A42" w:rsidP="009619EA" w:rsidR="00767B76">
      <w:pPr>
        <w:jc w:val="center"/>
        <w:rPr>
          <w:rFonts w:cs="Times New Roman" w:hAnsi="Times New Roman" w:ascii="Times New Roman"/>
          <w:sz w:val="24"/>
          <w:szCs w:val="24"/>
        </w:rPr>
      </w:pPr>
      <w:r w:rsidRPr="00FB6A42">
        <w:rPr>
          <w:rFonts w:cs="Times New Roman" w:hAnsi="Times New Roman" w:ascii="Times New Roman"/>
          <w:sz w:val="24"/>
          <w:szCs w:val="24"/>
        </w:rPr>
        <w:t>Obrazloženje</w:t>
      </w:r>
    </w:p>
    <w:p w:rsidRDefault="009619EA" w:rsidP="009619EA" w:rsidR="009619EA" w:rsidRPr="00FB6A4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B6A42" w:rsidP="00767B76" w:rsidR="00FB6A42" w:rsidRPr="00FB6A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6A42">
        <w:rPr>
          <w:rFonts w:cs="Times New Roman" w:hAnsi="Times New Roman" w:ascii="Times New Roman"/>
          <w:sz w:val="24"/>
          <w:szCs w:val="24"/>
        </w:rPr>
        <w:tab/>
        <w:t xml:space="preserve">Financijska agencija je </w:t>
      </w:r>
      <w:r w:rsidR="00556BF9">
        <w:rPr>
          <w:rFonts w:cs="Times New Roman" w:hAnsi="Times New Roman" w:ascii="Times New Roman"/>
          <w:sz w:val="24"/>
          <w:szCs w:val="24"/>
        </w:rPr>
        <w:t>14. svibnja 2018</w:t>
      </w:r>
      <w:r w:rsidR="009619EA">
        <w:rPr>
          <w:rFonts w:cs="Times New Roman" w:hAnsi="Times New Roman" w:ascii="Times New Roman"/>
          <w:sz w:val="24"/>
          <w:szCs w:val="24"/>
        </w:rPr>
        <w:t>. dostavila ovome sudu I</w:t>
      </w:r>
      <w:r w:rsidRPr="00FB6A42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556BF9">
        <w:rPr>
          <w:rFonts w:cs="Times New Roman" w:hAnsi="Times New Roman" w:ascii="Times New Roman"/>
          <w:sz w:val="24"/>
          <w:szCs w:val="24"/>
        </w:rPr>
        <w:t>i (identifikator nadmetanja 7565) od 10. svibnja 2018., Klasa: O/110-10/17-01/1082, Ur.</w:t>
      </w:r>
      <w:r w:rsidR="009619EA">
        <w:rPr>
          <w:rFonts w:cs="Times New Roman" w:hAnsi="Times New Roman" w:ascii="Times New Roman"/>
          <w:sz w:val="24"/>
          <w:szCs w:val="24"/>
        </w:rPr>
        <w:t xml:space="preserve"> broj: </w:t>
      </w:r>
      <w:r w:rsidR="00556BF9">
        <w:rPr>
          <w:rFonts w:cs="Times New Roman" w:hAnsi="Times New Roman" w:ascii="Times New Roman"/>
          <w:sz w:val="24"/>
          <w:szCs w:val="24"/>
        </w:rPr>
        <w:t>07-01-18-34</w:t>
      </w:r>
      <w:r w:rsidR="009619EA">
        <w:rPr>
          <w:rFonts w:cs="Times New Roman" w:hAnsi="Times New Roman" w:ascii="Times New Roman"/>
          <w:sz w:val="24"/>
          <w:szCs w:val="24"/>
        </w:rPr>
        <w:t>,</w:t>
      </w:r>
      <w:r w:rsidRPr="00FB6A42">
        <w:rPr>
          <w:rFonts w:cs="Times New Roman" w:hAnsi="Times New Roman" w:ascii="Times New Roman"/>
          <w:sz w:val="24"/>
          <w:szCs w:val="24"/>
        </w:rPr>
        <w:t xml:space="preserve"> kojim je obavijestila sud da je za nekretninu i pokretnine iz toč.</w:t>
      </w:r>
      <w:r w:rsid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FB6A42">
        <w:rPr>
          <w:rFonts w:cs="Times New Roman" w:hAnsi="Times New Roman" w:ascii="Times New Roman"/>
          <w:sz w:val="24"/>
          <w:szCs w:val="24"/>
        </w:rPr>
        <w:t>I</w:t>
      </w:r>
      <w:r w:rsidR="009619EA">
        <w:rPr>
          <w:rFonts w:cs="Times New Roman" w:hAnsi="Times New Roman" w:ascii="Times New Roman"/>
          <w:sz w:val="24"/>
          <w:szCs w:val="24"/>
        </w:rPr>
        <w:t>.</w:t>
      </w:r>
      <w:r w:rsidRPr="00FB6A42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556BF9">
        <w:rPr>
          <w:rFonts w:cs="Times New Roman" w:hAnsi="Times New Roman" w:ascii="Times New Roman"/>
          <w:sz w:val="24"/>
          <w:szCs w:val="24"/>
        </w:rPr>
        <w:t xml:space="preserve">9. svibnja 2018. u 23:59:59  sati </w:t>
      </w:r>
      <w:r w:rsidRPr="00FB6A42">
        <w:rPr>
          <w:rFonts w:cs="Times New Roman" w:hAnsi="Times New Roman" w:ascii="Times New Roman"/>
          <w:sz w:val="24"/>
          <w:szCs w:val="24"/>
        </w:rPr>
        <w:t>i da je najvišu</w:t>
      </w:r>
      <w:r w:rsidR="00556BF9">
        <w:rPr>
          <w:rFonts w:cs="Times New Roman" w:hAnsi="Times New Roman" w:ascii="Times New Roman"/>
          <w:sz w:val="24"/>
          <w:szCs w:val="24"/>
        </w:rPr>
        <w:t xml:space="preserve"> valjanu</w:t>
      </w:r>
      <w:r w:rsidRPr="00FB6A42">
        <w:rPr>
          <w:rFonts w:cs="Times New Roman" w:hAnsi="Times New Roman" w:ascii="Times New Roman"/>
          <w:sz w:val="24"/>
          <w:szCs w:val="24"/>
        </w:rPr>
        <w:t xml:space="preserve"> ponudu na elektroničkoj j</w:t>
      </w:r>
      <w:r w:rsidR="00556BF9">
        <w:rPr>
          <w:rFonts w:cs="Times New Roman" w:hAnsi="Times New Roman" w:ascii="Times New Roman"/>
          <w:sz w:val="24"/>
          <w:szCs w:val="24"/>
        </w:rPr>
        <w:t>avnoj dražbi za kupnju istih dala</w:t>
      </w:r>
      <w:r w:rsidRPr="00FB6A42">
        <w:rPr>
          <w:rFonts w:cs="Times New Roman" w:hAnsi="Times New Roman" w:ascii="Times New Roman"/>
          <w:sz w:val="24"/>
          <w:szCs w:val="24"/>
        </w:rPr>
        <w:t xml:space="preserve"> </w:t>
      </w:r>
      <w:r w:rsidR="00556BF9">
        <w:rPr>
          <w:rFonts w:cs="Times New Roman" w:hAnsi="Times New Roman" w:ascii="Times New Roman"/>
          <w:sz w:val="24"/>
          <w:szCs w:val="24"/>
        </w:rPr>
        <w:t>Ivana</w:t>
      </w:r>
      <w:r w:rsidR="00556BF9" w:rsidRPr="00556BF9">
        <w:rPr>
          <w:rFonts w:cs="Times New Roman" w:hAnsi="Times New Roman" w:ascii="Times New Roman"/>
          <w:sz w:val="24"/>
          <w:szCs w:val="24"/>
        </w:rPr>
        <w:t xml:space="preserve"> Pintarić iz Čakovca, Mihovila Pavleka Miškine 11, </w:t>
      </w:r>
      <w:r w:rsidR="009619EA" w:rsidRPr="009619EA">
        <w:rPr>
          <w:rFonts w:cs="Times New Roman" w:hAnsi="Times New Roman" w:ascii="Times New Roman"/>
          <w:sz w:val="24"/>
          <w:szCs w:val="24"/>
        </w:rPr>
        <w:t>OIB: 38594686510</w:t>
      </w:r>
      <w:r w:rsidR="00372A57">
        <w:rPr>
          <w:rFonts w:cs="Times New Roman" w:hAnsi="Times New Roman" w:ascii="Times New Roman"/>
          <w:sz w:val="24"/>
          <w:szCs w:val="24"/>
        </w:rPr>
        <w:t xml:space="preserve">, </w:t>
      </w:r>
      <w:r w:rsidR="00556BF9">
        <w:rPr>
          <w:rFonts w:cs="Times New Roman" w:hAnsi="Times New Roman" w:ascii="Times New Roman"/>
          <w:sz w:val="24"/>
          <w:szCs w:val="24"/>
        </w:rPr>
        <w:t>u iznosu od 87.500,00 kn.</w:t>
      </w:r>
    </w:p>
    <w:p w:rsidRDefault="00FB6A42" w:rsidP="00767B76" w:rsidR="009619E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6A42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FB6A42">
        <w:rPr>
          <w:rFonts w:cs="Times New Roman" w:hAnsi="Times New Roman" w:ascii="Times New Roman"/>
          <w:sz w:val="24"/>
          <w:szCs w:val="24"/>
        </w:rPr>
        <w:t>103., 106. i 108. Ovršnog zakona (Narodne novine broj 112/12, 25/13 i 93/14</w:t>
      </w:r>
      <w:r w:rsidR="009619EA">
        <w:rPr>
          <w:rFonts w:cs="Times New Roman" w:hAnsi="Times New Roman" w:ascii="Times New Roman"/>
          <w:sz w:val="24"/>
          <w:szCs w:val="24"/>
        </w:rPr>
        <w:t>, dalje OZ</w:t>
      </w:r>
      <w:r w:rsidRPr="00FB6A42">
        <w:rPr>
          <w:rFonts w:cs="Times New Roman" w:hAnsi="Times New Roman" w:ascii="Times New Roman"/>
          <w:sz w:val="24"/>
          <w:szCs w:val="24"/>
        </w:rPr>
        <w:t>), te čl.</w:t>
      </w:r>
      <w:r w:rsidR="009619EA">
        <w:rPr>
          <w:rFonts w:cs="Times New Roman" w:hAnsi="Times New Roman" w:ascii="Times New Roman"/>
          <w:sz w:val="24"/>
          <w:szCs w:val="24"/>
        </w:rPr>
        <w:t xml:space="preserve"> </w:t>
      </w:r>
      <w:r w:rsidRPr="00FB6A42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767B76" w:rsidP="00767B76" w:rsidR="00767B7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619EA">
        <w:rPr>
          <w:rFonts w:cs="Times New Roman" w:hAnsi="Times New Roman" w:ascii="Times New Roman"/>
          <w:sz w:val="24"/>
          <w:szCs w:val="24"/>
        </w:rPr>
        <w:t>5. lipnja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C74EF0" w:rsidP="00C74EF0" w:rsidR="00C74EF0" w:rsidRPr="00C74EF0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4EF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C74EF0" w:rsidP="00C74EF0" w:rsidR="00C74EF0" w:rsidRPr="00C74EF0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4EF0" w:rsidP="00C74EF0" w:rsidR="00C74EF0" w:rsidRPr="00C74EF0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4EF0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C74EF0" w:rsidP="00C74EF0" w:rsidR="00C74EF0" w:rsidRPr="00C74E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4EF0" w:rsidP="00C74EF0" w:rsidR="00C74EF0" w:rsidRPr="00C74EF0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4EF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619EA" w:rsidP="009619EA" w:rsidR="009619E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619EA" w:rsidP="00767B76" w:rsidR="009619EA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67B76" w:rsidP="00767B76" w:rsidR="00767B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7B76" w:rsidP="00767B76" w:rsidR="00767B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>Protiv ovog</w:t>
      </w:r>
      <w:r>
        <w:rPr>
          <w:rFonts w:cs="Times New Roman" w:hAnsi="Times New Roman" w:ascii="Times New Roman"/>
          <w:sz w:val="24"/>
          <w:szCs w:val="24"/>
        </w:rPr>
        <w:t xml:space="preserve"> rješenja žalbu može podnijeti  stečajni upravitelj, ponuditelji  koji su sudjelovali u dražbi i razlučni vjerovnici u roku od osam dana od dostave ovog rješenja putem e-Oglasne ploče ovog suda. </w:t>
      </w:r>
      <w:r w:rsidRPr="009323FC">
        <w:rPr>
          <w:rFonts w:cs="Times New Roman" w:hAnsi="Times New Roman" w:ascii="Times New Roman"/>
          <w:sz w:val="24"/>
          <w:szCs w:val="24"/>
        </w:rPr>
        <w:t>Žalba se podnosi putem ovog suda</w:t>
      </w:r>
      <w:r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Pr="009323FC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767B76" w:rsidP="00767B76" w:rsidR="00767B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19EA" w:rsidP="00767B76" w:rsidR="009619EA" w:rsidRPr="009323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67B76" w:rsidP="00767B76" w:rsidR="00767B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</w:t>
      </w:r>
      <w:r w:rsidR="009619EA">
        <w:rPr>
          <w:rFonts w:cs="Times New Roman" w:hAnsi="Times New Roman" w:ascii="Times New Roman"/>
          <w:sz w:val="24"/>
          <w:szCs w:val="24"/>
        </w:rPr>
        <w:t>Čakovec, R. Boškovića 18</w:t>
      </w:r>
      <w:r>
        <w:rPr>
          <w:rFonts w:cs="Times New Roman" w:hAnsi="Times New Roman" w:ascii="Times New Roman"/>
          <w:sz w:val="24"/>
          <w:szCs w:val="24"/>
        </w:rPr>
        <w:t xml:space="preserve">, (odmah i nakon pravomoćnosti rješenja), </w:t>
      </w:r>
    </w:p>
    <w:p w:rsidRDefault="00767B76" w:rsidP="00767B76" w:rsidR="00767B7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767B76" w:rsidP="00767B76" w:rsidR="00767B76" w:rsidRPr="007A309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767B76" w:rsidP="00767B76" w:rsidR="009619EA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619EA">
        <w:rPr>
          <w:rFonts w:cs="Times New Roman" w:hAnsi="Times New Roman" w:ascii="Times New Roman"/>
          <w:sz w:val="24"/>
          <w:szCs w:val="24"/>
        </w:rPr>
        <w:t>Stečajna upraviteljica Marija Domijan, Sajmišna 8, Prelog,</w:t>
      </w:r>
    </w:p>
    <w:p w:rsidRDefault="009619EA" w:rsidP="00767B76" w:rsidR="009619EA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</w:t>
      </w:r>
      <w:r w:rsidRPr="009619E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Ivana</w:t>
      </w:r>
      <w:r w:rsidRPr="009619EA">
        <w:rPr>
          <w:rFonts w:cs="Times New Roman" w:hAnsi="Times New Roman" w:ascii="Times New Roman"/>
          <w:sz w:val="24"/>
          <w:szCs w:val="24"/>
        </w:rPr>
        <w:t xml:space="preserve"> Pintarić iz Čakovca, Mihovila Pavleka Miškine 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619EA" w:rsidP="00767B76" w:rsidR="009619EA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-Dražbovatelj, AUTO STANIĆ d.o.o., Trnovec, Dravska ulica 80C,</w:t>
      </w:r>
    </w:p>
    <w:p w:rsidRDefault="00767B76" w:rsidP="00767B76" w:rsidR="00767B76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- Republika Hrvatska, zastupana po Županijskom državnom odvjetništvu u Varaždinu, Građansko-upravnom odjelu Varaždin, B. Radić 2</w:t>
      </w:r>
      <w:r w:rsidR="009619EA">
        <w:rPr>
          <w:rFonts w:cs="Times New Roman" w:hAnsi="Times New Roman" w:ascii="Times New Roman"/>
          <w:sz w:val="24"/>
          <w:szCs w:val="24"/>
        </w:rPr>
        <w:t>,</w:t>
      </w:r>
    </w:p>
    <w:p w:rsidRDefault="009619EA" w:rsidP="00767B76" w:rsidR="009619EA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19EA" w:rsidP="00767B76" w:rsidR="009619EA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19EA" w:rsidP="00767B76" w:rsidR="009619EA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7B76" w:rsidP="00767B76" w:rsidR="00767B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72A57" w:rsidP="00FB6A42" w:rsidR="00372A57">
      <w:pPr>
        <w:rPr>
          <w:rFonts w:cs="Times New Roman" w:hAnsi="Times New Roman" w:ascii="Times New Roman"/>
          <w:sz w:val="24"/>
          <w:szCs w:val="24"/>
        </w:rPr>
      </w:pPr>
    </w:p>
    <w:p w:rsidRDefault="00FB6A42" w:rsidP="00FB6A42" w:rsidR="00FB6A42" w:rsidRPr="00FB6A42">
      <w:pPr>
        <w:rPr>
          <w:rFonts w:cs="Times New Roman" w:hAnsi="Times New Roman" w:ascii="Times New Roman"/>
          <w:sz w:val="24"/>
          <w:szCs w:val="24"/>
        </w:rPr>
      </w:pPr>
    </w:p>
    <w:p w:rsidRDefault="00B92BE8" w:rsidR="00B92BE8" w:rsidRPr="0068153C">
      <w:pPr>
        <w:rPr>
          <w:rFonts w:cs="Times New Roman" w:hAnsi="Times New Roman" w:ascii="Times New Roman"/>
          <w:sz w:val="24"/>
          <w:szCs w:val="24"/>
        </w:rPr>
      </w:pPr>
    </w:p>
    <w:sectPr w:rsidSect="00767B76" w:rsidR="00B92BE8" w:rsidRPr="0068153C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4E1" w:rsidP="00767B76" w:rsidR="00EC64E1">
      <w:pPr>
        <w:spacing w:lineRule="auto" w:line="240" w:after="0"/>
      </w:pPr>
      <w:r>
        <w:separator/>
      </w:r>
    </w:p>
  </w:endnote>
  <w:endnote w:id="0" w:type="continuationSeparator">
    <w:p w:rsidRDefault="00EC64E1" w:rsidP="00767B76" w:rsidR="00EC64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4E1" w:rsidP="00767B76" w:rsidR="00EC64E1">
      <w:pPr>
        <w:spacing w:lineRule="auto" w:line="240" w:after="0"/>
      </w:pPr>
      <w:r>
        <w:separator/>
      </w:r>
    </w:p>
  </w:footnote>
  <w:footnote w:id="0" w:type="continuationSeparator">
    <w:p w:rsidRDefault="00EC64E1" w:rsidP="00767B76" w:rsidR="00EC64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32322139"/>
      <w:docPartObj>
        <w:docPartGallery w:val="Page Numbers (Top of Page)"/>
        <w:docPartUnique/>
      </w:docPartObj>
    </w:sdtPr>
    <w:sdtEndPr/>
    <w:sdtContent>
      <w:p w:rsidRDefault="00767B76" w:rsidR="00767B76" w:rsidRPr="00767B7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7B7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7B7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7B7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218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67B7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7B76" w:rsidR="00767B76" w:rsidRPr="00767B76">
    <w:pPr>
      <w:pStyle w:val="Zaglavlje"/>
      <w:rPr>
        <w:rFonts w:cs="Times New Roman" w:hAnsi="Times New Roman" w:ascii="Times New Roman"/>
        <w:sz w:val="24"/>
        <w:szCs w:val="24"/>
      </w:rPr>
    </w:pPr>
    <w:r w:rsidRPr="00767B76">
      <w:rPr>
        <w:rFonts w:cs="Times New Roman" w:hAnsi="Times New Roman" w:ascii="Times New Roman"/>
        <w:sz w:val="24"/>
        <w:szCs w:val="24"/>
      </w:rPr>
      <w:tab/>
    </w:r>
    <w:r w:rsidRPr="00767B76">
      <w:rPr>
        <w:rFonts w:cs="Times New Roman" w:hAnsi="Times New Roman" w:ascii="Times New Roman"/>
        <w:sz w:val="24"/>
        <w:szCs w:val="24"/>
      </w:rPr>
      <w:tab/>
      <w:t>Poslovni broj: 5 St-211/16-46</w:t>
    </w:r>
  </w:p>
  <w:p w:rsidRDefault="00767B76" w:rsidR="00767B76">
    <w:pPr>
      <w:pStyle w:val="Zaglavlje"/>
      <w:rPr>
        <w:rFonts w:cs="Times New Roman" w:hAnsi="Times New Roman" w:ascii="Times New Roman"/>
        <w:sz w:val="24"/>
        <w:szCs w:val="24"/>
      </w:rPr>
    </w:pPr>
  </w:p>
  <w:p w:rsidRDefault="00767B76" w:rsidR="00767B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B76" w:rsidR="00767B76" w:rsidRPr="00767B7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F03C4"/>
    <w:multiLevelType w:val="hybridMultilevel"/>
    <w:tmpl w:val="FB9C3C7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06718E"/>
    <w:multiLevelType w:val="hybridMultilevel"/>
    <w:tmpl w:val="246C8A38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5F406E11"/>
    <w:multiLevelType w:val="hybridMultilevel"/>
    <w:tmpl w:val="BA3625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53C"/>
    <w:rsid w:val="001D58B1"/>
    <w:rsid w:val="00372A57"/>
    <w:rsid w:val="00472184"/>
    <w:rsid w:val="00556BF9"/>
    <w:rsid w:val="0068153C"/>
    <w:rsid w:val="00767B76"/>
    <w:rsid w:val="009619EA"/>
    <w:rsid w:val="00A566D8"/>
    <w:rsid w:val="00B92BE8"/>
    <w:rsid w:val="00B97B04"/>
    <w:rsid w:val="00C74EF0"/>
    <w:rsid w:val="00DB5FCE"/>
    <w:rsid w:val="00E2401D"/>
    <w:rsid w:val="00E26D29"/>
    <w:rsid w:val="00EC64E1"/>
    <w:rsid w:val="00FB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7B7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7B76"/>
  </w:style>
  <w:style w:styleId="Podnoje" w:type="paragraph">
    <w:name w:val="footer"/>
    <w:basedOn w:val="Normal"/>
    <w:link w:val="PodnojeChar"/>
    <w:uiPriority w:val="99"/>
    <w:unhideWhenUsed/>
    <w:rsid w:val="00767B7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67B76"/>
  </w:style>
  <w:style w:styleId="Tekstbalonia" w:type="paragraph">
    <w:name w:val="Balloon Text"/>
    <w:basedOn w:val="Normal"/>
    <w:link w:val="TekstbaloniaChar"/>
    <w:uiPriority w:val="99"/>
    <w:semiHidden/>
    <w:unhideWhenUsed/>
    <w:rsid w:val="00767B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B7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7B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1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21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21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21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7B7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7B76"/>
  </w:style>
  <w:style w:styleId="Podnoje" w:type="paragraph">
    <w:name w:val="footer"/>
    <w:basedOn w:val="Normal"/>
    <w:link w:val="PodnojeChar"/>
    <w:uiPriority w:val="99"/>
    <w:unhideWhenUsed/>
    <w:rsid w:val="00767B7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67B76"/>
  </w:style>
  <w:style w:styleId="Tekstbalonia" w:type="paragraph">
    <w:name w:val="Balloon Text"/>
    <w:basedOn w:val="Normal"/>
    <w:link w:val="TekstbaloniaChar"/>
    <w:uiPriority w:val="99"/>
    <w:semiHidden/>
    <w:unhideWhenUsed/>
    <w:rsid w:val="00767B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B7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7B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2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2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21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32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51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St-211/2016-46</izvorni_sadrzaj>
    <derivirana_varijabla naziv="DomainObject.Oznaka_1">St-211/2016-46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 punomoćnik sudionika u postupku RH MINISTARSTVO FINANCIJA - Porezna uprava Područni ured sjeverna Hrvatska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OstaliListFormated_1"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 punomoćnik sudionika u postupku RH MINISTARSTVO FINANCIJA - Porezna uprava Područni ured sjeverna Hrvatska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Mladen Pevec, Travnik 8, 40000 Čakovec</item>
      <item>Ministarstvo financija, Porezna uprava, Područni ured Sjeverna Hrvatska</item>
      <item>Odvjetničko društvo KLIŠANIN &amp; PARTNERI društvo s ograničenom odgovornošću,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Radnička cesta 53, 10000 Zagreb</item>
      <item>Miroslav Pevec, Ljudevita Gaja 6, 40000 Čakovec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Mladen Pevec, Travnik 8, 40000 Čakovec</item>
      <item>Ministarstvo financija, Porezna uprava, Područni ured Sjeverna Hrvatska</item>
      <item>Odvjetničko društvo KLIŠANIN &amp; PARTNERI društvo s ograničenom odgovornošću,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Radnička cesta 53, 10000 Zagreb</item>
      <item>Miroslav Pevec, Ljudevita Gaja 6, 40000 Čakovec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Mladen Pevec, OIB 30548468331, Travnik 8, 40000 Čakovec</item>
      <item>Ministarstvo financija, Porezna uprava, Područni ured Sjeverna Hrvatska</item>
      <item>Odvjetničko društvo KLIŠANIN &amp; PARTNERI društvo s ograničenom odgovornošću, OIB 06259076695,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00462418111, Radnička cesta 53, 10000 Zagreb</item>
      <item>Miroslav Pevec, OIB 06628793678, Ljudevita Gaja 6, 40000 Čakovec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Mladen Pevec, OIB 30548468331, Travnik 8, 40000 Čakovec</item>
      <item>Ministarstvo financija, Porezna uprava, Područni ured Sjeverna Hrvatska</item>
      <item>Odvjetničko društvo KLIŠANIN &amp; PARTNERI društvo s ograničenom odgovornošću, OIB 06259076695,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00462418111, Radnička cesta 53, 10000 Zagreb</item>
      <item>Miroslav Pevec, OIB 06628793678, Ljudevita Gaja 6, 40000 Čakovec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OstaliListNazivFormated_1"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St-211/2016-46</izvorni_sadrzaj>
    <derivirana_varijabla naziv="DomainObject.PoslovniBrojDokumenta_1">St-211/2016-46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RH MINISTARSTVO FINANCIJA - Porezna uprava Područni ured sjeverna Hrvatska</item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RH MINISTARSTVO FINANCIJA - Porezna uprava Područni ured sjeverna Hrvatska</item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RH MINISTARSTVO FINANCIJA - Porezna uprava Područni ured sjeverna Hrvatska, OIB 18683136487, Graberje 1,42000 Varaždin</item>
      <item>Sudski registar</item>
      <item>Mladen Pevec, OIB 30548468331, Travnik 8,40000 Čakovec</item>
      <item>Ministarstvo financija, Porezna uprava, Područni ured Sjeverna Hrvatska</item>
      <item>Odvjetničko društvo KLIŠANIN &amp; PARTNERI društvo s ograničenom odgovornošću, OIB 06259076695, Zelinska 2/I,10000 Zagreb</item>
      <item>Županijsko državno odvjetništvo u Varaždinu</item>
      <item>KITON NEKRETNINE društvo s ograničenom odgovornošću za trgovinu i usluge, OIB 00462418111, Radnička cesta 53,10000 Zagreb</item>
      <item>Miroslav Pevec, OIB 06628793678, Ljudevita Gaja 6,40000 Čakovec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RH MINISTARSTVO FINANCIJA - Porezna uprava Područni ured sjeverna Hrvatska, OIB 18683136487, Graberje 1,42000 Varaždin</item>
      <item>Sudski registar</item>
      <item>Mladen Pevec, OIB 30548468331, Travnik 8,40000 Čakovec</item>
      <item>Ministarstvo financija, Porezna uprava, Područni ured Sjeverna Hrvatska</item>
      <item>Odvjetničko društvo KLIŠANIN &amp; PARTNERI društvo s ograničenom odgovornošću, OIB 06259076695, Zelinska 2/I,10000 Zagreb</item>
      <item>Županijsko državno odvjetništvo u Varaždinu</item>
      <item>KITON NEKRETNINE društvo s ograničenom odgovornošću za trgovinu i usluge, OIB 00462418111, Radnička cesta 53,10000 Zagreb</item>
      <item>Miroslav Pevec, OIB 06628793678, Ljudevita Gaja 6,40000 Čakovec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18683136487</item>
      <item>, OIB null</item>
      <item>, OIB 30548468331</item>
      <item>, OIB null</item>
      <item>, OIB 06259076695</item>
      <item>, OIB null</item>
      <item>, OIB 00462418111</item>
      <item>, OIB 06628793678</item>
      <item>, OIB 63088234117</item>
      <item>, OIB 18846383988</item>
    </izvorni_sadrzaj>
    <derivirana_varijabla naziv="DomainObject.Predmet.SudioniciListNazivOIB_1">
      <item>, OIB 74758464220</item>
      <item>, OIB 18683136487</item>
      <item>, OIB null</item>
      <item>, OIB 30548468331</item>
      <item>, OIB null</item>
      <item>, OIB 06259076695</item>
      <item>, OIB null</item>
      <item>, OIB 00462418111</item>
      <item>, OIB 06628793678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4141</properties:Characters>
  <properties:Lines>108</properties:Lines>
  <properties:Paragraphs>33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2018-06-05T07:46:00Z</dcterms:created>
  <dc:creator>Ksenija Flack Makitan</dc:creator>
  <cp:lastModifiedBy>Lea Rogina</cp:lastModifiedBy>
  <cp:lastPrinted>2018-06-06T06:13:00Z</cp:lastPrinted>
  <dcterms:modified xmlns:xsi="http://www.w3.org/2001/XMLSchema-instance" xsi:type="dcterms:W3CDTF">2018-06-06T06:14:00Z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St-211/2016-46 / Odluka - Rješenje - dosuda (ST-211-16-46 RJEŠENJE O DOSUDI IVANA PINTARIĆ.docx)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