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6e4e8" w14:paraId="a86e4e8" w:rsidRDefault="005D234F" w:rsidP="00A86814" w:rsidR="006858A1" w:rsidRPr="00C0541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   </w:t>
      </w:r>
    </w:p>
    <w:p w:rsidRDefault="005D234F" w:rsidP="00A86814" w:rsidR="00A86814" w:rsidRPr="00C0541C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="00A86814" w:rsidRPr="00C0541C">
        <w:rPr>
          <w:rFonts w:hAnsi="Times New Roman" w:ascii="Times New Roman"/>
          <w:szCs w:val="24"/>
          <w:lang w:val="hr-HR"/>
        </w:rPr>
        <w:t>REPUBLIKA HRVATSKA</w:t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TRGOVAČKI SUD U ZAGREBU</w:t>
      </w:r>
    </w:p>
    <w:p w:rsidRDefault="005D234F" w:rsidP="00A86814" w:rsidR="00C0216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</w:t>
      </w:r>
      <w:r w:rsidR="00A86814" w:rsidRPr="00C0541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A86814" w:rsidRPr="00C0541C">
        <w:rPr>
          <w:rFonts w:hAnsi="Times New Roman" w:ascii="Times New Roman"/>
          <w:szCs w:val="24"/>
          <w:lang w:val="hr-HR"/>
        </w:rPr>
        <w:t>Amruševa</w:t>
      </w:r>
      <w:proofErr w:type="spellEnd"/>
      <w:r w:rsidR="00A86814" w:rsidRPr="00C0541C">
        <w:rPr>
          <w:rFonts w:hAnsi="Times New Roman" w:ascii="Times New Roman"/>
          <w:szCs w:val="24"/>
          <w:lang w:val="hr-HR"/>
        </w:rPr>
        <w:t xml:space="preserve"> 2/II</w:t>
      </w:r>
      <w:r w:rsidR="00A86814" w:rsidRPr="00C0541C">
        <w:rPr>
          <w:rFonts w:hAnsi="Times New Roman" w:ascii="Times New Roman"/>
          <w:szCs w:val="24"/>
          <w:lang w:val="hr-HR"/>
        </w:rPr>
        <w:tab/>
      </w:r>
      <w:r w:rsidR="00A86814" w:rsidRPr="00C0541C">
        <w:rPr>
          <w:rFonts w:hAnsi="Times New Roman" w:ascii="Times New Roman"/>
          <w:szCs w:val="24"/>
          <w:lang w:val="hr-HR"/>
        </w:rPr>
        <w:tab/>
      </w:r>
    </w:p>
    <w:p w:rsidRDefault="00A86814" w:rsidP="00A86814" w:rsidR="00A86814" w:rsidRPr="00C0541C">
      <w:pPr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</w:r>
      <w:r w:rsidR="00C0216D">
        <w:rPr>
          <w:rFonts w:hAnsi="Times New Roman" w:ascii="Times New Roman"/>
          <w:szCs w:val="24"/>
          <w:lang w:val="hr-HR"/>
        </w:rPr>
        <w:tab/>
        <w:t xml:space="preserve">                       </w:t>
      </w:r>
      <w:r w:rsidR="00E111D3">
        <w:rPr>
          <w:rFonts w:hAnsi="Times New Roman" w:ascii="Times New Roman"/>
          <w:szCs w:val="24"/>
          <w:lang w:val="hr-HR"/>
        </w:rPr>
        <w:t>89.</w:t>
      </w:r>
      <w:r w:rsidR="00BF6B64">
        <w:rPr>
          <w:rFonts w:hAnsi="Times New Roman" w:ascii="Times New Roman"/>
          <w:szCs w:val="24"/>
          <w:lang w:val="hr-HR"/>
        </w:rPr>
        <w:t xml:space="preserve"> St-352/10-502</w:t>
      </w:r>
    </w:p>
    <w:p w:rsidRDefault="00BF6B64" w:rsidP="00A86814" w:rsidR="00BF6B64">
      <w:pPr>
        <w:jc w:val="center"/>
        <w:rPr>
          <w:rFonts w:hAnsi="Times New Roman" w:ascii="Times New Roman"/>
          <w:szCs w:val="24"/>
          <w:lang w:val="hr-HR"/>
        </w:rPr>
      </w:pPr>
    </w:p>
    <w:p w:rsidRDefault="00A2649D" w:rsidP="00A86814" w:rsidR="00A2649D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BF6B64" w:rsidP="00A86814" w:rsidR="00BF6B64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A K</w:t>
      </w:r>
    </w:p>
    <w:p w:rsidRDefault="005D234F" w:rsidP="00A86814" w:rsidR="005D234F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BF6B64" w:rsidR="00BF6B64" w:rsidRPr="00BF6B64">
      <w:pPr>
        <w:ind w:firstLine="720"/>
        <w:jc w:val="both"/>
        <w:rPr>
          <w:rFonts w:hAnsi="Times New Roman" w:ascii="Times New Roman"/>
          <w:szCs w:val="24"/>
        </w:rPr>
      </w:pPr>
      <w:r w:rsidRPr="00C0541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111D3">
        <w:rPr>
          <w:rFonts w:hAnsi="Times New Roman" w:ascii="Times New Roman"/>
          <w:szCs w:val="24"/>
          <w:lang w:val="hr-HR"/>
        </w:rPr>
        <w:t>Nikolini Dorić Hadžisejdić</w:t>
      </w:r>
      <w:r w:rsidRPr="00C0541C">
        <w:rPr>
          <w:rFonts w:hAnsi="Times New Roman" w:ascii="Times New Roman"/>
          <w:szCs w:val="24"/>
          <w:lang w:val="hr-HR"/>
        </w:rPr>
        <w:t xml:space="preserve"> u stečajnom postupku nad </w:t>
      </w:r>
      <w:r w:rsidRPr="00BF6B64">
        <w:rPr>
          <w:rFonts w:hAnsi="Times New Roman" w:ascii="Times New Roman"/>
          <w:szCs w:val="24"/>
          <w:lang w:val="hr-HR"/>
        </w:rPr>
        <w:t xml:space="preserve">dužnikom </w:t>
      </w:r>
      <w:r w:rsidR="00BF6B64" w:rsidRPr="00BF6B64">
        <w:rPr>
          <w:rFonts w:hAnsi="Times New Roman" w:ascii="Times New Roman"/>
          <w:szCs w:val="24"/>
          <w:lang w:val="pt-BR"/>
        </w:rPr>
        <w:t>MURING d.o.o. u stečaju, Zagreb, Brezovička cesta 62 E, OIB: 64225691300</w:t>
      </w:r>
      <w:r w:rsidR="00BF6B64" w:rsidRPr="00BF6B64">
        <w:rPr>
          <w:rFonts w:hAnsi="Times New Roman" w:ascii="Times New Roman"/>
          <w:szCs w:val="24"/>
        </w:rPr>
        <w:t xml:space="preserve">, 4. </w:t>
      </w:r>
      <w:proofErr w:type="spellStart"/>
      <w:proofErr w:type="gramStart"/>
      <w:r w:rsidR="00BF6B64" w:rsidRPr="00BF6B64">
        <w:rPr>
          <w:rFonts w:hAnsi="Times New Roman" w:ascii="Times New Roman"/>
          <w:szCs w:val="24"/>
        </w:rPr>
        <w:t>srpnja</w:t>
      </w:r>
      <w:proofErr w:type="spellEnd"/>
      <w:proofErr w:type="gramEnd"/>
      <w:r w:rsidR="00BF6B64" w:rsidRPr="00BF6B64">
        <w:rPr>
          <w:rFonts w:hAnsi="Times New Roman" w:ascii="Times New Roman"/>
          <w:szCs w:val="24"/>
        </w:rPr>
        <w:t xml:space="preserve"> 2018., </w:t>
      </w:r>
    </w:p>
    <w:p w:rsidRDefault="00A86814" w:rsidP="00A86814" w:rsidR="00A86814" w:rsidRPr="00BF6B64">
      <w:pPr>
        <w:jc w:val="both"/>
        <w:rPr>
          <w:rFonts w:hAnsi="Times New Roman" w:ascii="Times New Roman"/>
          <w:szCs w:val="24"/>
          <w:lang w:val="hr-HR"/>
        </w:rPr>
      </w:pP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>z a k l j u č i o  j e</w:t>
      </w:r>
    </w:p>
    <w:p w:rsidRDefault="00A86814" w:rsidP="00A86814" w:rsidR="00A86814" w:rsidRPr="00C0541C">
      <w:pPr>
        <w:jc w:val="center"/>
        <w:rPr>
          <w:rFonts w:hAnsi="Times New Roman" w:ascii="Times New Roman"/>
          <w:szCs w:val="24"/>
          <w:lang w:val="hr-HR"/>
        </w:rPr>
      </w:pPr>
    </w:p>
    <w:p w:rsidRDefault="00A86814" w:rsidP="00A12371" w:rsidR="00E111D3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  <w:t>Odobrava se steč</w:t>
      </w:r>
      <w:r w:rsidR="00B85C4D" w:rsidRPr="00C0541C">
        <w:rPr>
          <w:rFonts w:hAnsi="Times New Roman" w:ascii="Times New Roman"/>
          <w:szCs w:val="24"/>
          <w:lang w:val="hr-HR"/>
        </w:rPr>
        <w:t>ajnom upravitelju sklapanje</w:t>
      </w:r>
      <w:r w:rsidR="00BF6B64">
        <w:rPr>
          <w:rFonts w:hAnsi="Times New Roman" w:ascii="Times New Roman"/>
          <w:szCs w:val="24"/>
          <w:lang w:val="hr-HR"/>
        </w:rPr>
        <w:t xml:space="preserve"> jednog</w:t>
      </w:r>
      <w:r w:rsidR="00700ED2" w:rsidRPr="00C0541C">
        <w:rPr>
          <w:rFonts w:hAnsi="Times New Roman" w:ascii="Times New Roman"/>
          <w:szCs w:val="24"/>
          <w:lang w:val="hr-HR"/>
        </w:rPr>
        <w:t xml:space="preserve"> </w:t>
      </w:r>
      <w:r w:rsidRPr="00C0541C">
        <w:rPr>
          <w:rFonts w:hAnsi="Times New Roman" w:ascii="Times New Roman"/>
          <w:szCs w:val="24"/>
          <w:lang w:val="hr-HR"/>
        </w:rPr>
        <w:t xml:space="preserve">Ugovora o radu na određeno vrijeme tj. </w:t>
      </w:r>
      <w:r w:rsidR="00C17CA7" w:rsidRPr="00C0541C">
        <w:rPr>
          <w:rFonts w:hAnsi="Times New Roman" w:ascii="Times New Roman"/>
          <w:szCs w:val="24"/>
          <w:lang w:val="hr-HR"/>
        </w:rPr>
        <w:t xml:space="preserve">od </w:t>
      </w:r>
      <w:r w:rsidR="00BF6B64">
        <w:rPr>
          <w:rFonts w:hAnsi="Times New Roman" w:ascii="Times New Roman"/>
          <w:szCs w:val="24"/>
          <w:lang w:val="hr-HR"/>
        </w:rPr>
        <w:t>5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BF6B64">
        <w:rPr>
          <w:rFonts w:hAnsi="Times New Roman" w:ascii="Times New Roman"/>
          <w:szCs w:val="24"/>
          <w:lang w:val="hr-HR"/>
        </w:rPr>
        <w:t>srpnja</w:t>
      </w:r>
      <w:r w:rsidR="00C20DE3">
        <w:rPr>
          <w:rFonts w:hAnsi="Times New Roman" w:ascii="Times New Roman"/>
          <w:szCs w:val="24"/>
          <w:lang w:val="hr-HR"/>
        </w:rPr>
        <w:t xml:space="preserve"> </w:t>
      </w:r>
      <w:r w:rsidR="00EE56CE">
        <w:rPr>
          <w:rFonts w:hAnsi="Times New Roman" w:ascii="Times New Roman"/>
          <w:szCs w:val="24"/>
          <w:lang w:val="hr-HR"/>
        </w:rPr>
        <w:t>2018</w:t>
      </w:r>
      <w:r w:rsidR="00566BB0">
        <w:rPr>
          <w:rFonts w:hAnsi="Times New Roman" w:ascii="Times New Roman"/>
          <w:szCs w:val="24"/>
          <w:lang w:val="hr-HR"/>
        </w:rPr>
        <w:t xml:space="preserve">. do </w:t>
      </w:r>
      <w:r w:rsidR="00BF6B64">
        <w:rPr>
          <w:rFonts w:hAnsi="Times New Roman" w:ascii="Times New Roman"/>
          <w:szCs w:val="24"/>
          <w:lang w:val="hr-HR"/>
        </w:rPr>
        <w:t>5</w:t>
      </w:r>
      <w:r w:rsidR="000C49D0">
        <w:rPr>
          <w:rFonts w:hAnsi="Times New Roman" w:ascii="Times New Roman"/>
          <w:szCs w:val="24"/>
          <w:lang w:val="hr-HR"/>
        </w:rPr>
        <w:t xml:space="preserve">. </w:t>
      </w:r>
      <w:r w:rsidR="00BF6B64">
        <w:rPr>
          <w:rFonts w:hAnsi="Times New Roman" w:ascii="Times New Roman"/>
          <w:szCs w:val="24"/>
          <w:lang w:val="hr-HR"/>
        </w:rPr>
        <w:t>rujna</w:t>
      </w:r>
      <w:r w:rsidR="00EE56CE">
        <w:rPr>
          <w:rFonts w:hAnsi="Times New Roman" w:ascii="Times New Roman"/>
          <w:szCs w:val="24"/>
          <w:lang w:val="hr-HR"/>
        </w:rPr>
        <w:t xml:space="preserve"> 2018</w:t>
      </w:r>
      <w:r w:rsidR="007163A1">
        <w:rPr>
          <w:rFonts w:hAnsi="Times New Roman" w:ascii="Times New Roman"/>
          <w:szCs w:val="24"/>
          <w:lang w:val="hr-HR"/>
        </w:rPr>
        <w:t>.</w:t>
      </w:r>
      <w:r w:rsidR="00A94898">
        <w:rPr>
          <w:rFonts w:hAnsi="Times New Roman" w:ascii="Times New Roman"/>
          <w:szCs w:val="24"/>
          <w:lang w:val="hr-HR"/>
        </w:rPr>
        <w:t>, sve</w:t>
      </w:r>
      <w:r w:rsidRPr="00C0541C">
        <w:rPr>
          <w:rFonts w:hAnsi="Times New Roman" w:ascii="Times New Roman"/>
          <w:szCs w:val="24"/>
          <w:lang w:val="hr-HR"/>
        </w:rPr>
        <w:t xml:space="preserve"> </w:t>
      </w:r>
      <w:r w:rsidR="00683950">
        <w:rPr>
          <w:rFonts w:hAnsi="Times New Roman" w:ascii="Times New Roman"/>
          <w:szCs w:val="24"/>
          <w:lang w:val="hr-HR"/>
        </w:rPr>
        <w:t xml:space="preserve">sukladno čl. 120. st. 5. Stečajnog zakona </w:t>
      </w:r>
      <w:r w:rsidR="00683950" w:rsidRPr="00683950">
        <w:rPr>
          <w:rFonts w:hAnsi="Times New Roman" w:ascii="Times New Roman"/>
          <w:szCs w:val="24"/>
          <w:lang w:val="hr-HR"/>
        </w:rPr>
        <w:t>(„Narodne novine“ broj: 44/96 do 133/12 dalje: SZ) koji Zakon se u ovom postupku primjenjuje temeljem odredbe čl. 441. st. 1. Stečajnog zakona („Narodne novine“ broj: 71/15</w:t>
      </w:r>
      <w:r w:rsidR="00683950">
        <w:rPr>
          <w:rFonts w:hAnsi="Times New Roman" w:ascii="Times New Roman"/>
          <w:szCs w:val="24"/>
          <w:lang w:val="hr-HR"/>
        </w:rPr>
        <w:t xml:space="preserve"> i 104/17</w:t>
      </w:r>
      <w:r w:rsidR="00683950" w:rsidRPr="00683950">
        <w:rPr>
          <w:rFonts w:hAnsi="Times New Roman" w:ascii="Times New Roman"/>
          <w:szCs w:val="24"/>
          <w:lang w:val="hr-HR"/>
        </w:rPr>
        <w:t>)</w:t>
      </w:r>
      <w:r w:rsidR="00CA4FBC" w:rsidRPr="00C0541C">
        <w:rPr>
          <w:rFonts w:hAnsi="Times New Roman" w:ascii="Times New Roman"/>
          <w:szCs w:val="24"/>
          <w:lang w:val="hr-HR"/>
        </w:rPr>
        <w:t>,</w:t>
      </w:r>
      <w:r w:rsidR="00A94898">
        <w:rPr>
          <w:rFonts w:hAnsi="Times New Roman" w:ascii="Times New Roman"/>
          <w:szCs w:val="24"/>
          <w:lang w:val="hr-HR"/>
        </w:rPr>
        <w:t xml:space="preserve"> a</w:t>
      </w:r>
      <w:r w:rsidR="00BF6B64">
        <w:rPr>
          <w:rFonts w:hAnsi="Times New Roman" w:ascii="Times New Roman"/>
          <w:szCs w:val="24"/>
          <w:lang w:val="hr-HR"/>
        </w:rPr>
        <w:t xml:space="preserve"> radi završetka započetih poslova i otklanjanja moguće štete.</w:t>
      </w:r>
    </w:p>
    <w:p w:rsidRDefault="00BF6B64" w:rsidP="00A12371" w:rsidR="00BF6B64" w:rsidRPr="00C0541C">
      <w:pPr>
        <w:ind w:right="-1"/>
        <w:jc w:val="both"/>
        <w:rPr>
          <w:rFonts w:hAnsi="Times New Roman" w:ascii="Times New Roman"/>
          <w:szCs w:val="24"/>
          <w:lang w:val="hr-HR"/>
        </w:rPr>
      </w:pPr>
    </w:p>
    <w:p w:rsidRDefault="005D234F" w:rsidP="00A86814" w:rsidR="00A86814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A86814" w:rsidRPr="00C0541C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A86814" w:rsidRPr="00C0541C">
        <w:rPr>
          <w:rFonts w:hAnsi="Times New Roman" w:ascii="Times New Roman"/>
          <w:szCs w:val="24"/>
          <w:lang w:val="hr-HR"/>
        </w:rPr>
        <w:t xml:space="preserve">, </w:t>
      </w:r>
      <w:r w:rsidR="00BF6B64">
        <w:rPr>
          <w:rFonts w:hAnsi="Times New Roman" w:ascii="Times New Roman"/>
          <w:szCs w:val="24"/>
          <w:lang w:val="hr-HR"/>
        </w:rPr>
        <w:t>4</w:t>
      </w:r>
      <w:r w:rsidR="00EE56CE">
        <w:rPr>
          <w:rFonts w:hAnsi="Times New Roman" w:ascii="Times New Roman"/>
          <w:szCs w:val="24"/>
          <w:lang w:val="hr-HR"/>
        </w:rPr>
        <w:t xml:space="preserve">. </w:t>
      </w:r>
      <w:r w:rsidR="00BF6B64">
        <w:rPr>
          <w:rFonts w:hAnsi="Times New Roman" w:ascii="Times New Roman"/>
          <w:szCs w:val="24"/>
          <w:lang w:val="hr-HR"/>
        </w:rPr>
        <w:t>srpnja</w:t>
      </w:r>
      <w:r w:rsidR="00A94898">
        <w:rPr>
          <w:rFonts w:hAnsi="Times New Roman" w:ascii="Times New Roman"/>
          <w:szCs w:val="24"/>
          <w:lang w:val="hr-HR"/>
        </w:rPr>
        <w:t xml:space="preserve"> 2018</w:t>
      </w:r>
      <w:r w:rsidR="00566BB0">
        <w:rPr>
          <w:rFonts w:hAnsi="Times New Roman" w:ascii="Times New Roman"/>
          <w:szCs w:val="24"/>
          <w:lang w:val="hr-HR"/>
        </w:rPr>
        <w:t>.</w:t>
      </w:r>
    </w:p>
    <w:p w:rsidRDefault="00A86814" w:rsidP="00A86814" w:rsidR="00A86814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387D90" w:rsidP="00A86814" w:rsidR="00387D90" w:rsidRPr="00C0541C">
      <w:pPr>
        <w:ind w:right="-26" w:left="26"/>
        <w:jc w:val="center"/>
        <w:rPr>
          <w:rFonts w:hAnsi="Times New Roman" w:ascii="Times New Roman"/>
          <w:szCs w:val="24"/>
          <w:lang w:val="hr-HR"/>
        </w:rPr>
      </w:pPr>
    </w:p>
    <w:p w:rsidRDefault="00A86814" w:rsidP="005D234F" w:rsidR="00A86814" w:rsidRPr="00C0541C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</w:r>
      <w:r w:rsidRPr="00C0541C">
        <w:rPr>
          <w:rFonts w:hAnsi="Times New Roman" w:ascii="Times New Roman"/>
          <w:szCs w:val="24"/>
          <w:lang w:val="hr-HR"/>
        </w:rPr>
        <w:tab/>
        <w:t>SUDAC:</w:t>
      </w:r>
    </w:p>
    <w:p w:rsidRDefault="00E111D3" w:rsidP="005D234F" w:rsidR="003E5F4D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Nikolina Dorić Hadžisejdić</w:t>
      </w:r>
      <w:r w:rsidR="00CF71EE">
        <w:rPr>
          <w:rFonts w:hAnsi="Times New Roman" w:ascii="Times New Roman"/>
          <w:szCs w:val="24"/>
          <w:lang w:val="hr-HR"/>
        </w:rPr>
        <w:t>, v.r.</w:t>
      </w:r>
    </w:p>
    <w:p w:rsidRDefault="005D234F" w:rsidP="005D234F" w:rsidR="005D234F">
      <w:pPr>
        <w:ind w:right="-26" w:left="26"/>
        <w:jc w:val="right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5D234F" w:rsidP="005D234F" w:rsidR="005D234F">
      <w:pPr>
        <w:ind w:right="-26" w:left="26"/>
        <w:jc w:val="both"/>
        <w:rPr>
          <w:rFonts w:hAnsi="Times New Roman" w:ascii="Times New Roman"/>
          <w:szCs w:val="24"/>
          <w:lang w:val="hr-HR"/>
        </w:rPr>
      </w:pPr>
    </w:p>
    <w:p w:rsidRDefault="00CF71EE" w:rsidP="007B64C7" w:rsidR="00CF71EE" w:rsidRPr="00CF71EE">
      <w:pPr>
        <w:ind w:firstLine="708" w:left="3540"/>
        <w:jc w:val="right"/>
        <w:rPr>
          <w:rFonts w:hAnsi="Times New Roman" w:ascii="Times New Roman"/>
        </w:rPr>
      </w:pPr>
      <w:proofErr w:type="spellStart"/>
      <w:r w:rsidRPr="00CF71EE">
        <w:rPr>
          <w:rFonts w:hAnsi="Times New Roman" w:ascii="Times New Roman"/>
        </w:rPr>
        <w:t>Za</w:t>
      </w:r>
      <w:proofErr w:type="spellEnd"/>
      <w:r w:rsidRPr="00CF71EE">
        <w:rPr>
          <w:rFonts w:hAnsi="Times New Roman" w:ascii="Times New Roman"/>
        </w:rPr>
        <w:t xml:space="preserve"> </w:t>
      </w:r>
      <w:proofErr w:type="spellStart"/>
      <w:r w:rsidRPr="00CF71EE">
        <w:rPr>
          <w:rFonts w:hAnsi="Times New Roman" w:ascii="Times New Roman"/>
        </w:rPr>
        <w:t>točnost</w:t>
      </w:r>
      <w:proofErr w:type="spellEnd"/>
      <w:r w:rsidRPr="00CF71EE">
        <w:rPr>
          <w:rFonts w:hAnsi="Times New Roman" w:ascii="Times New Roman"/>
        </w:rPr>
        <w:t xml:space="preserve"> </w:t>
      </w:r>
      <w:proofErr w:type="spellStart"/>
      <w:r w:rsidRPr="00CF71EE">
        <w:rPr>
          <w:rFonts w:hAnsi="Times New Roman" w:ascii="Times New Roman"/>
        </w:rPr>
        <w:t>otpravka-ovlašteni</w:t>
      </w:r>
      <w:proofErr w:type="spellEnd"/>
      <w:r w:rsidRPr="00CF71EE">
        <w:rPr>
          <w:rFonts w:hAnsi="Times New Roman" w:ascii="Times New Roman"/>
        </w:rPr>
        <w:t xml:space="preserve"> </w:t>
      </w:r>
      <w:proofErr w:type="spellStart"/>
      <w:r w:rsidRPr="00CF71EE">
        <w:rPr>
          <w:rFonts w:hAnsi="Times New Roman" w:ascii="Times New Roman"/>
        </w:rPr>
        <w:t>službenik</w:t>
      </w:r>
      <w:proofErr w:type="spellEnd"/>
      <w:r w:rsidRPr="00CF71EE">
        <w:rPr>
          <w:rFonts w:hAnsi="Times New Roman" w:ascii="Times New Roman"/>
        </w:rPr>
        <w:t>:</w:t>
      </w:r>
    </w:p>
    <w:p w:rsidRDefault="00CF71EE" w:rsidP="007B64C7" w:rsidR="00CF71EE" w:rsidRPr="00CF71EE">
      <w:pPr>
        <w:ind w:firstLine="708" w:left="3540"/>
        <w:jc w:val="right"/>
        <w:rPr>
          <w:rFonts w:hAnsi="Times New Roman" w:ascii="Times New Roman"/>
        </w:rPr>
      </w:pPr>
      <w:r w:rsidRPr="00CF71EE">
        <w:rPr>
          <w:rFonts w:hAnsi="Times New Roman" w:ascii="Times New Roman"/>
        </w:rPr>
        <w:t xml:space="preserve">                                       Valentina </w:t>
      </w:r>
      <w:proofErr w:type="spellStart"/>
      <w:r w:rsidRPr="00CF71EE">
        <w:rPr>
          <w:rFonts w:hAnsi="Times New Roman" w:ascii="Times New Roman"/>
        </w:rPr>
        <w:t>Gabud</w:t>
      </w:r>
      <w:proofErr w:type="spellEnd"/>
    </w:p>
    <w:p w:rsidRDefault="00F85B1C" w:rsidR="00F85B1C" w:rsidRPr="00C0541C">
      <w:pPr>
        <w:rPr>
          <w:rFonts w:hAnsi="Times New Roman" w:ascii="Times New Roman"/>
          <w:szCs w:val="24"/>
          <w:lang w:val="hr-HR"/>
        </w:rPr>
      </w:pPr>
    </w:p>
    <w:sectPr w:rsidSect="00BF6B64" w:rsidR="00F85B1C" w:rsidRPr="00C0541C">
      <w:headerReference w:type="first" r:id="rId9"/>
      <w:pgSz w:code="9" w:h="16840" w:w="11907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6B64" w:rsidP="00BF6B64" w:rsidR="00BF6B64">
      <w:r>
        <w:separator/>
      </w:r>
    </w:p>
  </w:endnote>
  <w:endnote w:id="0" w:type="continuationSeparator">
    <w:p w:rsidRDefault="00BF6B64" w:rsidP="00BF6B64" w:rsidR="00BF6B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6B64" w:rsidP="00BF6B64" w:rsidR="00BF6B64">
      <w:r>
        <w:separator/>
      </w:r>
    </w:p>
  </w:footnote>
  <w:footnote w:id="0" w:type="continuationSeparator">
    <w:p w:rsidRDefault="00BF6B64" w:rsidP="00BF6B64" w:rsidR="00BF6B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6B64" w:rsidR="00BF6B64">
    <w:pPr>
      <w:pStyle w:val="Zaglavlje"/>
    </w:pPr>
    <w:r>
      <w:t xml:space="preserve">                 </w:t>
    </w:r>
    <w:r w:rsidRPr="00C0541C">
      <w:rPr>
        <w:rFonts w:hAnsi="Times New Roman" w:ascii="Times New Roman"/>
        <w:noProof/>
        <w:szCs w:val="24"/>
        <w:lang w:val="hr-HR"/>
      </w:rPr>
      <w:drawing>
        <wp:inline distR="0" distL="0" distB="0" distT="0">
          <wp:extent cy="707390" cx="526415"/>
          <wp:effectExtent b="0" r="6985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07390" cx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BC4E22"/>
    <w:multiLevelType w:val="hybridMultilevel"/>
    <w:tmpl w:val="CC206ABC"/>
    <w:lvl w:tplc="95428DAE" w:ilvl="0">
      <w:numFmt w:val="bullet"/>
      <w:lvlText w:val="-"/>
      <w:lvlJc w:val="left"/>
      <w:pPr>
        <w:ind w:hanging="360" w:left="3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46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6814"/>
    <w:rsid w:val="00016520"/>
    <w:rsid w:val="00026F15"/>
    <w:rsid w:val="0004617A"/>
    <w:rsid w:val="00065D85"/>
    <w:rsid w:val="00074BB7"/>
    <w:rsid w:val="000C47CA"/>
    <w:rsid w:val="000C49D0"/>
    <w:rsid w:val="000F4649"/>
    <w:rsid w:val="00104380"/>
    <w:rsid w:val="0011242B"/>
    <w:rsid w:val="001534BD"/>
    <w:rsid w:val="00170F99"/>
    <w:rsid w:val="0017499E"/>
    <w:rsid w:val="0019779C"/>
    <w:rsid w:val="001A7F7D"/>
    <w:rsid w:val="00243190"/>
    <w:rsid w:val="002644D0"/>
    <w:rsid w:val="002A7A36"/>
    <w:rsid w:val="002C185E"/>
    <w:rsid w:val="00310F76"/>
    <w:rsid w:val="0033060C"/>
    <w:rsid w:val="00343F52"/>
    <w:rsid w:val="00347856"/>
    <w:rsid w:val="003540D7"/>
    <w:rsid w:val="003710EE"/>
    <w:rsid w:val="00373569"/>
    <w:rsid w:val="00374BCA"/>
    <w:rsid w:val="00387D90"/>
    <w:rsid w:val="003929A0"/>
    <w:rsid w:val="003E5F4D"/>
    <w:rsid w:val="004078C7"/>
    <w:rsid w:val="00414A95"/>
    <w:rsid w:val="00470A97"/>
    <w:rsid w:val="00486880"/>
    <w:rsid w:val="004F1742"/>
    <w:rsid w:val="005264DC"/>
    <w:rsid w:val="00566BB0"/>
    <w:rsid w:val="00571556"/>
    <w:rsid w:val="005869B4"/>
    <w:rsid w:val="005C293D"/>
    <w:rsid w:val="005D234F"/>
    <w:rsid w:val="005E3EB4"/>
    <w:rsid w:val="00606B62"/>
    <w:rsid w:val="00616724"/>
    <w:rsid w:val="00683950"/>
    <w:rsid w:val="006858A1"/>
    <w:rsid w:val="006B02D6"/>
    <w:rsid w:val="006C2DFF"/>
    <w:rsid w:val="006E6999"/>
    <w:rsid w:val="006F422B"/>
    <w:rsid w:val="00700ED2"/>
    <w:rsid w:val="007163A1"/>
    <w:rsid w:val="00757DD3"/>
    <w:rsid w:val="00784BB3"/>
    <w:rsid w:val="00791C42"/>
    <w:rsid w:val="007A52D8"/>
    <w:rsid w:val="00801BD8"/>
    <w:rsid w:val="00860F5F"/>
    <w:rsid w:val="00884A0A"/>
    <w:rsid w:val="00900E0A"/>
    <w:rsid w:val="00975C8F"/>
    <w:rsid w:val="009B308C"/>
    <w:rsid w:val="009C4F1C"/>
    <w:rsid w:val="009E499E"/>
    <w:rsid w:val="00A0652F"/>
    <w:rsid w:val="00A12371"/>
    <w:rsid w:val="00A2649D"/>
    <w:rsid w:val="00A442F3"/>
    <w:rsid w:val="00A570B6"/>
    <w:rsid w:val="00A60112"/>
    <w:rsid w:val="00A72472"/>
    <w:rsid w:val="00A86814"/>
    <w:rsid w:val="00A947C4"/>
    <w:rsid w:val="00A94898"/>
    <w:rsid w:val="00A97EBD"/>
    <w:rsid w:val="00B05C38"/>
    <w:rsid w:val="00B27950"/>
    <w:rsid w:val="00B66D21"/>
    <w:rsid w:val="00B85C4D"/>
    <w:rsid w:val="00B92728"/>
    <w:rsid w:val="00B94861"/>
    <w:rsid w:val="00BE16F6"/>
    <w:rsid w:val="00BF6B64"/>
    <w:rsid w:val="00C0216D"/>
    <w:rsid w:val="00C0541C"/>
    <w:rsid w:val="00C17CA7"/>
    <w:rsid w:val="00C20DE3"/>
    <w:rsid w:val="00C24A4E"/>
    <w:rsid w:val="00C35138"/>
    <w:rsid w:val="00C431C9"/>
    <w:rsid w:val="00C6011D"/>
    <w:rsid w:val="00C643FB"/>
    <w:rsid w:val="00CA4FBC"/>
    <w:rsid w:val="00CC71B8"/>
    <w:rsid w:val="00CF71EE"/>
    <w:rsid w:val="00D03A21"/>
    <w:rsid w:val="00D057D2"/>
    <w:rsid w:val="00D07642"/>
    <w:rsid w:val="00D15C9E"/>
    <w:rsid w:val="00D36A2B"/>
    <w:rsid w:val="00DC6DE9"/>
    <w:rsid w:val="00DD00A6"/>
    <w:rsid w:val="00DE58B9"/>
    <w:rsid w:val="00E111D3"/>
    <w:rsid w:val="00E129CE"/>
    <w:rsid w:val="00E135AC"/>
    <w:rsid w:val="00E17F18"/>
    <w:rsid w:val="00E46509"/>
    <w:rsid w:val="00E717E1"/>
    <w:rsid w:val="00E9191C"/>
    <w:rsid w:val="00ED073F"/>
    <w:rsid w:val="00ED19BA"/>
    <w:rsid w:val="00EE56CE"/>
    <w:rsid w:val="00F02DEA"/>
    <w:rsid w:val="00F30CF6"/>
    <w:rsid w:val="00F31CA6"/>
    <w:rsid w:val="00F51480"/>
    <w:rsid w:val="00F66B41"/>
    <w:rsid w:val="00F85B1C"/>
    <w:rsid w:val="00FB4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681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6B6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9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9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9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F6B64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F6B64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6814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06B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6B6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919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9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9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5D234F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BF6B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F6B64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nhideWhenUsed/>
    <w:rsid w:val="00BF6B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F6B64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2010.</izvorni_sadrzaj>
    <derivirana_varijabla naziv="DomainObject.Predmet.DatumOsnivanja_1">20.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St-352/2010</izvorni_sadrzaj>
    <derivirana_varijabla naziv="DomainObject.Predmet.OznakaBroj_1">St-352/2010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MURING d.o.o.</izvorni_sadrzaj>
    <derivirana_varijabla naziv="DomainObject.Predmet.ProtustrankaFormated_1">  MURING d.o.o.</derivirana_varijabla>
  </DomainObject.Predmet.ProtustrankaFormated>
  <DomainObject.Predmet.ProtustrankaFormatedOIB>
    <izvorni_sadrzaj>  MURING d.o.o., OIB 64225691300</izvorni_sadrzaj>
    <derivirana_varijabla naziv="DomainObject.Predmet.ProtustrankaFormatedOIB_1">  MURING d.o.o., OIB 64225691300</derivirana_varijabla>
  </DomainObject.Predmet.ProtustrankaFormatedOIB>
  <DomainObject.Predmet.ProtustrankaFormatedWithAdress>
    <izvorni_sadrzaj> MURING d.o.o., BREZOVIČKA CESTA 62/E, 10000 Zagreb</izvorni_sadrzaj>
    <derivirana_varijabla naziv="DomainObject.Predmet.ProtustrankaFormatedWithAdress_1"> MURING d.o.o., BREZOVIČKA CESTA 62/E, 10000 Zagreb</derivirana_varijabla>
  </DomainObject.Predmet.ProtustrankaFormatedWithAdress>
  <DomainObject.Predmet.ProtustrankaFormatedWithAdressOIB>
    <izvorni_sadrzaj> MURING d.o.o., OIB 64225691300, BREZOVIČKA CESTA 62/E, 10000 Zagreb</izvorni_sadrzaj>
    <derivirana_varijabla naziv="DomainObject.Predmet.ProtustrankaFormatedWithAdressOIB_1"> MURING d.o.o., OIB 64225691300, BREZOVIČKA CESTA 62/E, 10000 Zagreb</derivirana_varijabla>
  </DomainObject.Predmet.ProtustrankaFormatedWithAdressOIB>
  <DomainObject.Predmet.ProtustrankaWithAdress>
    <izvorni_sadrzaj>MURING d.o.o. BREZOVIČKA CESTA 62/E, 10000 Zagreb</izvorni_sadrzaj>
    <derivirana_varijabla naziv="DomainObject.Predmet.ProtustrankaWithAdress_1">MURING d.o.o. BREZOVIČKA CESTA 62/E, 10000 Zagreb</derivirana_varijabla>
  </DomainObject.Predmet.ProtustrankaWithAdress>
  <DomainObject.Predmet.ProtustrankaWithAdressOIB>
    <izvorni_sadrzaj>MURING d.o.o., OIB 64225691300, BREZOVIČKA CESTA 62/E, 10000 Zagreb</izvorni_sadrzaj>
    <derivirana_varijabla naziv="DomainObject.Predmet.ProtustrankaWithAdressOIB_1">MURING d.o.o., OIB 64225691300, BREZOVIČKA CESTA 62/E, 10000 Zagreb</derivirana_varijabla>
  </DomainObject.Predmet.ProtustrankaWithAdressOIB>
  <DomainObject.Predmet.ProtustrankaNazivFormated>
    <izvorni_sadrzaj>MURING d.o.o.</izvorni_sadrzaj>
    <derivirana_varijabla naziv="DomainObject.Predmet.ProtustrankaNazivFormated_1">MURING d.o.o.</derivirana_varijabla>
  </DomainObject.Predmet.ProtustrankaNazivFormated>
  <DomainObject.Predmet.ProtustrankaNazivFormatedOIB>
    <izvorni_sadrzaj>MURING d.o.o., OIB 64225691300</izvorni_sadrzaj>
    <derivirana_varijabla naziv="DomainObject.Predmet.ProtustrankaNazivFormatedOIB_1">MURING d.o.o., OIB 64225691300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Radaković; DELTA NEKRETNINE društvo s ograničenom odgovornošću za poslovanje nekretninama u stečaju; B2  KAPITAL d.o.o. za poslovne usluge; ERSTE&amp;STEIERMÄRKISCHE BANKA dioničko društvo</izvorni_sadrzaj>
    <derivirana_varijabla naziv="DomainObject.Predmet.StrankaFormated_1">  Davor Radaković; DELTA NEKRETNINE društvo s ograničenom odgovornošću za poslovanje nekretninama u stečaju; B2  KAPITAL d.o.o. za poslovne usluge; ERSTE&amp;STEIERMÄRKISCHE BANKA dioničko društvo</derivirana_varijabla>
  </DomainObject.Predmet.StrankaFormated>
  <DomainObject.Predmet.StrankaFormatedOIB>
    <izvorni_sadrzaj>  Davor Radaković, OIB 01128208557; DELTA NEKRETNINE društvo s ograničenom odgovornošću za poslovanje nekretninama u stečaju, OIB 81317357717; B2  KAPITAL d.o.o. za poslovne usluge, OIB 57509775367; ERSTE&amp;STEIERMÄRKISCHE BANKA dioničko društvo, OIB 23057039320</izvorni_sadrzaj>
    <derivirana_varijabla naziv="DomainObject.Predmet.StrankaFormatedOIB_1">  Davor Radaković, OIB 01128208557; DELTA NEKRETNINE društvo s ograničenom odgovornošću za poslovanje nekretninama u stečaju, OIB 81317357717; B2  KAPITAL d.o.o. za poslovne usluge, OIB 57509775367; ERSTE&amp;STEIERMÄRKISCHE BANKA dioničko društvo, OIB 23057039320</derivirana_varijabla>
  </DomainObject.Predmet.StrankaFormatedOIB>
  <DomainObject.Predmet.StrankaFormatedWithAdress>
    <izvorni_sadrzaj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izvorni_sadrzaj>
    <derivirana_varijabla naziv="DomainObject.Predmet.StrankaFormatedWithAdress_1"> Davor Radaković, PRIJEDORSKA 23, 10000 Zagreb; DELTA NEKRETNINE društvo s ograničenom odgovornošću za poslovanje nekretninama u stečaju, III Pile 29, 10000 Zagreb; B2  KAPITAL d.o.o. za poslovne usluge, Radnička cesta 41, 10000 Zagreb; ERSTE&amp;STEIERMÄRKISCHE BANKA dioničko društvo, Jadranski Trg 3/a, 51000 Rijeka</derivirana_varijabla>
  </DomainObject.Predmet.StrankaFormatedWithAdress>
  <DomainObject.Predmet.StrankaFormatedWithAdressOIB>
    <izvorni_sadrzaj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izvorni_sadrzaj>
    <derivirana_varijabla naziv="DomainObject.Predmet.StrankaFormatedWithAdressOIB_1"> Davor Radaković, OIB 01128208557, PRIJEDORSKA 23, 10000 Zagreb; DELTA NEKRETNINE društvo s ograničenom odgovornošću za poslovanje nekretninama u stečaju, OIB 81317357717, III Pile 29, 10000 Zagreb; B2  KAPITAL d.o.o. za poslovne usluge, OIB 57509775367, Radnička cesta 41, 10000 Zagreb; ERSTE&amp;STEIERMÄRKISCHE BANKA dioničko društvo, OIB 23057039320, Jadranski Trg 3/a, 51000 Rijeka</derivirana_varijabla>
  </DomainObject.Predmet.StrankaFormatedWithAdressOIB>
  <DomainObject.Predmet.StrankaWithAdress>
    <izvorni_sadrzaj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izvorni_sadrzaj>
    <derivirana_varijabla naziv="DomainObject.Predmet.StrankaWithAdress_1">Davor Radaković PRIJEDORSKA 23,10000 Zagreb,DELTA NEKRETNINE društvo s ograničenom odgovornošću za poslovanje nekretninama u stečaju III Pile 29,10000 Zagreb,B2  KAPITAL d.o.o. za poslovne usluge Radnička cesta 41,10000 Zagreb,ERSTE&amp;STEIERMÄRKISCHE BANKA dioničko društvo Jadranski Trg 3/a,51000 Rijeka</derivirana_varijabla>
  </DomainObject.Predmet.StrankaWithAdress>
  <DomainObject.Predmet.StrankaWithAdressOIB>
    <izvorni_sadrzaj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izvorni_sadrzaj>
    <derivirana_varijabla naziv="DomainObject.Predmet.StrankaWithAdressOIB_1">Davor Radaković, OIB 01128208557, PRIJEDORSKA 23,10000 Zagreb,DELTA NEKRETNINE društvo s ograničenom odgovornošću za poslovanje nekretninama u stečaju, OIB 81317357717, III Pile 29,10000 Zagreb,B2  KAPITAL d.o.o. za poslovne usluge, OIB 57509775367, Radnička cesta 41,10000 Zagreb,ERSTE&amp;STEIERMÄRKISCHE BANKA dioničko društvo, OIB 23057039320, Jadranski Trg 3/a,51000 Rijeka</derivirana_varijabla>
  </DomainObject.Predmet.StrankaWithAdressOIB>
  <DomainObject.Predmet.StrankaNazivFormated>
    <izvorni_sadrzaj>Davor Radaković,DELTA NEKRETNINE društvo s ograničenom odgovornošću za poslovanje nekretninama u stečaju,B2  KAPITAL d.o.o. za poslovne usluge,ERSTE&amp;STEIERMÄRKISCHE BANKA dioničko društvo</izvorni_sadrzaj>
    <derivirana_varijabla naziv="DomainObject.Predmet.StrankaNazivFormated_1">Davor Radaković,DELTA NEKRETNINE društvo s ograničenom odgovornošću za poslovanje nekretninama u stečaju,B2  KAPITAL d.o.o. za poslovne usluge,ERSTE&amp;STEIERMÄRKISCHE BANKA dioničko društvo</derivirana_varijabla>
  </DomainObject.Predmet.StrankaNazivFormated>
  <DomainObject.Predmet.StrankaNazivFormatedOIB>
    <izvorni_sadrzaj>Davor Radaković, OIB 01128208557,DELTA NEKRETNINE društvo s ograničenom odgovornošću za poslovanje nekretninama u stečaju, OIB 81317357717,B2  KAPITAL d.o.o. za poslovne usluge, OIB 57509775367,ERSTE&amp;STEIERMÄRKISCHE BANKA dioničko društvo, OIB 23057039320</izvorni_sadrzaj>
    <derivirana_varijabla naziv="DomainObject.Predmet.StrankaNazivFormatedOIB_1">Davor Radaković, OIB 01128208557,DELTA NEKRETNINE društvo s ograničenom odgovornošću za poslovanje nekretninama u stečaju, OIB 81317357717,B2  KAPITAL d.o.o. za poslovne usluge, OIB 57509775367,ERSTE&amp;STEIERMÄRKISCHE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Formated>
  <DomainObject.Predmet.StrankaList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FormatedOIB>
  <DomainObject.Predmet.StrankaListFormatedWithAdress>
    <izvorni_sadrzaj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izvorni_sadrzaj>
    <derivirana_varijabla naziv="DomainObject.Predmet.StrankaListFormatedWithAdress_1">
      <item>Davor Radaković, PRIJEDORSKA 23, 10000 Zagreb</item>
      <item>DELTA NEKRETNINE društvo s ograničenom odgovornošću za poslovanje nekretninama u stečaju, III Pile 29, 10000 Zagreb</item>
      <item>B2  KAPITAL d.o.o. za poslovne usluge, Radnička cesta 41,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izvorni_sadrzaj>
    <derivirana_varijabla naziv="DomainObject.Predmet.StrankaListFormatedWithAdressOIB_1">
      <item>Davor Radaković, OIB 01128208557, PRIJEDORSKA 23, 10000 Zagreb</item>
      <item>DELTA NEKRETNINE društvo s ograničenom odgovornošću za poslovanje nekretninama u stečaju, OIB 81317357717, III Pile 29, 10000 Zagreb</item>
      <item>B2  KAPITAL d.o.o. za poslovne usluge, OIB 57509775367, Radnička cesta 41,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izvorni_sadrzaj>
    <derivirana_varijabla naziv="DomainObject.Predmet.StrankaListNazivFormated_1">
      <item>Davor Radaković</item>
      <item>DELTA NEKRETNINE društvo s ograničenom odgovornošću za poslovanje nekretninama u stečaju</item>
      <item>B2  KAPITAL d.o.o. za poslovne usluge</item>
      <item>ERSTE&amp;STEIERMÄRKISCHE BANKA dioničko društvo</item>
    </derivirana_varijabla>
  </DomainObject.Predmet.StrankaListNazivFormated>
  <DomainObject.Predmet.StrankaListNazivFormatedOIB>
    <izvorni_sadrzaj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izvorni_sadrzaj>
    <derivirana_varijabla naziv="DomainObject.Predmet.StrankaListNazivFormatedOIB_1">
      <item>Davor Radaković, OIB 01128208557</item>
      <item>DELTA NEKRETNINE društvo s ograničenom odgovornošću za poslovanje nekretninama u stečaju, OIB 81317357717</item>
      <item>B2  KAPITAL d.o.o. za poslovne usluge, OIB 57509775367</item>
      <item>ERSTE&amp;STEIERMÄRKISCHE BANKA dioničko društvo, OIB 23057039320</item>
    </derivirana_varijabla>
  </DomainObject.Predmet.StrankaListNazivFormatedOIB>
  <DomainObject.Predmet.ProtuStrankaListFormated>
    <izvorni_sadrzaj>
      <item>MURING d.o.o.</item>
    </izvorni_sadrzaj>
    <derivirana_varijabla naziv="DomainObject.Predmet.ProtuStrankaListFormated_1">
      <item>MURING d.o.o.</item>
    </derivirana_varijabla>
  </DomainObject.Predmet.ProtuStrankaListFormated>
  <DomainObject.Predmet.ProtuStrankaListFormatedOIB>
    <izvorni_sadrzaj>
      <item>MURING d.o.o., OIB 64225691300</item>
    </izvorni_sadrzaj>
    <derivirana_varijabla naziv="DomainObject.Predmet.ProtuStrankaListFormatedOIB_1">
      <item>MURING d.o.o., OIB 64225691300</item>
    </derivirana_varijabla>
  </DomainObject.Predmet.ProtuStrankaListFormatedOIB>
  <DomainObject.Predmet.ProtuStrankaListFormatedWithAdress>
    <izvorni_sadrzaj>
      <item>MURING d.o.o., BREZOVIČKA CESTA 62/E, 10000 Zagreb</item>
    </izvorni_sadrzaj>
    <derivirana_varijabla naziv="DomainObject.Predmet.ProtuStrankaListFormatedWithAdress_1">
      <item>MURING d.o.o., BREZOVIČKA CESTA 62/E, 10000 Zagreb</item>
    </derivirana_varijabla>
  </DomainObject.Predmet.ProtuStrankaListFormatedWithAdress>
  <DomainObject.Predmet.ProtuStrankaListFormatedWithAdressOIB>
    <izvorni_sadrzaj>
      <item>MURING d.o.o., OIB 64225691300, BREZOVIČKA CESTA 62/E, 10000 Zagreb</item>
    </izvorni_sadrzaj>
    <derivirana_varijabla naziv="DomainObject.Predmet.ProtuStrankaListFormatedWithAdressOIB_1">
      <item>MURING d.o.o., OIB 64225691300, BREZOVIČKA CESTA 62/E, 10000 Zagreb</item>
    </derivirana_varijabla>
  </DomainObject.Predmet.ProtuStrankaListFormatedWithAdressOIB>
  <DomainObject.Predmet.ProtuStrankaListNazivFormated>
    <izvorni_sadrzaj>
      <item>MURING d.o.o.</item>
    </izvorni_sadrzaj>
    <derivirana_varijabla naziv="DomainObject.Predmet.ProtuStrankaListNazivFormated_1">
      <item>MURING d.o.o.</item>
    </derivirana_varijabla>
  </DomainObject.Predmet.ProtuStrankaListNazivFormated>
  <DomainObject.Predmet.ProtuStrankaListNazivFormatedOIB>
    <izvorni_sadrzaj>
      <item>MURING d.o.o., OIB 64225691300</item>
    </izvorni_sadrzaj>
    <derivirana_varijabla naziv="DomainObject.Predmet.ProtuStrankaListNazivFormatedOIB_1">
      <item>MURING d.o.o., OIB 64225691300</item>
    </derivirana_varijabla>
  </DomainObject.Predmet.ProtuStrankaListNazivFormatedOIB>
  <DomainObject.Predmet.OstaliList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Formated>
  <DomainObject.Predmet.OstaliList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FormatedOIB>
  <DomainObject.Predmet.OstaliListFormatedWithAdress>
    <izvorni_sadrzaj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izvorni_sadrzaj>
    <derivirana_varijabla naziv="DomainObject.Predmet.OstaliListFormatedWithAdress_1">
      <item>ERSTE&amp;STEIERMARKISCHE BANK d.d.,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Lipovečka 1, 10000 Zagreb</item>
      <item>MIRJANA ZUZIJA</item>
    </derivirana_varijabla>
  </DomainObject.Predmet.OstaliListFormatedWithAdress>
  <DomainObject.Predmet.OstaliListFormatedWithAdressOIB>
    <izvorni_sadrzaj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izvorni_sadrzaj>
    <derivirana_varijabla naziv="DomainObject.Predmet.OstaliListFormatedWithAdressOIB_1">
      <item>ERSTE&amp;STEIERMARKISCHE BANK d.d., OIB 23057039320, JADRANSKI TRG 3A, 51000 Rijeka</item>
      <item>ZRINKA MITAK, BREZOVIČKA C. 62/E, 10000 ZAGREB-BREZOVICA</item>
      <item>odvjetnik Zdenko Krstić, Županijska 2, 31000 Osijek</item>
      <item>MINISTARSTVO FINANCIJA, Albrechtova 42, 10000 Zagreb</item>
      <item>Pavao Drakulić, I. Lučića 2, 10000 Zagreb</item>
      <item>Sandra Evačić, III. Pile 29, 10000 Zagreb</item>
      <item>Višnja Ratković, </item>
      <item>Pero Hrkać, OIB 15244122912, Lipovečka 1, 10000 Zagreb</item>
      <item>MIRJANA ZUZIJA</item>
    </derivirana_varijabla>
  </DomainObject.Predmet.OstaliListFormatedWithAdressOIB>
  <DomainObject.Predmet.OstaliListNazivFormated>
    <izvorni_sadrzaj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izvorni_sadrzaj>
    <derivirana_varijabla naziv="DomainObject.Predmet.OstaliListNazivFormated_1"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MIRJANA ZUZIJA</item>
    </derivirana_varijabla>
  </DomainObject.Predmet.OstaliListNazivFormated>
  <DomainObject.Predmet.OstaliListNazivFormatedOIB>
    <izvorni_sadrzaj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izvorni_sadrzaj>
    <derivirana_varijabla naziv="DomainObject.Predmet.OstaliListNazivFormatedOIB_1">
      <item>ERSTE&amp;STEIERMARKISCHE BANK d.d., OIB 23057039320</item>
      <item>ZRINKA MITAK</item>
      <item>odvjetnik Zdenko Krstić</item>
      <item>MINISTARSTVO FINANCIJA</item>
      <item>Pavao Drakulić</item>
      <item>Sandra Evačić</item>
      <item>Višnja Ratković</item>
      <item>Pero Hrkać, OIB 15244122912</item>
      <item>MIRJANA ZUZIJA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Radaković i dr.</izvorni_sadrzaj>
    <derivirana_varijabla naziv="DomainObject.Predmet.StrankaIDrugi_1">Davor Radaković i dr.</derivirana_varijabla>
  </DomainObject.Predmet.StrankaIDrugi>
  <DomainObject.Predmet.ProtustrankaIDrugi>
    <izvorni_sadrzaj>MURING d.o.o.</izvorni_sadrzaj>
    <derivirana_varijabla naziv="DomainObject.Predmet.ProtustrankaIDrugi_1">MURING d.o.o.</derivirana_varijabla>
  </DomainObject.Predmet.ProtustrankaIDrugi>
  <DomainObject.Predmet.StrankaIDrugiAdressOIB>
    <izvorni_sadrzaj>Davor Radaković, OIB 01128208557, PRIJEDORSKA 23, 10000 Zagreb i dr.</izvorni_sadrzaj>
    <derivirana_varijabla naziv="DomainObject.Predmet.StrankaIDrugiAdressOIB_1">Davor Radaković, OIB 01128208557, PRIJEDORSKA 23, 10000 Zagreb i dr.</derivirana_varijabla>
  </DomainObject.Predmet.StrankaIDrugiAdressOIB>
  <DomainObject.Predmet.ProtustrankaIDrugiAdressOIB>
    <izvorni_sadrzaj>MURING d.o.o., OIB 64225691300, BREZOVIČKA CESTA 62/E, 10000 Zagreb</izvorni_sadrzaj>
    <derivirana_varijabla naziv="DomainObject.Predmet.ProtustrankaIDrugiAdressOIB_1">MURING d.o.o., OIB 64225691300, BREZOVIČKA CESTA 62/E,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izvorni_sadrzaj>
    <derivirana_varijabla naziv="DomainObject.Predmet.SudioniciListNaziv_1">
      <item>MURING d.o.o.</item>
      <item>Davor Radaković</item>
      <item>ERSTE&amp;STEIERMARKISCHE BANK d.d.</item>
      <item>ZRINKA MITAK</item>
      <item>odvjetnik Zdenko Krstić</item>
      <item>MINISTARSTVO FINANCIJA</item>
      <item>Pavao Drakulić</item>
      <item>Sandra Evačić</item>
      <item>Višnja Ratković</item>
      <item>Pero Hrkać</item>
      <item>DELTA NEKRETNINE društvo s ograničenom odgovornošću za poslovanje nekretninama u stečaju</item>
      <item>B2  KAPITAL d.o.o. za poslovne usluge</item>
      <item>ERSTE&amp;STEIERMÄRKISCHE BANKA dioničko društvo</item>
      <item>MIRJANA ZUZIJA</item>
    </derivirana_varijabla>
  </DomainObject.Predmet.SudioniciListNaziv>
  <DomainObject.Predmet.SudioniciListAdressOIB>
    <izvorni_sadrzaj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izvorni_sadrzaj>
    <derivirana_varijabla naziv="DomainObject.Predmet.SudioniciListAdressOIB_1">
      <item>MURING d.o.o., OIB 64225691300, BREZOVIČKA CESTA 62/E,10000 Zagreb</item>
      <item>Davor Radaković, OIB 01128208557, PRIJEDORSKA 23,10000 Zagreb</item>
      <item>ERSTE&amp;STEIERMARKISCHE BANK d.d., OIB 23057039320, JADRANSKI TRG 3A,51000 Rijeka</item>
      <item>ZRINKA MITAK, BREZOVIČKA C. 62/E,10000 ZAGREB-BREZOVICA</item>
      <item>odvjetnik Zdenko Krstić, Županijska 2,31000 Osijek</item>
      <item>MINISTARSTVO FINANCIJA, Albrechtova 42,10000 Zagreb</item>
      <item>Pavao Drakulić, I. Lučića 2,10000 Zagreb</item>
      <item>Sandra Evačić, III. Pile 29,10000 Zagreb</item>
      <item>Višnja Ratković, </item>
      <item>Pero Hrkać, OIB 15244122912, Lipovečka 1,10000 Zagreb</item>
      <item>DELTA NEKRETNINE društvo s ograničenom odgovornošću za poslovanje nekretninama u stečaju, OIB 81317357717, III Pile 29,10000 Zagreb</item>
      <item>B2  KAPITAL d.o.o. za poslovne usluge, OIB 57509775367, Radnička cesta 41,10000 Zagreb</item>
      <item>ERSTE&amp;STEIERMÄRKISCHE BANKA dioničko društvo, OIB 23057039320, Jadranski Trg 3/a,51000 Rijeka</item>
      <item>MIRJANA ZUZIJA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izvorni_sadrzaj>
    <derivirana_varijabla naziv="DomainObject.Predmet.SudioniciListNazivOIB_1">
      <item>, OIB 64225691300</item>
      <item>, OIB 01128208557</item>
      <item>, OIB 23057039320</item>
      <item>, OIB null</item>
      <item>, OIB null</item>
      <item>, OIB null</item>
      <item>, OIB null</item>
      <item>, OIB null</item>
      <item>, OIB null</item>
      <item>, OIB 15244122912</item>
      <item>, OIB 81317357717</item>
      <item>, OIB 57509775367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727</properties:Characters>
  <properties:Lines>32</properties:Lines>
  <properties:Paragraphs>14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2017-08-08T11:58:00Z</dcterms:created>
  <dc:creator>ksvajger</dc:creator>
  <cp:lastModifiedBy>Valentina Gabud</cp:lastModifiedBy>
  <cp:lastPrinted>2018-07-04T08:59:00Z</cp:lastPrinted>
  <dcterms:modified xmlns:xsi="http://www.w3.org/2001/XMLSchema-instance" xsi:type="dcterms:W3CDTF">2018-07-04T08:59:00Z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odobrenju ugovora o radu (17. zaključak-odobrenje ugovora o radu- -za 7  I 8 . mj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