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e771" w14:paraId="f1ae771" w:rsidRDefault="00BF5CA0" w:rsidP="00BF5CA0" w:rsidR="00BF5CA0" w:rsidRPr="004735C5">
      <w:pPr>
        <w:jc w:val="both"/>
        <w15:collapsed w:val="false"/>
      </w:pPr>
      <w:bookmarkStart w:name="_GoBack" w:id="0"/>
      <w:bookmarkEnd w:id="0"/>
      <w:r w:rsidRPr="004735C5">
        <w:t xml:space="preserve">           </w:t>
      </w:r>
      <w:r w:rsidR="009902B0">
        <w:t xml:space="preserve">     </w:t>
      </w:r>
      <w:r w:rsidRPr="004735C5">
        <w:t xml:space="preserve"> </w:t>
      </w:r>
      <w:r w:rsidR="005444FA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9902B0" w:rsidP="00BF5CA0" w:rsidR="00BF5CA0" w:rsidRPr="004735C5">
      <w:pPr>
        <w:jc w:val="both"/>
      </w:pPr>
      <w:r>
        <w:t xml:space="preserve">   </w:t>
      </w:r>
      <w:r w:rsidR="00BF5CA0" w:rsidRPr="004735C5">
        <w:t>REPUBLIKA HRVATSKA</w:t>
      </w:r>
    </w:p>
    <w:p w:rsidRDefault="00BF5CA0" w:rsidP="00BF5CA0" w:rsidR="00BF5CA0" w:rsidRPr="004735C5">
      <w:pPr>
        <w:jc w:val="both"/>
      </w:pPr>
      <w:r w:rsidRPr="004735C5">
        <w:t>TRGOVAČKI SUD U PAZINU</w:t>
      </w:r>
    </w:p>
    <w:p w:rsidRDefault="00BF5CA0" w:rsidP="009902B0" w:rsidR="009902B0">
      <w:pPr>
        <w:ind w:firstLine="708"/>
        <w:jc w:val="both"/>
      </w:pPr>
      <w:r w:rsidRPr="004735C5">
        <w:t>Pazin, Dršćevka 1</w:t>
      </w:r>
      <w:r w:rsidRPr="004735C5">
        <w:tab/>
      </w:r>
    </w:p>
    <w:p w:rsidRDefault="00BF5CA0" w:rsidP="008843B5" w:rsidR="008843B5">
      <w:pPr>
        <w:jc w:val="both"/>
      </w:pPr>
      <w:r w:rsidRPr="004735C5">
        <w:tab/>
      </w:r>
      <w:r w:rsidRPr="004735C5">
        <w:tab/>
      </w:r>
    </w:p>
    <w:p w:rsidRDefault="008843B5" w:rsidP="008843B5" w:rsidR="008843B5">
      <w:pPr>
        <w:jc w:val="center"/>
      </w:pPr>
      <w:r>
        <w:t>R E P U B L I K A   H R V A T S K A</w:t>
      </w:r>
    </w:p>
    <w:p w:rsidRDefault="008843B5" w:rsidP="008843B5" w:rsidR="00BF5CA0">
      <w:pPr>
        <w:jc w:val="center"/>
      </w:pPr>
      <w:r>
        <w:t>R J E Š E N J E</w:t>
      </w:r>
    </w:p>
    <w:p w:rsidRDefault="008843B5" w:rsidP="008843B5" w:rsidR="008843B5" w:rsidRPr="004735C5">
      <w:pPr>
        <w:jc w:val="center"/>
      </w:pPr>
    </w:p>
    <w:p w:rsidRDefault="00BF5CA0" w:rsidP="00BF5CA0" w:rsidR="008D2254" w:rsidRPr="00AE2398">
      <w:pPr>
        <w:jc w:val="both"/>
      </w:pPr>
      <w:r>
        <w:tab/>
      </w:r>
      <w:r w:rsidRPr="00F43A3C">
        <w:t xml:space="preserve">Trgovački sud u Pazinu, po stečajnom sucu Ivanu Dujiću, u stečajnom postupku nad dužnikom </w:t>
      </w:r>
      <w:r w:rsidR="00220440" w:rsidRPr="00220440">
        <w:t>EUROTHERM d.o.o. u stečaju Novigrad, Sv. Vidal 34, OIB: 88803737741</w:t>
      </w:r>
      <w:r>
        <w:t>, 3</w:t>
      </w:r>
      <w:r w:rsidR="00220440">
        <w:t>1</w:t>
      </w:r>
      <w:r w:rsidR="005B031A" w:rsidRPr="00AE2398">
        <w:t>. s</w:t>
      </w:r>
      <w:r w:rsidR="00220440">
        <w:t>iječnja 2017</w:t>
      </w:r>
      <w:r w:rsidR="00AE2398">
        <w:t>.</w:t>
      </w:r>
    </w:p>
    <w:p w:rsidRDefault="00527605" w:rsidP="00CB3639" w:rsidR="00527605" w:rsidRPr="00AE2398">
      <w:pPr>
        <w:ind w:firstLine="708" w:left="2832"/>
        <w:jc w:val="both"/>
      </w:pPr>
      <w:r w:rsidRPr="00AE2398">
        <w:t>r i j e š i o   j e</w:t>
      </w:r>
    </w:p>
    <w:p w:rsidRDefault="00153735" w:rsidR="00153735" w:rsidRPr="00AE2398"/>
    <w:p w:rsidRDefault="00527605" w:rsidP="00220440" w:rsidR="00527605" w:rsidRPr="00AE2398">
      <w:pPr>
        <w:numPr>
          <w:ilvl w:val="0"/>
          <w:numId w:val="1"/>
        </w:numPr>
        <w:jc w:val="both"/>
      </w:pPr>
      <w:r w:rsidRPr="00AE2398">
        <w:t>Obustavlja se i</w:t>
      </w:r>
      <w:r w:rsidR="009A1E64" w:rsidRPr="00AE2398">
        <w:t xml:space="preserve"> zaključuje se stečajni postupak</w:t>
      </w:r>
      <w:r w:rsidRPr="00AE2398">
        <w:t xml:space="preserve"> nad dužnikom </w:t>
      </w:r>
      <w:r w:rsidR="00220440" w:rsidRPr="00220440">
        <w:rPr>
          <w:color w:val="000000"/>
        </w:rPr>
        <w:t>EUROTHERM d.o.o. u stečaju Novigrad, Sv. Vidal 34, OIB: 88803737741</w:t>
      </w:r>
      <w:r w:rsidRPr="00AE2398">
        <w:t>.</w:t>
      </w:r>
    </w:p>
    <w:p w:rsidRDefault="00527605" w:rsidP="00527605" w:rsidR="00527605" w:rsidRPr="00AE2398">
      <w:pPr>
        <w:ind w:left="360"/>
        <w:jc w:val="both"/>
      </w:pPr>
      <w:r w:rsidRPr="00AE2398">
        <w:t xml:space="preserve"> </w:t>
      </w:r>
    </w:p>
    <w:p w:rsidRDefault="00527605" w:rsidP="00527605" w:rsidR="00527605" w:rsidRPr="00AE2398">
      <w:pPr>
        <w:numPr>
          <w:ilvl w:val="0"/>
          <w:numId w:val="1"/>
        </w:numPr>
        <w:jc w:val="both"/>
      </w:pPr>
      <w:r w:rsidRPr="00AE2398">
        <w:t>Po pravomoćnosti ovog rješenja, isto će se dostaviti sudskom registru ovoga suda radi brisanja dužnika iz sudskog registra.</w:t>
      </w:r>
    </w:p>
    <w:p w:rsidRDefault="00AE2398" w:rsidP="00AE2398" w:rsidR="00AE2398" w:rsidRPr="00AE2398">
      <w:pPr>
        <w:pStyle w:val="Odlomakpopisa"/>
      </w:pPr>
    </w:p>
    <w:p w:rsidRDefault="00AE2398" w:rsidP="00AE2398" w:rsidR="00AE2398" w:rsidRPr="00AE2398">
      <w:pPr>
        <w:numPr>
          <w:ilvl w:val="0"/>
          <w:numId w:val="1"/>
        </w:numPr>
        <w:jc w:val="both"/>
      </w:pPr>
      <w:r w:rsidRPr="00AE2398">
        <w:t>Stečajni upravitelj može i nakon obustave i zaključenja stečajnoga postupka u ime stečajnoga dužnika, a za račun stečajne mase nastaviti s unovčenjem imovine dužnika i s ostvarenim sredstvima postupiti prema odredbi iz čl. 133. st. 1. Stečajnog zakona (</w:t>
      </w:r>
      <w:r w:rsidRPr="00AE2398">
        <w:rPr>
          <w:rStyle w:val="f11"/>
        </w:rPr>
        <w:t>čl. 293. st. 4. Stečajnog zakona).</w:t>
      </w:r>
    </w:p>
    <w:p w:rsidRDefault="00AE2398" w:rsidP="00AE2398" w:rsidR="00AE2398" w:rsidRPr="00AE2398">
      <w:pPr>
        <w:ind w:left="1080"/>
        <w:jc w:val="both"/>
      </w:pPr>
    </w:p>
    <w:p w:rsidRDefault="00527605" w:rsidP="00527605" w:rsidR="00527605" w:rsidRPr="00AE2398">
      <w:pPr>
        <w:jc w:val="center"/>
      </w:pPr>
      <w:r w:rsidRPr="00AE2398">
        <w:t>Obrazloženje</w:t>
      </w:r>
    </w:p>
    <w:p w:rsidRDefault="00527605" w:rsidP="00527605" w:rsidR="00527605" w:rsidRPr="00AE2398">
      <w:pPr>
        <w:jc w:val="center"/>
      </w:pPr>
    </w:p>
    <w:p w:rsidRDefault="00220440" w:rsidP="00220440" w:rsidR="00220440">
      <w:pPr>
        <w:ind w:firstLine="708"/>
        <w:jc w:val="both"/>
      </w:pPr>
      <w:r>
        <w:t>Stečajni dužnik je vlasnik k.č.br. 2610/1 i k.č.br. 2610/2 obje k.o. Novigrad.</w:t>
      </w:r>
    </w:p>
    <w:p w:rsidRDefault="00220440" w:rsidP="00220440" w:rsidR="00220440">
      <w:pPr>
        <w:ind w:firstLine="708"/>
        <w:jc w:val="both"/>
      </w:pPr>
      <w:r>
        <w:t>Uz podnesak od 02. studenog 2016. BUTAN PUN d.o.o. Novigrad je dostavio tužbu tužitelja BUTAN PUN d.o.o. Novigrad protiv tuženika EUROTHERM d.o.o. u stečaju Novigrad, kojom predlaže donošenje sljedećih presuda:</w:t>
      </w:r>
    </w:p>
    <w:p w:rsidRDefault="00220440" w:rsidP="00220440" w:rsidR="00220440">
      <w:pPr>
        <w:ind w:firstLine="708"/>
        <w:jc w:val="both"/>
      </w:pPr>
      <w:r>
        <w:t>„1.</w:t>
      </w:r>
      <w:r>
        <w:tab/>
        <w:t>Utvrđuje se da je tužitelj, BUTAN PUN d.o.o., Novigrad, Ulica rijeke Dragonje 23, OIB: 80051835685, stekao dosjelošću upisano pravo građenja na k.č.br. 2610/1 i k.č.br. 2610/2 upisane u AI z.k. uloška 1622, k.o. Novigrad, koje pravo građenja je upisano u novi z.k.ul. 2928 iste k.o. kao pravo građenja na k.č.br. 2610/2 upisanoj u z.k.ul. 1622 iste k.o. i poslovna zgrada sa 276 m2 i plinska stanica sa 88 m2 sagrađene na pravu građenja na k.č.br. 2610/1 upisanoj u z.k.ul. 1622 iste k.o., sve upisano u zemljišnim knjigama Općinskog suda u Puti-Pola, zemljišnoknjižnog odjela Buje.</w:t>
      </w:r>
    </w:p>
    <w:p w:rsidRDefault="00220440" w:rsidP="00220440" w:rsidR="00220440">
      <w:pPr>
        <w:ind w:firstLine="708"/>
        <w:jc w:val="both"/>
      </w:pPr>
      <w:r>
        <w:t>2.</w:t>
      </w:r>
      <w:r>
        <w:tab/>
        <w:t>Nalaže se tuženiku, EUROTHERM d.o.o. u stečaju, Novigrad, Sv. Vidal 34, 0113: 88803737741, nadoknaditi tužitelju, BUTAN PUN d.o.o., Novigrad, Ulica rijeke Dragonje 23, OIB: 80051835685, parnični trošak u roku od 15 dana.“;</w:t>
      </w:r>
    </w:p>
    <w:p w:rsidRDefault="00220440" w:rsidP="00220440" w:rsidR="00220440">
      <w:pPr>
        <w:ind w:firstLine="708"/>
        <w:jc w:val="both"/>
      </w:pPr>
      <w:r>
        <w:tab/>
        <w:t>Ako bi sud smatrao da tužitelj nije stekao pravo građenja dosjelošću, tužitelj predlaže donijeti sljedeću presudu:</w:t>
      </w:r>
    </w:p>
    <w:p w:rsidRDefault="00220440" w:rsidP="00220440" w:rsidR="00220440">
      <w:pPr>
        <w:ind w:firstLine="708"/>
        <w:jc w:val="both"/>
      </w:pPr>
      <w:r>
        <w:t>„1.</w:t>
      </w:r>
      <w:r>
        <w:tab/>
        <w:t xml:space="preserve">Utvrđuje se da je BUTAN PUN d.o.o., Novigrad, Ulica rijeke Dragonje 23, OIB: 80051835685, kao pravni slijednik društva VELEBIT-TRGOVINA d.o.o., temeljem Ugovora o prijenosu nekretnine od 29.03.2006. sklopljenim s tuženikom stekao pravnu osnovu za stjecanje upisanog prava građenja na k.č.br. 2610/1 i k.č.br. 2610/2 upisane u Al z.k. uloška 1622, k.o. Novigrad, koje pravo građenja je upisano u novi z.k.ul. 2928 iste k.o. kao pravo građenja na k.č.br. 2610/2 upisanoj u z.k.ut. 1622 iste k.o. i poslovna zgrada sa 276 </w:t>
      </w:r>
      <w:r>
        <w:lastRenderedPageBreak/>
        <w:t>m2 i plinska stanica sa 88 m2 sagrađene na pravu građenja na k.č.br. 2610/1 upisanoj u z.k.ul. 1622 iste k.o., sve upisano u zemljišnim knjigama Općinskog suda u Puli-Pola, zemljišnoknjižnog odjela Buje.</w:t>
      </w:r>
    </w:p>
    <w:p w:rsidRDefault="00220440" w:rsidP="00220440" w:rsidR="00220440">
      <w:pPr>
        <w:ind w:firstLine="708"/>
        <w:jc w:val="both"/>
      </w:pPr>
      <w:r>
        <w:t>2.</w:t>
      </w:r>
      <w:r>
        <w:tab/>
        <w:t>Nalaže se tuženiku, EUROTHERM d.o.o. u stečaju, Novigrad, Sv. Vidal 34, 0IB: 88803737741, izdati tužitelju, društvu BUTAN PUN d.o.o., Novigrad, Ulica rijeke Dragonje 23, 01B: 80051835685, ispravu pogodnu za uknjižbu tužitelja kao nositelja upisanog prava građenja na k.č.br. 2610/1 i k.č.br. 2610/2 upisane u AI z.k. uloška 1622, k.o. Novigrad, koje pravo građenja je upisano u novi z.k.ul. 2928 iste k.o. kao pravo građenja na k.č.br. 2610/2 upisanoj u z.k.ul. 1622 iste k.o. i poslovna zgrada sa 276 m2 i plinska stanica sa 88 m2 sagrađene na pravu građenja na k.č.br. 2610/1 upisanoj u z.k.ul. 1622 iste k.o., sve upisano u zemljišnim knjigama Općinskog suda u Puli-Pola, zemljišnoknjižnog odjela Buje, u roku 15 dana, u protivnom će takvu ispravu zamijeniti ova presuda.</w:t>
      </w:r>
    </w:p>
    <w:p w:rsidRDefault="00220440" w:rsidP="00220440" w:rsidR="00220440">
      <w:pPr>
        <w:ind w:firstLine="708"/>
        <w:jc w:val="both"/>
      </w:pPr>
      <w:r>
        <w:t>3.</w:t>
      </w:r>
      <w:r>
        <w:tab/>
        <w:t>Nalaže se tuženiku, EUROTHERM d.o.o. u stečaju, Novigrad, Sv. Vidal 34, 018: 88803737741, nadoknaditi tužitelju, BUTAN PUN d.o.o., Novigrad, Ulica rijeke Dragonje 23, 0113: 80051835685, parnični trošak u roku ad 15 dana.“;</w:t>
      </w:r>
    </w:p>
    <w:p w:rsidRDefault="00220440" w:rsidP="00220440" w:rsidR="00220440">
      <w:pPr>
        <w:ind w:firstLine="708"/>
        <w:jc w:val="both"/>
      </w:pPr>
      <w:r>
        <w:tab/>
        <w:t>Ako bi sud smatrao da tužitelj nije stekao pravnu osnovu za stjecanje Prava građenja, tužitelj predlaže donijeti sljedeću presudu:</w:t>
      </w:r>
    </w:p>
    <w:p w:rsidRDefault="00220440" w:rsidP="00220440" w:rsidR="00220440">
      <w:pPr>
        <w:ind w:firstLine="708"/>
        <w:jc w:val="both"/>
      </w:pPr>
      <w:r>
        <w:t>„1. Utvrđuje se da se tuženik, EUROTHERM d.o.o. u stečaju, Novigrad, Sv. Vidal 34, 0IB: 88803737741, temeljem Ugovora o prijenosu nekretnine od 29.03.2006. sklopljenim s pravnim prednikom tužitelja, društvom VELEBIT-TRGOViNA d.o.o., odrekao upisanog prava građenja na k.č.br. 2610/1 i 2610/2 upisane u AI z.k. uloška 1622, k.o. Novigrad, koje pravo građenja je upisano u novi z.k.ul. 2928 iste k.o. kao pravo građenja na k.č.br. 2610/2 upisanoj u z.k.ul. 1622 iste k.o. i poslovna zgrada sa 276 m2 i plinska stanica sa 88 m2 sagrađene na pravu građenja na k.č.br. 2610/1 upisanoj u z.k.ul. 1622 iste k.o., sve upisano u zemljišnim knjigama Općinskog suda u Puli-Pola, zemljišnoknjižnog odjela Buje.</w:t>
      </w:r>
    </w:p>
    <w:p w:rsidRDefault="00220440" w:rsidP="00220440" w:rsidR="00220440">
      <w:pPr>
        <w:ind w:firstLine="708"/>
        <w:jc w:val="both"/>
      </w:pPr>
      <w:r>
        <w:t>2.</w:t>
      </w:r>
      <w:r>
        <w:tab/>
        <w:t>Nalaže se tuženiku, EUROTHERM d.o.o. u stečaju, Novigrad, Sv. Vidal 34, OIB: 88803737741, izdati tužitelju, društvu BUTAN PLIN d.o.o., Novigrad, Ulica rijeke Dragonje 23, OIB: 80051835685, ispravu pogodnu za brisanje upisanog prava građenja na k.č.br. 2610/1 i k.č.br. 2610/2 upisane u Al z.k. uloška 1622, k.o. Novigrad, koje pravo građenja je upisano u novi z.k.ul. 2928 iste k.o. kao pravo građenja na k.č.br. 2610/2 upisanoj u z.k.ul. 1622 iste k.o. i poslovna zgrada sa 276 m2 i plinska stanica sa 88 m2 sagrađene na pravu građenja na k.č.br. 2610/1 upisanoj u z.k.ul. 1622 iste k.o., sve upisano u zemljišnim knjigama Općinskog suda u Puli-Pola, zemljišnoknjižnog odjela Buje, u roku 15 dana, u protivnom će takvu ispravu zamijeniti ova presuda.</w:t>
      </w:r>
    </w:p>
    <w:p w:rsidRDefault="00220440" w:rsidP="00220440" w:rsidR="00220440">
      <w:pPr>
        <w:ind w:firstLine="708"/>
        <w:jc w:val="both"/>
      </w:pPr>
      <w:r>
        <w:t>3.</w:t>
      </w:r>
      <w:r>
        <w:tab/>
        <w:t>Nalaže se tuženiku, EUROTHERM d.o.o. u stečaju, Novigrad, Sv. Vidal 34, OIB: 88803737741, nadoknaditi tužitelju, BUTAN PLIN d.o.o., Novigrad, Ulica rijeke Dragonje 23, OIB: 80051835685, parnični trošak u roku od 15 dana.</w:t>
      </w:r>
    </w:p>
    <w:p w:rsidRDefault="00220440" w:rsidP="00220440" w:rsidR="00220440">
      <w:pPr>
        <w:ind w:firstLine="708"/>
        <w:jc w:val="both"/>
      </w:pPr>
      <w:r>
        <w:tab/>
        <w:t>Tužitelj predlaže naslovnom sudu rješenjem odrediti da se u zemljišne knjige Općinskog suda u Puli - Pola, zemljišnoknjižnog odjela Buje, katastarska općina Novigrad, u z.k. uložak 1622 i z.k. uložak 2928 u vezi upisanog prava građenja s osnove ovog postupka upiše zabilježba spora, sve u skladu s odredbama članaka 81. i 82. Zakona o zemljišnim knjigama.</w:t>
      </w:r>
    </w:p>
    <w:p w:rsidRDefault="00220440" w:rsidP="00220440" w:rsidR="00220440">
      <w:pPr>
        <w:ind w:firstLine="708"/>
        <w:jc w:val="both"/>
      </w:pPr>
      <w:r>
        <w:t xml:space="preserve">U očitovanju od 22. prosinca 2016. stečajni je upravitelj naveo da stečajni dužnik do dana očitovanja nije primio tužbu (očitom omaškom navedeno je odgovor na tužbu). Uvidom u z.k. izvadak kojeg prilaže utvrđuje se da je na navedenoj nekretnini upisana zabilježba spora. Budući da nema sredstava u stečajnom postupku, stečajni upravitelj radi opreznosti, u cijelosti osporava tužbeni zahtjev tužitelja. Budući da je uslijed zabilježbe spora onemogućeno raspolaganje i prodaja nekretnine, a da osim navedene nekretnine ne postoji druga imovina, stečajni upravitelj predlaže da sud, temeljem članka 293. Stečajnog zakona, obustavi i zaključi stečajni postupak s time da će stečajni upravitelj i nadalje po obustavi i zaključenju postupka, u ime stečajnog dužnika zastupati stečajnu masu. Po pravomoćnom </w:t>
      </w:r>
      <w:r>
        <w:lastRenderedPageBreak/>
        <w:t>okončanju predmetnog parničnog postupka predložiti će se nastavak stečajnog postupka radi prodaje predmetnih nekretnina, a sve u skladu s čl. 293. st. 4. Stečajnog zakona. Prije donošenja rješenja o obustavi stečajnog postupka predlaže se da sud temeljem čl. 293. st. 2. i 3. Stečajnog zakona pozove vjerovnike da solidarno uplate predujam u iznosu od 100.000,00 kn za troškove parnice - odvjetničke naknade za zastupanje stečajnog dužnika u predmetnom parničnom postupku, te eventualne troškove koje bi trebalo nadoknaditi tužitelju u tom postupku.</w:t>
      </w:r>
    </w:p>
    <w:p w:rsidRDefault="00220440" w:rsidP="00220440" w:rsidR="00220440">
      <w:pPr>
        <w:ind w:firstLine="708"/>
        <w:jc w:val="both"/>
      </w:pPr>
      <w:r>
        <w:t>Iz izvješća stečajnog upravitelja proizlazi da u stečajnoj masi trenutno nema novčanih sredstava za pokriće troškova postupka.</w:t>
      </w:r>
    </w:p>
    <w:p w:rsidRDefault="00220440" w:rsidP="00220440" w:rsidR="009B7512" w:rsidRPr="00AE2398">
      <w:pPr>
        <w:ind w:firstLine="708"/>
        <w:jc w:val="both"/>
      </w:pPr>
      <w:r>
        <w:t xml:space="preserve">S obzirom na sve navedeno, a temeljem čl. 293. st. 2. Stečajnog </w:t>
      </w:r>
      <w:r w:rsidR="00BF5CA0">
        <w:t>zakona (dalje: SZ), z</w:t>
      </w:r>
      <w:r w:rsidR="009B7512" w:rsidRPr="00AE2398">
        <w:t xml:space="preserve">aključkom </w:t>
      </w:r>
      <w:r w:rsidR="00CB3639" w:rsidRPr="00AE2398">
        <w:t xml:space="preserve">ovog suda </w:t>
      </w:r>
      <w:r>
        <w:t>p</w:t>
      </w:r>
      <w:r w:rsidRPr="00220440">
        <w:t>osl.br. St-377/16-43</w:t>
      </w:r>
      <w:r w:rsidR="009B7512" w:rsidRPr="00AE2398">
        <w:t xml:space="preserve"> </w:t>
      </w:r>
      <w:r w:rsidR="008D2254" w:rsidRPr="00AE2398">
        <w:t xml:space="preserve">od </w:t>
      </w:r>
      <w:r w:rsidRPr="00220440">
        <w:t>10. siječnja 2017.</w:t>
      </w:r>
      <w:r>
        <w:t xml:space="preserve"> </w:t>
      </w:r>
      <w:r w:rsidR="009B7512" w:rsidRPr="00AE2398">
        <w:t>odlučeno je kako slijedi:</w:t>
      </w:r>
    </w:p>
    <w:p w:rsidRDefault="009B7512" w:rsidP="00220440" w:rsidR="00220440">
      <w:pPr>
        <w:ind w:firstLine="708"/>
        <w:jc w:val="both"/>
      </w:pPr>
      <w:r w:rsidRPr="00AE2398">
        <w:t>„</w:t>
      </w:r>
      <w:r w:rsidR="00220440">
        <w:t>I</w:t>
      </w:r>
      <w:r w:rsidR="00220440">
        <w:tab/>
        <w:t xml:space="preserve">Pozivaju se vjerovnici stečajne mase da u roku od 8 dana od objave ovog zaključka na mrežnoj stranici e-Oglasna ploča sudova dostave ovome sudu očitovanje povodom prijedloga stečajnog upravitelja za obustavu i zaključenje stečajnog postupka nad stečajnim dužnikom EUROTHERM d.o.o. u stečaju Novigrad, Sv. Vidal 34, OIB: 88803737741, zbog nedostatnosti stečajne mase za pokriće  troškova postupka (čl. 293. Stečajnog zakona). </w:t>
      </w:r>
    </w:p>
    <w:p w:rsidRDefault="00220440" w:rsidP="00220440" w:rsidR="009B7512" w:rsidRPr="00AE2398">
      <w:pPr>
        <w:ind w:firstLine="708"/>
        <w:jc w:val="both"/>
      </w:pPr>
      <w:r>
        <w:t>II</w:t>
      </w:r>
      <w:r>
        <w:tab/>
        <w:t>Stečajni postupak neće se obustaviti i zaključiti ako vjerovnici koji su se protivili obustavi postupka solidarno predujme iznos od 100.000,00 kuna za namirenje troškova postupka u roku koji im sud odredi rješenjem.</w:t>
      </w:r>
      <w:r w:rsidR="009B7512" w:rsidRPr="00AE2398">
        <w:t>“.</w:t>
      </w:r>
    </w:p>
    <w:p w:rsidRDefault="00286D57" w:rsidP="00CB3639" w:rsidR="009B7512" w:rsidRPr="00AE2398">
      <w:pPr>
        <w:ind w:firstLine="708"/>
        <w:jc w:val="both"/>
      </w:pPr>
      <w:r w:rsidRPr="00AE2398">
        <w:t xml:space="preserve"> </w:t>
      </w:r>
      <w:r w:rsidR="00CB3639" w:rsidRPr="00AE2398">
        <w:t>Predmetn</w:t>
      </w:r>
      <w:r w:rsidR="009B7512" w:rsidRPr="00AE2398">
        <w:t xml:space="preserve">i zaključak je </w:t>
      </w:r>
      <w:r w:rsidR="00CB3639" w:rsidRPr="00AE2398">
        <w:t>objavljen</w:t>
      </w:r>
      <w:r w:rsidR="009B7512" w:rsidRPr="00AE2398">
        <w:t xml:space="preserve"> na e-oglasnoj ploči sudova </w:t>
      </w:r>
      <w:r w:rsidR="00BF5CA0">
        <w:t>10</w:t>
      </w:r>
      <w:r w:rsidR="00AE2398" w:rsidRPr="00AE2398">
        <w:t>. s</w:t>
      </w:r>
      <w:r w:rsidR="00220440">
        <w:t>iječnja</w:t>
      </w:r>
      <w:r w:rsidR="00AE2398" w:rsidRPr="00AE2398">
        <w:t xml:space="preserve"> 201</w:t>
      </w:r>
      <w:r w:rsidR="00220440">
        <w:t>7</w:t>
      </w:r>
      <w:r w:rsidR="00AE2398" w:rsidRPr="00AE2398">
        <w:t>.</w:t>
      </w:r>
      <w:r w:rsidR="009B7512" w:rsidRPr="00AE2398">
        <w:t>, a dostava se smatra obavljenom istekom osmoga dana od dana objave pismena na mrežnoj stranici e-Oglasna ploča sudova (čl. 12. SZ-a).</w:t>
      </w:r>
    </w:p>
    <w:p w:rsidRDefault="00AE2398" w:rsidP="00286D57" w:rsidR="00286D57" w:rsidRPr="00AE2398">
      <w:pPr>
        <w:ind w:firstLine="708"/>
        <w:jc w:val="both"/>
      </w:pPr>
      <w:r w:rsidRPr="00AE2398">
        <w:t>N</w:t>
      </w:r>
      <w:r w:rsidR="00286D57" w:rsidRPr="00AE2398">
        <w:t xml:space="preserve">iti jedan od vjerovnika nije podnio svoje </w:t>
      </w:r>
      <w:r w:rsidRPr="00AE2398">
        <w:t>očitovanje povodom prijedloga stečajnog upravitelja za obustavu i zaključenje stečajnog postupka</w:t>
      </w:r>
      <w:r w:rsidR="00286D57" w:rsidRPr="00AE2398">
        <w:t xml:space="preserve">. </w:t>
      </w:r>
    </w:p>
    <w:p w:rsidRDefault="00286D57" w:rsidP="00527605" w:rsidR="00527605" w:rsidRPr="00AE2398">
      <w:pPr>
        <w:ind w:firstLine="708"/>
        <w:jc w:val="both"/>
        <w:rPr>
          <w:rStyle w:val="f11"/>
        </w:rPr>
      </w:pPr>
      <w:r w:rsidRPr="00AE2398">
        <w:rPr>
          <w:rStyle w:val="f11"/>
        </w:rPr>
        <w:t>S</w:t>
      </w:r>
      <w:r w:rsidR="002116AB" w:rsidRPr="00AE2398">
        <w:rPr>
          <w:rStyle w:val="f11"/>
        </w:rPr>
        <w:t xml:space="preserve">toga je, </w:t>
      </w:r>
      <w:r w:rsidRPr="00AE2398">
        <w:rPr>
          <w:rStyle w:val="f11"/>
        </w:rPr>
        <w:t>temeljem čl. 2</w:t>
      </w:r>
      <w:r w:rsidR="00AE2398" w:rsidRPr="00AE2398">
        <w:rPr>
          <w:rStyle w:val="f11"/>
        </w:rPr>
        <w:t>9</w:t>
      </w:r>
      <w:r w:rsidRPr="00AE2398">
        <w:rPr>
          <w:rStyle w:val="f11"/>
        </w:rPr>
        <w:t>3. st. 1. SZ-a</w:t>
      </w:r>
      <w:r w:rsidR="002116AB" w:rsidRPr="00AE2398">
        <w:rPr>
          <w:rStyle w:val="f11"/>
        </w:rPr>
        <w:t>,</w:t>
      </w:r>
      <w:r w:rsidRPr="00AE2398">
        <w:rPr>
          <w:rStyle w:val="f11"/>
        </w:rPr>
        <w:t xml:space="preserve"> valjalo riješiti kao u izreci.</w:t>
      </w:r>
    </w:p>
    <w:p w:rsidRDefault="00AE2398" w:rsidP="00AE2398" w:rsidR="00527605" w:rsidRPr="00AE2398">
      <w:pPr>
        <w:ind w:firstLine="708"/>
        <w:jc w:val="both"/>
      </w:pPr>
      <w:r w:rsidRPr="00AE2398">
        <w:t>Stečajni upravitelj može i nakon obustave i zaključenja stečajnoga postupka u ime stečajnoga dužnika, a za račun stečajne mase nastaviti s unovčenjem imovine dužnika i s ostvarenim sredstvima postupiti prema odredbi iz čl. 133. st. 1. SZ-a (</w:t>
      </w:r>
      <w:r w:rsidRPr="00AE2398">
        <w:rPr>
          <w:rStyle w:val="f11"/>
        </w:rPr>
        <w:t>čl. 293. st. 4. SZ-a).</w:t>
      </w:r>
    </w:p>
    <w:p w:rsidRDefault="00AE2398" w:rsidP="00527605" w:rsidR="00AE2398">
      <w:pPr>
        <w:jc w:val="center"/>
      </w:pPr>
    </w:p>
    <w:p w:rsidRDefault="00C71734" w:rsidP="00527605" w:rsidR="00527605" w:rsidRPr="00AE2398">
      <w:pPr>
        <w:jc w:val="center"/>
      </w:pPr>
      <w:r w:rsidRPr="00AE2398">
        <w:t xml:space="preserve">U Pazinu, </w:t>
      </w:r>
      <w:r w:rsidR="00220440">
        <w:t>31</w:t>
      </w:r>
      <w:r w:rsidRPr="00AE2398">
        <w:t xml:space="preserve">. </w:t>
      </w:r>
      <w:r w:rsidR="00AE2398">
        <w:t>s</w:t>
      </w:r>
      <w:r w:rsidR="00220440">
        <w:t>iječnja</w:t>
      </w:r>
      <w:r w:rsidR="00527605" w:rsidRPr="00AE2398">
        <w:t xml:space="preserve"> 20</w:t>
      </w:r>
      <w:r w:rsidR="002116AB" w:rsidRPr="00AE2398">
        <w:t>1</w:t>
      </w:r>
      <w:r w:rsidR="00220440">
        <w:t>7</w:t>
      </w:r>
      <w:r w:rsidR="00527605" w:rsidRPr="00AE2398">
        <w:t>.</w:t>
      </w:r>
    </w:p>
    <w:p w:rsidRDefault="00527605" w:rsidP="00527605" w:rsidR="00527605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>Stečajni sudac</w:t>
      </w:r>
    </w:p>
    <w:p w:rsidRDefault="00527605" w:rsidP="00527605" w:rsidR="002116AB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 xml:space="preserve">  </w:t>
      </w:r>
    </w:p>
    <w:p w:rsidRDefault="002116AB" w:rsidP="002116AB" w:rsidR="00527605" w:rsidRPr="00AE2398">
      <w:pPr>
        <w:ind w:firstLine="708" w:left="5664"/>
        <w:jc w:val="both"/>
      </w:pPr>
      <w:r w:rsidRPr="00AE2398">
        <w:t xml:space="preserve">   Ivan Dujić</w:t>
      </w:r>
      <w:r w:rsidR="005444FA">
        <w:t>, v.r.</w:t>
      </w:r>
    </w:p>
    <w:p w:rsidRDefault="00A709FA" w:rsidP="00527605" w:rsidR="00A709FA" w:rsidRPr="00AE2398">
      <w:pPr>
        <w:jc w:val="both"/>
      </w:pPr>
    </w:p>
    <w:p w:rsidRDefault="00A709FA" w:rsidP="00527605" w:rsidR="00A709FA" w:rsidRPr="00AE2398">
      <w:pPr>
        <w:jc w:val="both"/>
      </w:pPr>
    </w:p>
    <w:p w:rsidRDefault="009902B0" w:rsidP="00527605" w:rsidR="009902B0">
      <w:pPr>
        <w:jc w:val="both"/>
      </w:pPr>
    </w:p>
    <w:p w:rsidRDefault="00527605" w:rsidP="00527605" w:rsidR="00527605" w:rsidRPr="00AE2398">
      <w:pPr>
        <w:jc w:val="both"/>
      </w:pPr>
      <w:r w:rsidRPr="00AE2398">
        <w:t>UPUTA O PRAVNOM LIJEKU</w:t>
      </w:r>
    </w:p>
    <w:p w:rsidRDefault="00AE2398" w:rsidP="00527605" w:rsidR="00527605" w:rsidRPr="00AE2398">
      <w:pPr>
        <w:jc w:val="both"/>
      </w:pPr>
      <w:r w:rsidRPr="00AE2398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527605" w:rsidP="00527605" w:rsidR="00527605">
      <w:pPr>
        <w:jc w:val="both"/>
      </w:pPr>
    </w:p>
    <w:p w:rsidRDefault="00220440" w:rsidP="00527605" w:rsidR="00220440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>DNA</w:t>
      </w:r>
    </w:p>
    <w:p w:rsidRDefault="00AE2398" w:rsidP="00AE2398" w:rsidR="00AE2398" w:rsidRPr="00AE2398">
      <w:pPr>
        <w:jc w:val="both"/>
      </w:pPr>
      <w:r>
        <w:t>- e- o</w:t>
      </w:r>
      <w:r w:rsidRPr="00AE2398">
        <w:t>glasna ploča suda</w:t>
      </w:r>
      <w:r>
        <w:t xml:space="preserve"> – osam dana</w:t>
      </w:r>
    </w:p>
    <w:p w:rsidRDefault="00AE2398" w:rsidP="00527605" w:rsidR="00527605" w:rsidRPr="00AE2398">
      <w:pPr>
        <w:jc w:val="both"/>
      </w:pPr>
      <w:r>
        <w:t xml:space="preserve">- </w:t>
      </w:r>
      <w:r w:rsidR="00527605" w:rsidRPr="00AE2398">
        <w:t>Stečajni upravitelj</w:t>
      </w:r>
      <w:r w:rsidR="00BF5CA0" w:rsidRPr="00BF5CA0">
        <w:t xml:space="preserve"> </w:t>
      </w:r>
      <w:r w:rsidR="00220440">
        <w:t>Štefan Rola</w:t>
      </w:r>
    </w:p>
    <w:p w:rsidRDefault="00AE2398" w:rsidP="00527605" w:rsidR="00527605" w:rsidRPr="00AE2398">
      <w:pPr>
        <w:jc w:val="both"/>
      </w:pPr>
      <w:r>
        <w:t xml:space="preserve">- </w:t>
      </w:r>
      <w:r w:rsidR="00527605" w:rsidRPr="00AE2398">
        <w:t>Porezn</w:t>
      </w:r>
      <w:r w:rsidR="00353040" w:rsidRPr="00AE2398">
        <w:t>a up</w:t>
      </w:r>
      <w:r w:rsidR="00A709FA" w:rsidRPr="00AE2398">
        <w:t>rava</w:t>
      </w:r>
      <w:r>
        <w:t xml:space="preserve">, </w:t>
      </w:r>
      <w:r w:rsidR="00A709FA" w:rsidRPr="00AE2398">
        <w:t>ispostava P</w:t>
      </w:r>
      <w:r>
        <w:t>azin</w:t>
      </w:r>
    </w:p>
    <w:p w:rsidRDefault="00AE2398" w:rsidP="00527605" w:rsidR="00527605" w:rsidRPr="00AE2398">
      <w:r>
        <w:t>- FINA Pula</w:t>
      </w:r>
    </w:p>
    <w:p w:rsidRDefault="00AE2398" w:rsidP="00527605" w:rsidR="00220440">
      <w:r>
        <w:t xml:space="preserve">- </w:t>
      </w:r>
      <w:r w:rsidR="00A37909" w:rsidRPr="00AE2398">
        <w:t>ŽDO Pula</w:t>
      </w:r>
    </w:p>
    <w:p w:rsidRDefault="00271521" w:rsidR="00271521" w:rsidRPr="00AE2398">
      <w:r w:rsidRPr="00AE2398">
        <w:t xml:space="preserve">Po pravomoćnosti: </w:t>
      </w:r>
      <w:r w:rsidR="00527605" w:rsidRPr="00AE2398">
        <w:t xml:space="preserve">Sudski registar </w:t>
      </w:r>
    </w:p>
    <w:sectPr w:rsidSect="009902B0" w:rsidR="00271521" w:rsidRPr="00AE239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03D" w:rsidR="00F4303D">
      <w:r>
        <w:separator/>
      </w:r>
    </w:p>
  </w:endnote>
  <w:endnote w:id="0" w:type="continuationSeparator">
    <w:p w:rsidRDefault="00F4303D" w:rsidR="00F43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03D" w:rsidR="00F4303D">
      <w:r>
        <w:separator/>
      </w:r>
    </w:p>
  </w:footnote>
  <w:footnote w:id="0" w:type="continuationSeparator">
    <w:p w:rsidRDefault="00F4303D" w:rsidR="00F430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4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220440" w:rsidRPr="00220440">
      <w:rPr>
        <w:sz w:val="23"/>
        <w:szCs w:val="23"/>
      </w:rPr>
      <w:t>Posl.br. 10 St-377/16-4</w:t>
    </w:r>
    <w:r w:rsidR="00220440">
      <w:rPr>
        <w:sz w:val="23"/>
        <w:szCs w:val="23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</w:r>
    <w:r w:rsidR="00220440">
      <w:t>Posl.br. 10 St-377/16-44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4519"/>
    <w:rsid w:val="00012306"/>
    <w:rsid w:val="00041876"/>
    <w:rsid w:val="000B05A9"/>
    <w:rsid w:val="00125A9E"/>
    <w:rsid w:val="00133536"/>
    <w:rsid w:val="00153735"/>
    <w:rsid w:val="002116AB"/>
    <w:rsid w:val="00220440"/>
    <w:rsid w:val="002218EC"/>
    <w:rsid w:val="002431BE"/>
    <w:rsid w:val="00245A0D"/>
    <w:rsid w:val="00271521"/>
    <w:rsid w:val="00286D57"/>
    <w:rsid w:val="002C0974"/>
    <w:rsid w:val="002C5F40"/>
    <w:rsid w:val="00322EBD"/>
    <w:rsid w:val="00353040"/>
    <w:rsid w:val="004359AA"/>
    <w:rsid w:val="004C10B7"/>
    <w:rsid w:val="004D4519"/>
    <w:rsid w:val="00527605"/>
    <w:rsid w:val="005444FA"/>
    <w:rsid w:val="00553BCE"/>
    <w:rsid w:val="005667B6"/>
    <w:rsid w:val="005B031A"/>
    <w:rsid w:val="0062600C"/>
    <w:rsid w:val="00723051"/>
    <w:rsid w:val="008752D4"/>
    <w:rsid w:val="008843B5"/>
    <w:rsid w:val="008B27C9"/>
    <w:rsid w:val="008C6CE0"/>
    <w:rsid w:val="008D2254"/>
    <w:rsid w:val="008F4B12"/>
    <w:rsid w:val="00933054"/>
    <w:rsid w:val="009851C8"/>
    <w:rsid w:val="009902B0"/>
    <w:rsid w:val="009A1E64"/>
    <w:rsid w:val="009B7512"/>
    <w:rsid w:val="009E2A24"/>
    <w:rsid w:val="00A31594"/>
    <w:rsid w:val="00A37909"/>
    <w:rsid w:val="00A50D1B"/>
    <w:rsid w:val="00A709FA"/>
    <w:rsid w:val="00A72BCD"/>
    <w:rsid w:val="00AE2398"/>
    <w:rsid w:val="00B5623A"/>
    <w:rsid w:val="00B764CC"/>
    <w:rsid w:val="00BF5CA0"/>
    <w:rsid w:val="00C0231D"/>
    <w:rsid w:val="00C331AE"/>
    <w:rsid w:val="00C56A10"/>
    <w:rsid w:val="00C71734"/>
    <w:rsid w:val="00C810C7"/>
    <w:rsid w:val="00C83325"/>
    <w:rsid w:val="00CB3639"/>
    <w:rsid w:val="00D57F4C"/>
    <w:rsid w:val="00E73145"/>
    <w:rsid w:val="00F2067D"/>
    <w:rsid w:val="00F4303D"/>
    <w:rsid w:val="00F8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1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St-377/2016-44</izvorni_sadrzaj>
    <derivirana_varijabla naziv="DomainObject.Oznaka_1">St-377/2016-44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EUROTHERM d.o.o. NOVIGRAD</izvorni_sadrzaj>
    <derivirana_varijabla naziv="DomainObject.Predmet.ProtustrankaFormated_1">  EUROTHERM d.o.o. NOVIGRAD</derivirana_varijabla>
  </DomainObject.Predmet.ProtustrankaFormated>
  <DomainObject.Predmet.ProtustrankaFormatedOIB>
    <izvorni_sadrzaj>  EUROTHERM d.o.o. NOVIGRAD, OIB 88803737741</izvorni_sadrzaj>
    <derivirana_varijabla naziv="DomainObject.Predmet.ProtustrankaFormatedOIB_1">  EUROTHERM d.o.o. NOVIGRAD, OIB 88803737741</derivirana_varijabla>
  </DomainObject.Predmet.ProtustrankaFormatedOIB>
  <DomainObject.Predmet.ProtustrankaFormatedWithAdress>
    <izvorni_sadrzaj> EUROTHERM d.o.o. NOVIGRAD, Sv. Vidal 34, 52466 Novigrad</izvorni_sadrzaj>
    <derivirana_varijabla naziv="DomainObject.Predmet.ProtustrankaFormatedWithAdress_1"> EUROTHERM d.o.o. NOVIGRAD, Sv. Vidal 34, 52466 Novigrad</derivirana_varijabla>
  </DomainObject.Predmet.ProtustrankaFormatedWithAdress>
  <DomainObject.Predmet.ProtustrankaFormatedWithAdressOIB>
    <izvorni_sadrzaj> EUROTHERM d.o.o. NOVIGRAD, OIB 88803737741, Sv. Vidal 34, 52466 Novigrad</izvorni_sadrzaj>
    <derivirana_varijabla naziv="DomainObject.Predmet.ProtustrankaFormatedWithAdressOIB_1"> EUROTHERM d.o.o. NOVIGRAD, OIB 88803737741, Sv. Vidal 34, 52466 Novigrad</derivirana_varijabla>
  </DomainObject.Predmet.ProtustrankaFormatedWithAdressOIB>
  <DomainObject.Predmet.ProtustrankaWithAdress>
    <izvorni_sadrzaj>EUROTHERM d.o.o. NOVIGRAD Sv. Vidal 34, 52466 Novigrad</izvorni_sadrzaj>
    <derivirana_varijabla naziv="DomainObject.Predmet.ProtustrankaWithAdress_1">EUROTHERM d.o.o. NOVIGRAD Sv. Vidal 34, 52466 Novigrad</derivirana_varijabla>
  </DomainObject.Predmet.ProtustrankaWithAdress>
  <DomainObject.Predmet.ProtustrankaWithAdressOIB>
    <izvorni_sadrzaj>EUROTHERM d.o.o. NOVIGRAD, OIB 88803737741, Sv. Vidal 34, 52466 Novigrad</izvorni_sadrzaj>
    <derivirana_varijabla naziv="DomainObject.Predmet.ProtustrankaWithAdressOIB_1">EUROTHERM d.o.o. NOVIGRAD, OIB 88803737741, Sv. Vidal 34, 52466 Novigrad</derivirana_varijabla>
  </DomainObject.Predmet.ProtustrankaWithAdressOIB>
  <DomainObject.Predmet.ProtustrankaNazivFormated>
    <izvorni_sadrzaj>EUROTHERM d.o.o. NOVIGRAD</izvorni_sadrzaj>
    <derivirana_varijabla naziv="DomainObject.Predmet.ProtustrankaNazivFormated_1">EUROTHERM d.o.o. NOVIGRAD</derivirana_varijabla>
  </DomainObject.Predmet.ProtustrankaNazivFormated>
  <DomainObject.Predmet.ProtustrankaNazivFormatedOIB>
    <izvorni_sadrzaj>EUROTHERM d.o.o. NOVIGRAD, OIB 88803737741</izvorni_sadrzaj>
    <derivirana_varijabla naziv="DomainObject.Predmet.ProtustrankaNazivFormatedOIB_1">EUROTHERM d.o.o. NOVIGRAD, OIB 88803737741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1115089.15</izvorni_sadrzaj>
    <derivirana_varijabla naziv="DomainObject.Predmet.TrenutnaVrijednost_1">1115089.15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EUROTHERM d.o.o. NOVIGRAD</item>
    </izvorni_sadrzaj>
    <derivirana_varijabla naziv="DomainObject.Predmet.ProtuStrankaListFormated_1">
      <item>EUROTHERM d.o.o. NOVIGRAD</item>
    </derivirana_varijabla>
  </DomainObject.Predmet.ProtuStrankaListFormated>
  <DomainObject.Predmet.ProtuStrankaListFormatedOIB>
    <izvorni_sadrzaj>
      <item>EUROTHERM d.o.o. NOVIGRAD, OIB 88803737741</item>
    </izvorni_sadrzaj>
    <derivirana_varijabla naziv="DomainObject.Predmet.ProtuStrankaListFormatedOIB_1">
      <item>EUROTHERM d.o.o. NOVIGRAD, OIB 88803737741</item>
    </derivirana_varijabla>
  </DomainObject.Predmet.ProtuStrankaListFormatedOIB>
  <DomainObject.Predmet.ProtuStrankaListFormatedWithAdress>
    <izvorni_sadrzaj>
      <item>EUROTHERM d.o.o. NOVIGRAD, Sv. Vidal 34, 52466 Novigrad</item>
    </izvorni_sadrzaj>
    <derivirana_varijabla naziv="DomainObject.Predmet.ProtuStrankaListFormatedWithAdress_1">
      <item>EUROTHERM d.o.o. NOVIGRAD, Sv. Vidal 34, 52466 Novigrad</item>
    </derivirana_varijabla>
  </DomainObject.Predmet.ProtuStrankaListFormatedWithAdress>
  <DomainObject.Predmet.ProtuStrankaListFormatedWithAdressOIB>
    <izvorni_sadrzaj>
      <item>EUROTHERM d.o.o. NOVIGRAD, OIB 88803737741, Sv. Vidal 34, 52466 Novigrad</item>
    </izvorni_sadrzaj>
    <derivirana_varijabla naziv="DomainObject.Predmet.ProtuStrankaListFormatedWithAdressOIB_1">
      <item>EUROTHERM d.o.o. NOVIGRAD, OIB 88803737741, Sv. Vidal 34, 52466 Novigrad</item>
    </derivirana_varijabla>
  </DomainObject.Predmet.ProtuStrankaListFormatedWithAdressOIB>
  <DomainObject.Predmet.ProtuStrankaListNazivFormated>
    <izvorni_sadrzaj>
      <item>EUROTHERM d.o.o. NOVIGRAD</item>
    </izvorni_sadrzaj>
    <derivirana_varijabla naziv="DomainObject.Predmet.ProtuStrankaListNazivFormated_1">
      <item>EUROTHERM d.o.o. NOVIGRAD</item>
    </derivirana_varijabla>
  </DomainObject.Predmet.ProtuStrankaListNazivFormated>
  <DomainObject.Predmet.ProtuStrankaListNazivFormatedOIB>
    <izvorni_sadrzaj>
      <item>EUROTHERM d.o.o. NOVIGRAD, OIB 88803737741</item>
    </izvorni_sadrzaj>
    <derivirana_varijabla naziv="DomainObject.Predmet.ProtuStrankaListNazivFormatedOIB_1">
      <item>EUROTHERM d.o.o. NOVIGRAD, OIB 88803737741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St-377/2016-44</izvorni_sadrzaj>
    <derivirana_varijabla naziv="DomainObject.PoslovniBrojDokumenta_1">St-377/2016-44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EUROTHERM d.o.o. NOVIGRAD</izvorni_sadrzaj>
    <derivirana_varijabla naziv="DomainObject.Predmet.ProtustrankaIDrugi_1">EUROTHERM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EUROTHERM d.o.o. NOVIGRAD, OIB 88803737741, Sv. Vidal 34, 52466 Novigrad</izvorni_sadrzaj>
    <derivirana_varijabla naziv="DomainObject.Predmet.ProtustrankaIDrugiAdressOIB_1">EUROTHERM d.o.o. NOVIGRAD, OIB 88803737741, Sv. Vidal 34,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EUROTHERM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EUROTHERM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EUROTHERM d.o.o. NOVIGRAD, OIB 88803737741, Sv. Vidal 34,52466 Novigrad</item>
      <item>REPUBLIKA HRVATSKA, Ministarstvo financija, Porezna uprava, Područni ured Istra, Primorje, Gorski Kotar  i Lika, OIB 52634238587, M. B. Rašana 2/4,52000 Pazin</item>
      <item>ŽDO PULA</item>
    </izvorni_sadrzaj>
    <derivirana_varijabla naziv="DomainObject.Predmet.SudioniciListAdressOIB_1">
      <item>EUROTHERM d.o.o. NOVIGRAD, OIB 88803737741, Sv. Vidal 34,52466 Novigrad</item>
      <item>REPUBLIKA HRVATSKA, Ministarstvo financija, Porezna uprava, Područni ured Istra, Primorje, Gorski Kotar  i Lika, OIB 52634238587, M. B. Rašana 2/4,52000 Pazin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88803737741</item>
      <item>, OIB 52634238587</item>
      <item>, OIB null</item>
    </izvorni_sadrzaj>
    <derivirana_varijabla naziv="DomainObject.Predmet.SudioniciListNazivOIB_1">
      <item>, OIB 88803737741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1482</properties:Words>
  <properties:Characters>8063</properties:Characters>
  <properties:Lines>150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2017-01-31T11:12:00Z</dcterms:created>
  <dc:creator>sblazevic</dc:creator>
  <cp:lastModifiedBy>Sanja Lakošeljac</cp:lastModifiedBy>
  <cp:lastPrinted>2017-01-31T11:19:00Z</cp:lastPrinted>
  <dcterms:modified xmlns:xsi="http://www.w3.org/2001/XMLSchema-instance" xsi:type="dcterms:W3CDTF">2017-01-31T11:19:00Z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St-377/2016-44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