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718307" w14:paraId="0718307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E00B86">
        <w:rPr>
          <w:rFonts w:hAnsi="Times New Roman" w:ascii="Times New Roman"/>
          <w:sz w:val="24"/>
        </w:rPr>
        <w:t>4393/16</w:t>
      </w:r>
      <w:r w:rsidR="005E0B34">
        <w:rPr>
          <w:rFonts w:hAnsi="Times New Roman" w:ascii="Times New Roman"/>
          <w:sz w:val="24"/>
        </w:rPr>
        <w:t>-</w:t>
      </w:r>
      <w:r w:rsidR="00675292">
        <w:rPr>
          <w:rFonts w:hAnsi="Times New Roman" w:ascii="Times New Roman"/>
          <w:sz w:val="24"/>
        </w:rPr>
        <w:t>3</w:t>
      </w:r>
      <w:r w:rsidR="005E0B34">
        <w:rPr>
          <w:rFonts w:hAnsi="Times New Roman" w:ascii="Times New Roman"/>
          <w:sz w:val="24"/>
        </w:rPr>
        <w:t>6</w:t>
      </w:r>
      <w:r w:rsidR="003807A4" w:rsidRPr="00040E80">
        <w:rPr>
          <w:rFonts w:hAnsi="Times New Roman" w:ascii="Times New Roman"/>
          <w:sz w:val="24"/>
        </w:rPr>
        <w:t xml:space="preserve">  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9847BA" w:rsidRPr="009847BA">
        <w:rPr>
          <w:rFonts w:hAnsi="Times New Roman" w:ascii="Times New Roman"/>
          <w:sz w:val="24"/>
        </w:rPr>
        <w:t xml:space="preserve">AKTIV TAPETARIJA d.o.o. </w:t>
      </w:r>
      <w:r w:rsidR="009847BA">
        <w:rPr>
          <w:rFonts w:hAnsi="Times New Roman" w:ascii="Times New Roman"/>
          <w:sz w:val="24"/>
        </w:rPr>
        <w:t xml:space="preserve">u stečaju, </w:t>
      </w:r>
      <w:r w:rsidR="009847BA" w:rsidRPr="009847BA">
        <w:rPr>
          <w:rFonts w:hAnsi="Times New Roman" w:ascii="Times New Roman"/>
          <w:sz w:val="24"/>
        </w:rPr>
        <w:t>Zagreb, Nike Grškovića 2, OIB: 29164455736</w:t>
      </w:r>
      <w:r w:rsidR="009847BA">
        <w:rPr>
          <w:rFonts w:hAnsi="Times New Roman" w:ascii="Times New Roman"/>
          <w:sz w:val="24"/>
        </w:rPr>
        <w:t xml:space="preserve">, </w:t>
      </w:r>
      <w:r w:rsidR="00BC341D">
        <w:rPr>
          <w:rFonts w:hAnsi="Times New Roman" w:ascii="Times New Roman"/>
          <w:sz w:val="24"/>
        </w:rPr>
        <w:t>kojega zastupa stečajn</w:t>
      </w:r>
      <w:r w:rsidR="005F046F">
        <w:rPr>
          <w:rFonts w:hAnsi="Times New Roman" w:ascii="Times New Roman"/>
          <w:sz w:val="24"/>
        </w:rPr>
        <w:t>i</w:t>
      </w:r>
      <w:r w:rsidR="00BC341D">
        <w:rPr>
          <w:rFonts w:hAnsi="Times New Roman" w:ascii="Times New Roman"/>
          <w:sz w:val="24"/>
        </w:rPr>
        <w:t xml:space="preserve"> upravitelj</w:t>
      </w:r>
      <w:r w:rsidR="005F046F">
        <w:rPr>
          <w:rFonts w:hAnsi="Times New Roman" w:ascii="Times New Roman"/>
          <w:sz w:val="24"/>
        </w:rPr>
        <w:t xml:space="preserve"> </w:t>
      </w:r>
      <w:r w:rsidR="00E6034A">
        <w:rPr>
          <w:rFonts w:hAnsi="Times New Roman" w:ascii="Times New Roman"/>
          <w:sz w:val="24"/>
        </w:rPr>
        <w:t>Nebojša Antolić iz Zagreba, Pavla Hatza 3b, OIB: 94511496457, 11. prosinca</w:t>
      </w:r>
      <w:r w:rsidR="005F046F">
        <w:rPr>
          <w:rFonts w:hAnsi="Times New Roman" w:ascii="Times New Roman"/>
          <w:sz w:val="24"/>
        </w:rPr>
        <w:t xml:space="preserve"> </w:t>
      </w:r>
      <w:r w:rsidR="00805BAF">
        <w:rPr>
          <w:rFonts w:hAnsi="Times New Roman" w:ascii="Times New Roman"/>
          <w:sz w:val="24"/>
        </w:rPr>
        <w:t>201</w:t>
      </w:r>
      <w:r w:rsidR="005F046F">
        <w:rPr>
          <w:rFonts w:hAnsi="Times New Roman" w:ascii="Times New Roman"/>
          <w:sz w:val="24"/>
        </w:rPr>
        <w:t>8</w:t>
      </w:r>
      <w:r w:rsidR="00805BAF">
        <w:rPr>
          <w:rFonts w:hAnsi="Times New Roman" w:ascii="Times New Roman"/>
          <w:sz w:val="24"/>
        </w:rPr>
        <w:t>.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805BAF" w:rsidP="0029118A" w:rsidR="00805BAF">
      <w:pPr>
        <w:rPr>
          <w:rFonts w:hAnsi="Times New Roman" w:ascii="Times New Roman"/>
          <w:sz w:val="24"/>
        </w:rPr>
      </w:pP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B00188" w:rsidR="00B00188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B00188">
        <w:rPr>
          <w:rFonts w:hAnsi="Times New Roman" w:ascii="Times New Roman"/>
          <w:sz w:val="24"/>
        </w:rPr>
        <w:t xml:space="preserve">I. </w:t>
      </w:r>
      <w:r w:rsidR="00B00188" w:rsidRPr="00B00188">
        <w:rPr>
          <w:rFonts w:hAnsi="Times New Roman" w:ascii="Times New Roman"/>
          <w:sz w:val="24"/>
        </w:rPr>
        <w:t xml:space="preserve">Određuje se prodaja nekretnina stečajnog dužnika </w:t>
      </w:r>
      <w:r w:rsidR="00A62D5A">
        <w:rPr>
          <w:rFonts w:hAnsi="Times New Roman" w:ascii="Times New Roman"/>
          <w:sz w:val="24"/>
        </w:rPr>
        <w:t xml:space="preserve">na kojima postoji razlučno pravo </w:t>
      </w:r>
      <w:r w:rsidR="00B00188" w:rsidRPr="00B00188">
        <w:rPr>
          <w:rFonts w:hAnsi="Times New Roman" w:ascii="Times New Roman"/>
          <w:sz w:val="24"/>
        </w:rPr>
        <w:t>u stečajnom postupku koji se vodi kod ovoga suda, uz odgovarajuću primjen</w:t>
      </w:r>
      <w:r w:rsidR="00B00188">
        <w:rPr>
          <w:rFonts w:hAnsi="Times New Roman" w:ascii="Times New Roman"/>
          <w:sz w:val="24"/>
        </w:rPr>
        <w:t xml:space="preserve">u pravila o ovrsi na nekretnini, </w:t>
      </w:r>
      <w:r w:rsidR="00A712FB">
        <w:rPr>
          <w:rFonts w:hAnsi="Times New Roman" w:ascii="Times New Roman"/>
          <w:sz w:val="24"/>
        </w:rPr>
        <w:t>upisanih u</w:t>
      </w:r>
      <w:r w:rsidR="00E6034A">
        <w:rPr>
          <w:rFonts w:hAnsi="Times New Roman" w:ascii="Times New Roman"/>
          <w:sz w:val="24"/>
        </w:rPr>
        <w:t xml:space="preserve"> knjigu položenih ugovora za Grad Zagreb, </w:t>
      </w:r>
      <w:r w:rsidR="00223C7C">
        <w:rPr>
          <w:rFonts w:hAnsi="Times New Roman" w:ascii="Times New Roman"/>
          <w:sz w:val="24"/>
        </w:rPr>
        <w:t>broj poduloška: 20542 – Stambena zgrada Grškovićeva 2, Zagreb, sagrađena na čest. br. 1505/1, po novoj izmjeri čest. br. 3047 k.o. Centar – 1.1 stan u prizemlju, koji se sastoji od dvije sobe i</w:t>
      </w:r>
      <w:r w:rsidR="00E27B41">
        <w:rPr>
          <w:rFonts w:hAnsi="Times New Roman" w:ascii="Times New Roman"/>
          <w:sz w:val="24"/>
        </w:rPr>
        <w:t xml:space="preserve"> </w:t>
      </w:r>
      <w:r w:rsidR="00223C7C">
        <w:rPr>
          <w:rFonts w:hAnsi="Times New Roman" w:ascii="Times New Roman"/>
          <w:sz w:val="24"/>
        </w:rPr>
        <w:t>ostalih prostorija ukupne površine 73,01 m2.</w:t>
      </w:r>
    </w:p>
    <w:p w:rsidRDefault="00B00188" w:rsidP="00B00188" w:rsidR="00B00188">
      <w:pPr>
        <w:rPr>
          <w:rFonts w:hAnsi="Times New Roman" w:ascii="Times New Roman"/>
          <w:sz w:val="24"/>
        </w:rPr>
      </w:pPr>
    </w:p>
    <w:p w:rsidRDefault="00B00188" w:rsidP="00633903" w:rsid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33903">
        <w:rPr>
          <w:rFonts w:hAnsi="Times New Roman" w:ascii="Times New Roman"/>
          <w:sz w:val="24"/>
        </w:rPr>
        <w:t xml:space="preserve">II. </w:t>
      </w:r>
      <w:r w:rsidR="00633903" w:rsidRPr="00633903">
        <w:rPr>
          <w:rFonts w:hAnsi="Times New Roman" w:ascii="Times New Roman"/>
          <w:sz w:val="24"/>
        </w:rPr>
        <w:t xml:space="preserve">Zaključkom o prodaji utvrdit će se način i uvjeti prodaje nekretnina </w:t>
      </w:r>
      <w:r w:rsidR="00E8199D">
        <w:rPr>
          <w:rFonts w:hAnsi="Times New Roman" w:ascii="Times New Roman"/>
          <w:sz w:val="24"/>
        </w:rPr>
        <w:t xml:space="preserve">navedenih u toč. I. izreke. </w:t>
      </w:r>
    </w:p>
    <w:p w:rsidRDefault="00633903" w:rsidP="00633903" w:rsidR="00633903">
      <w:pPr>
        <w:rPr>
          <w:rFonts w:hAnsi="Times New Roman" w:ascii="Times New Roman"/>
          <w:sz w:val="24"/>
        </w:rPr>
      </w:pPr>
    </w:p>
    <w:p w:rsidRDefault="00633903" w:rsidP="00633903" w:rsid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III. Prodaju nekretnina provest će Financijska agencija elektroničkom javnom dražbom.</w:t>
      </w:r>
    </w:p>
    <w:p w:rsidRDefault="00633903" w:rsidP="00633903" w:rsidR="00633903" w:rsidRPr="00633903">
      <w:pPr>
        <w:rPr>
          <w:rFonts w:hAnsi="Times New Roman" w:ascii="Times New Roman"/>
          <w:sz w:val="24"/>
        </w:rPr>
      </w:pPr>
    </w:p>
    <w:p w:rsidRDefault="00633903" w:rsidP="00633903" w:rsidR="00633903" w:rsidRPr="00633903">
      <w:pPr>
        <w:rPr>
          <w:rFonts w:hAnsi="Times New Roman" w:ascii="Times New Roman"/>
          <w:sz w:val="24"/>
        </w:rPr>
      </w:pPr>
      <w:r w:rsidRPr="00633903">
        <w:rPr>
          <w:rFonts w:hAnsi="Times New Roman" w:ascii="Times New Roman"/>
          <w:sz w:val="24"/>
        </w:rPr>
        <w:tab/>
        <w:t>I</w:t>
      </w:r>
      <w:r>
        <w:rPr>
          <w:rFonts w:hAnsi="Times New Roman" w:ascii="Times New Roman"/>
          <w:sz w:val="24"/>
        </w:rPr>
        <w:t>V</w:t>
      </w:r>
      <w:r w:rsidRPr="00633903">
        <w:rPr>
          <w:rFonts w:hAnsi="Times New Roman" w:ascii="Times New Roman"/>
          <w:sz w:val="24"/>
        </w:rPr>
        <w:t xml:space="preserve">. Nalaže se Općinskom </w:t>
      </w:r>
      <w:r w:rsidR="00223C7C">
        <w:rPr>
          <w:rFonts w:hAnsi="Times New Roman" w:ascii="Times New Roman"/>
          <w:sz w:val="24"/>
        </w:rPr>
        <w:t xml:space="preserve">građanskom </w:t>
      </w:r>
      <w:r w:rsidRPr="00633903">
        <w:rPr>
          <w:rFonts w:hAnsi="Times New Roman" w:ascii="Times New Roman"/>
          <w:sz w:val="24"/>
        </w:rPr>
        <w:t>sudu</w:t>
      </w:r>
      <w:r w:rsidR="00223C7C">
        <w:rPr>
          <w:rFonts w:hAnsi="Times New Roman" w:ascii="Times New Roman"/>
          <w:sz w:val="24"/>
        </w:rPr>
        <w:t xml:space="preserve"> u Zagrebu – Zemljišnoknjižnom odjelu</w:t>
      </w:r>
      <w:r w:rsidRPr="00633903">
        <w:rPr>
          <w:rFonts w:hAnsi="Times New Roman" w:ascii="Times New Roman"/>
          <w:sz w:val="24"/>
        </w:rPr>
        <w:t xml:space="preserve"> upis zabilježbe </w:t>
      </w:r>
      <w:r>
        <w:rPr>
          <w:rFonts w:hAnsi="Times New Roman" w:ascii="Times New Roman"/>
          <w:sz w:val="24"/>
        </w:rPr>
        <w:t xml:space="preserve">prodaje nekretnina navedenih </w:t>
      </w:r>
      <w:r w:rsidR="00E8199D">
        <w:rPr>
          <w:rFonts w:hAnsi="Times New Roman" w:ascii="Times New Roman"/>
          <w:sz w:val="24"/>
        </w:rPr>
        <w:t xml:space="preserve">u </w:t>
      </w:r>
      <w:r w:rsidR="00446040">
        <w:rPr>
          <w:rFonts w:hAnsi="Times New Roman" w:ascii="Times New Roman"/>
          <w:sz w:val="24"/>
        </w:rPr>
        <w:t>stavku</w:t>
      </w:r>
      <w:r w:rsidRPr="00633903">
        <w:rPr>
          <w:rFonts w:hAnsi="Times New Roman" w:ascii="Times New Roman"/>
          <w:sz w:val="24"/>
        </w:rPr>
        <w:t xml:space="preserve"> I. izreke ovog rješenja</w:t>
      </w:r>
      <w:r>
        <w:rPr>
          <w:rFonts w:hAnsi="Times New Roman" w:ascii="Times New Roman"/>
          <w:sz w:val="24"/>
        </w:rPr>
        <w:t xml:space="preserve"> u zemljišnim knjigama. </w:t>
      </w:r>
    </w:p>
    <w:p w:rsidRDefault="00A712FB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33903" w:rsidP="00633903" w:rsidR="00A712F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A712FB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33903" w:rsidP="00633903" w:rsidR="00633903" w:rsidRP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633903">
        <w:rPr>
          <w:rFonts w:hAnsi="Times New Roman" w:ascii="Times New Roman"/>
          <w:sz w:val="24"/>
        </w:rPr>
        <w:t>Na prijedlog stečajn</w:t>
      </w:r>
      <w:r w:rsidR="005F046F">
        <w:rPr>
          <w:rFonts w:hAnsi="Times New Roman" w:ascii="Times New Roman"/>
          <w:sz w:val="24"/>
        </w:rPr>
        <w:t>og</w:t>
      </w:r>
      <w:r w:rsidRPr="00633903">
        <w:rPr>
          <w:rFonts w:hAnsi="Times New Roman" w:ascii="Times New Roman"/>
          <w:sz w:val="24"/>
        </w:rPr>
        <w:t xml:space="preserve"> upravitelj</w:t>
      </w:r>
      <w:r w:rsidR="005F046F">
        <w:rPr>
          <w:rFonts w:hAnsi="Times New Roman" w:ascii="Times New Roman"/>
          <w:sz w:val="24"/>
        </w:rPr>
        <w:t xml:space="preserve">a </w:t>
      </w:r>
      <w:r>
        <w:rPr>
          <w:rFonts w:hAnsi="Times New Roman" w:ascii="Times New Roman"/>
          <w:sz w:val="24"/>
        </w:rPr>
        <w:t>a temeljem članka</w:t>
      </w:r>
      <w:r w:rsidRPr="00633903">
        <w:rPr>
          <w:rFonts w:hAnsi="Times New Roman" w:ascii="Times New Roman"/>
          <w:sz w:val="24"/>
        </w:rPr>
        <w:t xml:space="preserve"> 247. </w:t>
      </w:r>
      <w:r>
        <w:rPr>
          <w:rFonts w:hAnsi="Times New Roman" w:ascii="Times New Roman"/>
          <w:sz w:val="24"/>
        </w:rPr>
        <w:t>stavak 1.</w:t>
      </w:r>
      <w:r w:rsidR="00E8199D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2.</w:t>
      </w:r>
      <w:r w:rsidR="00E8199D">
        <w:rPr>
          <w:rFonts w:hAnsi="Times New Roman" w:ascii="Times New Roman"/>
          <w:sz w:val="24"/>
        </w:rPr>
        <w:t>, 3. i 4.</w:t>
      </w:r>
      <w:r>
        <w:rPr>
          <w:rFonts w:hAnsi="Times New Roman" w:ascii="Times New Roman"/>
          <w:sz w:val="24"/>
        </w:rPr>
        <w:t xml:space="preserve"> </w:t>
      </w:r>
      <w:r w:rsidRPr="00633903">
        <w:rPr>
          <w:rFonts w:hAnsi="Times New Roman" w:ascii="Times New Roman"/>
          <w:sz w:val="24"/>
        </w:rPr>
        <w:t xml:space="preserve"> </w:t>
      </w:r>
      <w:r w:rsidR="00AF2D83" w:rsidRPr="00AF2D83">
        <w:rPr>
          <w:rFonts w:hAnsi="Times New Roman" w:ascii="Times New Roman"/>
          <w:sz w:val="24"/>
        </w:rPr>
        <w:t xml:space="preserve">Stečajnog zakona (Narodne novine, broj </w:t>
      </w:r>
      <w:r w:rsidR="00AF2D83" w:rsidRPr="00AF2D83">
        <w:rPr>
          <w:rFonts w:hAnsi="Times New Roman" w:ascii="Times New Roman"/>
          <w:bCs/>
          <w:sz w:val="24"/>
        </w:rPr>
        <w:t>71/15 i 104/17)</w:t>
      </w:r>
      <w:r w:rsidRPr="00633903">
        <w:rPr>
          <w:rFonts w:hAnsi="Times New Roman" w:ascii="Times New Roman"/>
          <w:sz w:val="24"/>
        </w:rPr>
        <w:t xml:space="preserve"> </w:t>
      </w:r>
      <w:r w:rsidR="00E8199D">
        <w:rPr>
          <w:rFonts w:hAnsi="Times New Roman" w:ascii="Times New Roman"/>
          <w:sz w:val="24"/>
        </w:rPr>
        <w:t xml:space="preserve">riješeno je kao u izreci. </w:t>
      </w:r>
    </w:p>
    <w:p w:rsidRDefault="00633903" w:rsidP="00450923" w:rsidR="00633903" w:rsidRPr="00450923">
      <w:pPr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446040">
        <w:rPr>
          <w:rFonts w:hAnsi="Times New Roman" w:ascii="Times New Roman"/>
          <w:sz w:val="24"/>
        </w:rPr>
        <w:t>11. prosinca</w:t>
      </w:r>
      <w:r w:rsidR="009A7844">
        <w:rPr>
          <w:rFonts w:hAnsi="Times New Roman" w:ascii="Times New Roman"/>
          <w:sz w:val="24"/>
        </w:rPr>
        <w:t xml:space="preserve"> 201</w:t>
      </w:r>
      <w:r w:rsidR="005F046F">
        <w:rPr>
          <w:rFonts w:hAnsi="Times New Roman" w:ascii="Times New Roman"/>
          <w:sz w:val="24"/>
        </w:rPr>
        <w:t>8</w:t>
      </w:r>
      <w:r w:rsidR="009A7844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3D4C4F">
        <w:rPr>
          <w:rFonts w:hAnsi="Times New Roman" w:ascii="Times New Roman"/>
          <w:sz w:val="24"/>
        </w:rPr>
        <w:t xml:space="preserve"> v. r. 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9A7844" w:rsidP="00341B5D" w:rsid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3D4C4F" w:rsidR="003D4C4F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3D4C4F" w:rsidR="003D4C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E27B41" w:rsidP="00B9185A" w:rsidR="00E27B41">
      <w:pPr>
        <w:rPr>
          <w:rFonts w:hAnsi="Times New Roman" w:ascii="Times New Roman"/>
          <w:sz w:val="24"/>
        </w:rPr>
      </w:pPr>
    </w:p>
    <w:p w:rsidRDefault="00E8199D" w:rsidP="00B9185A" w:rsidR="00E8199D">
      <w:pPr>
        <w:rPr>
          <w:rFonts w:hAnsi="Times New Roman" w:ascii="Times New Roman"/>
          <w:sz w:val="24"/>
        </w:rPr>
      </w:pPr>
    </w:p>
    <w:sectPr w:rsidSect="009A7844" w:rsidR="00E8199D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101" w:rsidR="00FE2101">
      <w:r>
        <w:separator/>
      </w:r>
    </w:p>
  </w:endnote>
  <w:endnote w:id="0" w:type="continuationSeparator">
    <w:p w:rsidRDefault="00FE2101" w:rsidR="00FE2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101" w:rsidR="00FE2101">
      <w:r>
        <w:separator/>
      </w:r>
    </w:p>
  </w:footnote>
  <w:footnote w:id="0" w:type="continuationSeparator">
    <w:p w:rsidRDefault="00FE2101" w:rsidR="00FE2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3D4C4F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E27B41">
      <w:rPr>
        <w:rFonts w:hAnsi="Times New Roman" w:ascii="Times New Roman"/>
        <w:szCs w:val="22"/>
      </w:rPr>
      <w:t>4393/16</w:t>
    </w:r>
    <w:r w:rsidR="005E0B34">
      <w:rPr>
        <w:rFonts w:hAnsi="Times New Roman" w:ascii="Times New Roman"/>
        <w:szCs w:val="22"/>
      </w:rPr>
      <w:t>-</w:t>
    </w:r>
    <w:r w:rsidR="00675292">
      <w:rPr>
        <w:rFonts w:hAnsi="Times New Roman" w:ascii="Times New Roman"/>
        <w:szCs w:val="22"/>
      </w:rPr>
      <w:t>3</w:t>
    </w:r>
    <w:r w:rsidR="005E0B34">
      <w:rPr>
        <w:rFonts w:hAnsi="Times New Roman" w:ascii="Times New Roman"/>
        <w:szCs w:val="22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B86"/>
    <w:rsid w:val="00034763"/>
    <w:rsid w:val="00040E80"/>
    <w:rsid w:val="00087800"/>
    <w:rsid w:val="000A2603"/>
    <w:rsid w:val="000A610E"/>
    <w:rsid w:val="001241C1"/>
    <w:rsid w:val="001246F3"/>
    <w:rsid w:val="00127A89"/>
    <w:rsid w:val="00161BCE"/>
    <w:rsid w:val="00173472"/>
    <w:rsid w:val="00173648"/>
    <w:rsid w:val="001B07AD"/>
    <w:rsid w:val="001C0A37"/>
    <w:rsid w:val="00223C7C"/>
    <w:rsid w:val="00226FF1"/>
    <w:rsid w:val="00227A1C"/>
    <w:rsid w:val="0029118A"/>
    <w:rsid w:val="002B366C"/>
    <w:rsid w:val="002B418C"/>
    <w:rsid w:val="00341B5D"/>
    <w:rsid w:val="0034423C"/>
    <w:rsid w:val="00354125"/>
    <w:rsid w:val="003626F3"/>
    <w:rsid w:val="003807A4"/>
    <w:rsid w:val="00381281"/>
    <w:rsid w:val="003B3623"/>
    <w:rsid w:val="003B4319"/>
    <w:rsid w:val="003D4C4F"/>
    <w:rsid w:val="003E5829"/>
    <w:rsid w:val="003F02C7"/>
    <w:rsid w:val="003F3A53"/>
    <w:rsid w:val="00427D4E"/>
    <w:rsid w:val="00436CBD"/>
    <w:rsid w:val="00446040"/>
    <w:rsid w:val="00450923"/>
    <w:rsid w:val="00455BA6"/>
    <w:rsid w:val="0047141A"/>
    <w:rsid w:val="00474D10"/>
    <w:rsid w:val="004A2F51"/>
    <w:rsid w:val="004E162C"/>
    <w:rsid w:val="004F4FA1"/>
    <w:rsid w:val="0057341F"/>
    <w:rsid w:val="00590E11"/>
    <w:rsid w:val="005953B3"/>
    <w:rsid w:val="005C54D4"/>
    <w:rsid w:val="005E0B34"/>
    <w:rsid w:val="005F046F"/>
    <w:rsid w:val="00607038"/>
    <w:rsid w:val="00632B86"/>
    <w:rsid w:val="00633903"/>
    <w:rsid w:val="006613E5"/>
    <w:rsid w:val="00670F79"/>
    <w:rsid w:val="00675292"/>
    <w:rsid w:val="006A3BBC"/>
    <w:rsid w:val="006E1347"/>
    <w:rsid w:val="006E42DE"/>
    <w:rsid w:val="006E4726"/>
    <w:rsid w:val="00755CD2"/>
    <w:rsid w:val="00766050"/>
    <w:rsid w:val="00790BAB"/>
    <w:rsid w:val="007B5188"/>
    <w:rsid w:val="007E0A65"/>
    <w:rsid w:val="00805BAF"/>
    <w:rsid w:val="008342E2"/>
    <w:rsid w:val="00860524"/>
    <w:rsid w:val="008715EA"/>
    <w:rsid w:val="0088174C"/>
    <w:rsid w:val="00887518"/>
    <w:rsid w:val="008B6BCE"/>
    <w:rsid w:val="008C6EDD"/>
    <w:rsid w:val="008D3348"/>
    <w:rsid w:val="00971D49"/>
    <w:rsid w:val="00973546"/>
    <w:rsid w:val="0098284F"/>
    <w:rsid w:val="009847BA"/>
    <w:rsid w:val="009A7844"/>
    <w:rsid w:val="009F5354"/>
    <w:rsid w:val="00A537EC"/>
    <w:rsid w:val="00A62D5A"/>
    <w:rsid w:val="00A664C9"/>
    <w:rsid w:val="00A712FB"/>
    <w:rsid w:val="00AA3D94"/>
    <w:rsid w:val="00AA5D37"/>
    <w:rsid w:val="00AA612A"/>
    <w:rsid w:val="00AB6016"/>
    <w:rsid w:val="00AC30C2"/>
    <w:rsid w:val="00AD481C"/>
    <w:rsid w:val="00AF2D83"/>
    <w:rsid w:val="00B00188"/>
    <w:rsid w:val="00B20338"/>
    <w:rsid w:val="00B36118"/>
    <w:rsid w:val="00B84E77"/>
    <w:rsid w:val="00B9185A"/>
    <w:rsid w:val="00BA7B50"/>
    <w:rsid w:val="00BC341D"/>
    <w:rsid w:val="00BD6375"/>
    <w:rsid w:val="00C74832"/>
    <w:rsid w:val="00C84F1E"/>
    <w:rsid w:val="00C94B5B"/>
    <w:rsid w:val="00C96797"/>
    <w:rsid w:val="00CB7135"/>
    <w:rsid w:val="00CC0996"/>
    <w:rsid w:val="00CF3AE7"/>
    <w:rsid w:val="00D077B7"/>
    <w:rsid w:val="00D84213"/>
    <w:rsid w:val="00DB43E0"/>
    <w:rsid w:val="00DD4E82"/>
    <w:rsid w:val="00DD6FB1"/>
    <w:rsid w:val="00E00B86"/>
    <w:rsid w:val="00E24AF4"/>
    <w:rsid w:val="00E27B41"/>
    <w:rsid w:val="00E37420"/>
    <w:rsid w:val="00E43451"/>
    <w:rsid w:val="00E6034A"/>
    <w:rsid w:val="00E8199D"/>
    <w:rsid w:val="00ED2FB2"/>
    <w:rsid w:val="00F01471"/>
    <w:rsid w:val="00F31DC3"/>
    <w:rsid w:val="00F856B7"/>
    <w:rsid w:val="00FB6FA6"/>
    <w:rsid w:val="00FE12BE"/>
    <w:rsid w:val="00FE210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3D4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C4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3D4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C4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4393</izvorni_sadrzaj>
    <derivirana_varijabla naziv="DomainObject.Predmet.Broj_1">4393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St-4393/2016</izvorni_sadrzaj>
    <derivirana_varijabla naziv="DomainObject.Predmet.OznakaBroj_1">St-4393/2016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Aktiv Tapetarija d.o.o. zastupanog po punomoćniku Željko Markov</izvorni_sadrzaj>
    <derivirana_varijabla naziv="DomainObject.Predmet.ProtustrankaFormated_1">  Aktiv Tapetarija d.o.o. zastupanog po punomoćniku Željko Markov</derivirana_varijabla>
  </DomainObject.Predmet.ProtustrankaFormated>
  <DomainObject.Predmet.ProtustrankaFormatedOIB>
    <izvorni_sadrzaj>  Aktiv Tapetarija d.o.o., OIB 29164455736 zastupanog po punomoćniku Željko Markov</izvorni_sadrzaj>
    <derivirana_varijabla naziv="DomainObject.Predmet.ProtustrankaFormatedOIB_1">  Aktiv Tapetarija d.o.o., OIB 29164455736 zastupanog po punomoćniku Željko Markov</derivirana_varijabla>
  </DomainObject.Predmet.ProtustrankaFormatedOIB>
  <DomainObject.Predmet.ProtustrankaFormatedWithAdress>
    <izvorni_sadrzaj> Aktiv Tapetarija d.o.o., Nike Grškovića 2, 10000 Zagreb zastupanog po punomoćniku Željko Markov</izvorni_sadrzaj>
    <derivirana_varijabla naziv="DomainObject.Predmet.ProtustrankaFormatedWithAdress_1"> Aktiv Tapetarija d.o.o., Nike Grškovića 2, 10000 Zagreb zastupanog po punomoćniku Željko Markov</derivirana_varijabla>
  </DomainObject.Predmet.ProtustrankaFormatedWithAdress>
  <DomainObject.Predmet.ProtustrankaFormatedWithAdressOIB>
    <izvorni_sadrzaj> Aktiv Tapetarija d.o.o., OIB 29164455736, Nike Grškovića 2, 10000 Zagreb zastupanog po punomoćniku Željko Markov</izvorni_sadrzaj>
    <derivirana_varijabla naziv="DomainObject.Predmet.ProtustrankaFormatedWithAdressOIB_1"> Aktiv Tapetarija d.o.o., OIB 29164455736, Nike Grškovića 2, 10000 Zagreb zastupanog po punomoćniku Željko Markov</derivirana_varijabla>
  </DomainObject.Predmet.ProtustrankaFormatedWithAdressOIB>
  <DomainObject.Predmet.ProtustrankaWithAdress>
    <izvorni_sadrzaj>Aktiv Tapetarija d.o.o. Nike Grškovića 2, 10000 Zagreb</izvorni_sadrzaj>
    <derivirana_varijabla naziv="DomainObject.Predmet.ProtustrankaWithAdress_1">Aktiv Tapetarija d.o.o. Nike Grškovića 2, 10000 Zagreb</derivirana_varijabla>
  </DomainObject.Predmet.ProtustrankaWithAdress>
  <DomainObject.Predmet.ProtustrankaWithAdressOIB>
    <izvorni_sadrzaj>Aktiv Tapetarija d.o.o., OIB 29164455736, Nike Grškovića 2, 10000 Zagreb</izvorni_sadrzaj>
    <derivirana_varijabla naziv="DomainObject.Predmet.ProtustrankaWithAdressOIB_1">Aktiv Tapetarija d.o.o., OIB 29164455736, Nike Grškovića 2, 10000 Zagreb</derivirana_varijabla>
  </DomainObject.Predmet.ProtustrankaWithAdressOIB>
  <DomainObject.Predmet.ProtustrankaNazivFormated>
    <izvorni_sadrzaj>Aktiv Tapetarija d.o.o.</izvorni_sadrzaj>
    <derivirana_varijabla naziv="DomainObject.Predmet.ProtustrankaNazivFormated_1">Aktiv Tapetarija d.o.o.</derivirana_varijabla>
  </DomainObject.Predmet.ProtustrankaNazivFormated>
  <DomainObject.Predmet.ProtustrankaNazivFormatedOIB>
    <izvorni_sadrzaj>Aktiv Tapetarija d.o.o., OIB 29164455736</izvorni_sadrzaj>
    <derivirana_varijabla naziv="DomainObject.Predmet.ProtustrankaNazivFormatedOIB_1">Aktiv Tapetarija d.o.o., OIB 29164455736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Markov</izvorni_sadrzaj>
    <derivirana_varijabla naziv="DomainObject.Predmet.StrankaFormated_1">  FINA Regionalni centar Zagreb; Željko Markov</derivirana_varijabla>
  </DomainObject.Predmet.StrankaFormated>
  <DomainObject.Predmet.StrankaFormatedOIB>
    <izvorni_sadrzaj>  FINA Regionalni centar Zagreb, OIB 85821130368; Željko Markov, OIB 09409004941</izvorni_sadrzaj>
    <derivirana_varijabla naziv="DomainObject.Predmet.StrankaFormatedOIB_1">  FINA Regionalni centar Zagreb, OIB 85821130368; Željko Markov, OIB 09409004941</derivirana_varijabla>
  </DomainObject.Predmet.StrankaFormatedOIB>
  <DomainObject.Predmet.StrankaFormatedWithAdress>
    <izvorni_sadrzaj> FINA Regionalni centar Zagreb, Trg svibanjskih žrtava 1995. br. 1, 10000 Zagreb; Željko Markov, Lopatinečka Ulica 19, 10000 Zagreb</izvorni_sadrzaj>
    <derivirana_varijabla naziv="DomainObject.Predmet.StrankaFormatedWithAdress_1"> FINA Regionalni centar Zagreb, Trg svibanjskih žrtava 1995. br. 1, 10000 Zagreb; Željko Markov, Lopatinečka Ulica 19, 10000 Zagreb</derivirana_varijabla>
  </DomainObject.Predmet.StrankaFormatedWithAdress>
  <DomainObject.Predmet.StrankaFormatedWithAdressOIB>
    <izvorni_sadrzaj> FINA Regionalni centar Zagreb, OIB 85821130368, Trg svibanjskih žrtava 1995. br. 1, 10000 Zagreb; Željko Markov, OIB 09409004941, Lopatinečka Ulica 19, 10000 Zagreb</izvorni_sadrzaj>
    <derivirana_varijabla naziv="DomainObject.Predmet.StrankaFormatedWithAdressOIB_1"> FINA Regionalni centar Zagreb, OIB 85821130368, Trg svibanjskih žrtava 1995. br. 1, 10000 Zagreb; Željko Markov, OIB 09409004941, Lopatinečka Ulica 19, 10000 Zagreb</derivirana_varijabla>
  </DomainObject.Predmet.StrankaFormatedWithAdressOIB>
  <DomainObject.Predmet.StrankaWithAdress>
    <izvorni_sadrzaj>FINA Regionalni centar Zagreb Trg svibanjskih žrtava 1995. br. 1,10000 Zagreb,Željko Markov Lopatinečka Ulica 19,10000 Zagreb</izvorni_sadrzaj>
    <derivirana_varijabla naziv="DomainObject.Predmet.StrankaWithAdress_1">FINA Regionalni centar Zagreb Trg svibanjskih žrtava 1995. br. 1,10000 Zagreb,Željko Markov Lopatinečka Ulica 19,10000 Zagreb</derivirana_varijabla>
  </DomainObject.Predmet.StrankaWithAdress>
  <DomainObject.Predmet.StrankaWithAdressOIB>
    <izvorni_sadrzaj>FINA Regionalni centar Zagreb, OIB 85821130368, Trg svibanjskih žrtava 1995. br. 1,10000 Zagreb,Željko Markov, OIB 09409004941, Lopatinečka Ulica 19,10000 Zagreb</izvorni_sadrzaj>
    <derivirana_varijabla naziv="DomainObject.Predmet.StrankaWithAdressOIB_1">FINA Regionalni centar Zagreb, OIB 85821130368, Trg svibanjskih žrtava 1995. br. 1,10000 Zagreb,Željko Markov, OIB 09409004941, Lopatinečka Ulica 19,10000 Zagreb</derivirana_varijabla>
  </DomainObject.Predmet.StrankaWithAdressOIB>
  <DomainObject.Predmet.StrankaNazivFormated>
    <izvorni_sadrzaj>FINA Regionalni centar Zagreb,Željko Markov</izvorni_sadrzaj>
    <derivirana_varijabla naziv="DomainObject.Predmet.StrankaNazivFormated_1">FINA Regionalni centar Zagreb,Željko Markov</derivirana_varijabla>
  </DomainObject.Predmet.StrankaNazivFormated>
  <DomainObject.Predmet.StrankaNazivFormatedOIB>
    <izvorni_sadrzaj>FINA Regionalni centar Zagreb, OIB 85821130368,Željko Markov, OIB 09409004941</izvorni_sadrzaj>
    <derivirana_varijabla naziv="DomainObject.Predmet.StrankaNazivFormatedOIB_1">FINA Regionalni centar Zagreb, OIB 85821130368,Željko Markov, OIB 09409004941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Markov</item>
    </izvorni_sadrzaj>
    <derivirana_varijabla naziv="DomainObject.Predmet.StrankaListFormated_1">
      <item>FINA Regionalni centar Zagreb</item>
      <item>Željko Markov</item>
    </derivirana_varijabla>
  </DomainObject.Predmet.StrankaListFormated>
  <DomainObject.Predmet.StrankaListFormatedOIB>
    <izvorni_sadrzaj>
      <item>FINA Regionalni centar Zagreb, OIB 85821130368</item>
      <item>Željko Markov, OIB 09409004941</item>
    </izvorni_sadrzaj>
    <derivirana_varijabla naziv="DomainObject.Predmet.StrankaListFormatedOIB_1">
      <item>FINA Regionalni centar Zagreb, OIB 85821130368</item>
      <item>Željko Markov, OIB 09409004941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Markov, Lopatinečka Ulica 19, 10000 Zagreb</item>
    </izvorni_sadrzaj>
    <derivirana_varijabla naziv="DomainObject.Predmet.StrankaListFormatedWithAdress_1">
      <item>FINA Regionalni centar Zagreb, Trg svibanjskih žrtava 1995. br. 1, 10000 Zagreb</item>
      <item>Željko Markov, Lopatinečka Ulica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Markov, OIB 09409004941, Lopatinečka Ulica 19, 10000 Zagreb</item>
    </izvorni_sadrzaj>
    <derivirana_varijabla naziv="DomainObject.Predmet.StrankaListFormatedWithAdressOIB_1">
      <item>FINA Regionalni centar Zagreb, OIB 85821130368, Trg svibanjskih žrtava 1995. br. 1, 10000 Zagreb</item>
      <item>Željko Markov, OIB 09409004941, Lopatinečka Ulica 19, 10000 Zagreb</item>
    </derivirana_varijabla>
  </DomainObject.Predmet.StrankaListFormatedWithAdressOIB>
  <DomainObject.Predmet.StrankaListNazivFormated>
    <izvorni_sadrzaj>
      <item>FINA Regionalni centar Zagreb</item>
      <item>Željko Markov</item>
    </izvorni_sadrzaj>
    <derivirana_varijabla naziv="DomainObject.Predmet.StrankaListNazivFormated_1">
      <item>FINA Regionalni centar Zagreb</item>
      <item>Željko Markov</item>
    </derivirana_varijabla>
  </DomainObject.Predmet.StrankaListNazivFormated>
  <DomainObject.Predmet.StrankaListNazivFormatedOIB>
    <izvorni_sadrzaj>
      <item>FINA Regionalni centar Zagreb, OIB 85821130368</item>
      <item>Željko Markov, OIB 09409004941</item>
    </izvorni_sadrzaj>
    <derivirana_varijabla naziv="DomainObject.Predmet.StrankaListNazivFormatedOIB_1">
      <item>FINA Regionalni centar Zagreb, OIB 85821130368</item>
      <item>Željko Markov, OIB 09409004941</item>
    </derivirana_varijabla>
  </DomainObject.Predmet.StrankaListNazivFormatedOIB>
  <DomainObject.Predmet.ProtuStrankaListFormated>
    <izvorni_sadrzaj>
      <item>Aktiv Tapetarija d.o.o. zastupanog po punomoćniku Željko Markov</item>
    </izvorni_sadrzaj>
    <derivirana_varijabla naziv="DomainObject.Predmet.ProtuStrankaListFormated_1">
      <item>Aktiv Tapetarija d.o.o. zastupanog po punomoćniku Željko Markov</item>
    </derivirana_varijabla>
  </DomainObject.Predmet.ProtuStrankaListFormated>
  <DomainObject.Predmet.ProtuStrankaListFormatedOIB>
    <izvorni_sadrzaj>
      <item>Aktiv Tapetarija d.o.o., OIB 29164455736 zastupanog po punomoćniku Željko Markov</item>
    </izvorni_sadrzaj>
    <derivirana_varijabla naziv="DomainObject.Predmet.ProtuStrankaListFormatedOIB_1">
      <item>Aktiv Tapetarija d.o.o., OIB 29164455736 zastupanog po punomoćniku Željko Markov</item>
    </derivirana_varijabla>
  </DomainObject.Predmet.ProtuStrankaListFormatedOIB>
  <DomainObject.Predmet.ProtuStrankaListFormatedWithAdress>
    <izvorni_sadrzaj>
      <item>Aktiv Tapetarija d.o.o., Nike Grškovića 2, 10000 Zagreb zastupanog po punomoćniku Željko Markov</item>
    </izvorni_sadrzaj>
    <derivirana_varijabla naziv="DomainObject.Predmet.ProtuStrankaListFormatedWithAdress_1">
      <item>Aktiv Tapetarija d.o.o., Nike Grškovića 2, 10000 Zagreb zastupanog po punomoćniku Željko Markov</item>
    </derivirana_varijabla>
  </DomainObject.Predmet.ProtuStrankaListFormatedWithAdress>
  <DomainObject.Predmet.ProtuStrankaListFormatedWithAdressOIB>
    <izvorni_sadrzaj>
      <item>Aktiv Tapetarija d.o.o., OIB 29164455736, Nike Grškovića 2, 10000 Zagreb zastupanog po punomoćniku Željko Markov</item>
    </izvorni_sadrzaj>
    <derivirana_varijabla naziv="DomainObject.Predmet.ProtuStrankaListFormatedWithAdressOIB_1">
      <item>Aktiv Tapetarija d.o.o., OIB 29164455736, Nike Grškovića 2, 10000 Zagreb zastupanog po punomoćniku Željko Markov</item>
    </derivirana_varijabla>
  </DomainObject.Predmet.ProtuStrankaListFormatedWithAdressOIB>
  <DomainObject.Predmet.ProtuStrankaListNazivFormated>
    <izvorni_sadrzaj>
      <item>Aktiv Tapetarija d.o.o.</item>
    </izvorni_sadrzaj>
    <derivirana_varijabla naziv="DomainObject.Predmet.ProtuStrankaListNazivFormated_1">
      <item>Aktiv Tapetarija d.o.o.</item>
    </derivirana_varijabla>
  </DomainObject.Predmet.ProtuStrankaListNazivFormated>
  <DomainObject.Predmet.ProtuStrankaListNazivFormatedOIB>
    <izvorni_sadrzaj>
      <item>Aktiv Tapetarija d.o.o., OIB 29164455736</item>
    </izvorni_sadrzaj>
    <derivirana_varijabla naziv="DomainObject.Predmet.ProtuStrankaListNazivFormatedOIB_1">
      <item>Aktiv Tapetarija d.o.o., OIB 29164455736</item>
    </derivirana_varijabla>
  </DomainObject.Predmet.ProtuStrankaListNazivFormatedOIB>
  <DomainObject.Predmet.OstaliListFormated>
    <izvorni_sadrzaj>
      <item>Željko Markov punomoćnik sudionika u postupku Aktiv Tapetarija d.o.o.</item>
      <item>Nebojša Antolić</item>
    </izvorni_sadrzaj>
    <derivirana_varijabla naziv="DomainObject.Predmet.OstaliListFormated_1">
      <item>Željko Markov punomoćnik sudionika u postupku Aktiv Tapetarija d.o.o.</item>
      <item>Nebojša Antolić</item>
    </derivirana_varijabla>
  </DomainObject.Predmet.OstaliListFormated>
  <DomainObject.Predmet.OstaliListFormatedOIB>
    <izvorni_sadrzaj>
      <item>Željko Markov, OIB 09409004941 punomoćnik sudionika u postupku Aktiv Tapetarija d.o.o.</item>
      <item>Nebojša Antolić, OIB 94511496457</item>
    </izvorni_sadrzaj>
    <derivirana_varijabla naziv="DomainObject.Predmet.OstaliListFormatedOIB_1">
      <item>Željko Markov, OIB 09409004941 punomoćnik sudionika u postupku Aktiv Tapetarija d.o.o.</item>
      <item>Nebojša Antolić, OIB 94511496457</item>
    </derivirana_varijabla>
  </DomainObject.Predmet.OstaliListFormatedOIB>
  <DomainObject.Predmet.OstaliListFormatedWithAdress>
    <izvorni_sadrzaj>
      <item>Željko Markov, Lopatinečka 19, 10000 Zagreb punomoćnik sudionika u postupku Aktiv Tapetarija d.o.o.</item>
      <item>Nebojša Antolić, Ulica Pavla Hatza 3, 10000 Zagreb</item>
    </izvorni_sadrzaj>
    <derivirana_varijabla naziv="DomainObject.Predmet.OstaliListFormatedWithAdress_1">
      <item>Željko Markov, Lopatinečka 19, 10000 Zagreb punomoćnik sudionika u postupku Aktiv Tapetarija d.o.o.</item>
      <item>Nebojša Antolić, Ulica Pavla Hatza 3, 10000 Zagreb</item>
    </derivirana_varijabla>
  </DomainObject.Predmet.OstaliListFormatedWithAdress>
  <DomainObject.Predmet.OstaliListFormatedWithAdressOIB>
    <izvorni_sadrzaj>
      <item>Željko Markov, OIB 09409004941, Lopatinečka 19, 10000 Zagreb punomoćnik sudionika u postupku Aktiv Tapetarija d.o.o.</item>
      <item>Nebojša Antolić, OIB 94511496457, Ulica Pavla Hatza 3, 10000 Zagreb</item>
    </izvorni_sadrzaj>
    <derivirana_varijabla naziv="DomainObject.Predmet.OstaliListFormatedWithAdressOIB_1">
      <item>Željko Markov, OIB 09409004941, Lopatinečka 19, 10000 Zagreb punomoćnik sudionika u postupku Aktiv Tapetarija d.o.o.</item>
      <item>Nebojša Antolić, OIB 94511496457, Ulica Pavla Hatza 3, 10000 Zagreb</item>
    </derivirana_varijabla>
  </DomainObject.Predmet.OstaliListFormatedWithAdressOIB>
  <DomainObject.Predmet.OstaliListNazivFormated>
    <izvorni_sadrzaj>
      <item>Željko Markov</item>
      <item>Nebojša Antolić</item>
    </izvorni_sadrzaj>
    <derivirana_varijabla naziv="DomainObject.Predmet.OstaliListNazivFormated_1">
      <item>Željko Markov</item>
      <item>Nebojša Antolić</item>
    </derivirana_varijabla>
  </DomainObject.Predmet.OstaliListNazivFormated>
  <DomainObject.Predmet.OstaliListNazivFormatedOIB>
    <izvorni_sadrzaj>
      <item>Željko Markov, OIB 09409004941</item>
      <item>Nebojša Antolić, OIB 94511496457</item>
    </izvorni_sadrzaj>
    <derivirana_varijabla naziv="DomainObject.Predmet.OstaliListNazivFormatedOIB_1">
      <item>Željko Markov, OIB 09409004941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Aktiv Tapetarija d.o.o.</izvorni_sadrzaj>
    <derivirana_varijabla naziv="DomainObject.Predmet.ProtustrankaIDrugi_1">Aktiv Tapetarija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Aktiv Tapetarija d.o.o., OIB 29164455736, Nike Grškovića 2, 10000 Zagreb</izvorni_sadrzaj>
    <derivirana_varijabla naziv="DomainObject.Predmet.ProtustrankaIDrugiAdressOIB_1">Aktiv Tapetarija d.o.o., OIB 29164455736,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Aktiv Tapetarija d.o.o.</item>
      <item>Željko Markov</item>
      <item>Željko Markov</item>
      <item>Nebojša Antolić</item>
    </izvorni_sadrzaj>
    <derivirana_varijabla naziv="DomainObject.Predmet.SudioniciListNaziv_1">
      <item>FINA Regionalni centar Zagreb</item>
      <item>Aktiv Tapetarija d.o.o.</item>
      <item>Željko Markov</item>
      <item>Željko Markov</item>
      <item>Nebojša Antolić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29164455736</item>
      <item>, OIB 09409004941</item>
      <item>, OIB 09409004941</item>
      <item>, OIB 94511496457</item>
    </izvorni_sadrzaj>
    <derivirana_varijabla naziv="DomainObject.Predmet.SudioniciListNazivOIB_1">
      <item>, OIB 85821130368</item>
      <item>, OIB 29164455736</item>
      <item>, OIB 09409004941</item>
      <item>, OIB 09409004941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13. veljače 2018.</izvorni_sadrzaj>
    <derivirana_varijabla naziv="DomainObject.PredzadnjaOdlukaIzPredmeta.DatumDonosenjaOdluke_1">13. veljače 2018.</derivirana_varijabla>
  </DomainObject.PredzadnjaOdlukaIzPredmeta.DatumDonosenjaOdluke>
  <DomainObject.PredzadnjaOdlukaIzPredmeta.Oznaka>
    <izvorni_sadrzaj>St-4393/2016-26</izvorni_sadrzaj>
    <derivirana_varijabla naziv="DomainObject.PredzadnjaOdlukaIzPredmeta.Oznaka_1">St-4393/2016-26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1392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2018-12-11T13:24:00Z</dcterms:created>
  <dc:creator>MK</dc:creator>
  <cp:lastModifiedBy>Kristina Švajger</cp:lastModifiedBy>
  <cp:lastPrinted>2018-12-11T13:43:00Z</cp:lastPrinted>
  <dcterms:modified xmlns:xsi="http://www.w3.org/2001/XMLSchema-instance" xsi:type="dcterms:W3CDTF">2018-12-11T13:43:00Z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(Rj. o prodaji nekretnina, 11.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