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466a" w14:paraId="ede466a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A830AB">
        <w:rPr>
          <w:rFonts w:hAnsi="Book Antiqua" w:ascii="Book Antiqua"/>
          <w:b/>
          <w:sz w:val="22"/>
          <w:szCs w:val="22"/>
        </w:rPr>
        <w:t>1668</w:t>
      </w:r>
      <w:r w:rsidR="006B056F">
        <w:rPr>
          <w:rFonts w:hAnsi="Book Antiqua" w:ascii="Book Antiqua"/>
          <w:b/>
          <w:sz w:val="22"/>
          <w:szCs w:val="22"/>
        </w:rPr>
        <w:t>/1</w:t>
      </w:r>
      <w:r w:rsidR="00A5087B">
        <w:rPr>
          <w:rFonts w:hAnsi="Book Antiqua" w:ascii="Book Antiqua"/>
          <w:b/>
          <w:sz w:val="22"/>
          <w:szCs w:val="22"/>
        </w:rPr>
        <w:t>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</w:t>
      </w:r>
      <w:r w:rsidR="00A830AB">
        <w:rPr>
          <w:rFonts w:hAnsi="Book Antiqua" w:ascii="Book Antiqua"/>
          <w:sz w:val="22"/>
          <w:szCs w:val="22"/>
        </w:rPr>
        <w:t xml:space="preserve"> Stalna služba u Dubrovniku,</w:t>
      </w:r>
      <w:r w:rsidRPr="000662E4">
        <w:rPr>
          <w:rFonts w:hAnsi="Book Antiqua" w:ascii="Book Antiqua"/>
          <w:sz w:val="22"/>
          <w:szCs w:val="22"/>
        </w:rPr>
        <w:t xml:space="preserve">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A830AB" w:rsidRPr="00A830AB">
        <w:rPr>
          <w:rFonts w:hAnsi="Book Antiqua" w:ascii="Book Antiqua"/>
          <w:sz w:val="22"/>
          <w:szCs w:val="22"/>
        </w:rPr>
        <w:t>ORGINAL KORČULA TRAVEL d.o.o. "u stečaju", Korčula, Trg Sv. Justine 8, OIB: 36535173505, zastupanog po stečajnom upravitelju Marku Lonac, izvan ročišta, dana</w:t>
      </w:r>
      <w:r w:rsidR="00A00826">
        <w:rPr>
          <w:rFonts w:hAnsi="Book Antiqua" w:ascii="Book Antiqua"/>
          <w:sz w:val="22"/>
          <w:szCs w:val="22"/>
        </w:rPr>
        <w:t xml:space="preserve">, </w:t>
      </w:r>
      <w:r w:rsidRPr="000662E4">
        <w:rPr>
          <w:rFonts w:hAnsi="Book Antiqua" w:ascii="Book Antiqua"/>
          <w:sz w:val="22"/>
          <w:szCs w:val="22"/>
        </w:rPr>
        <w:t xml:space="preserve">dana </w:t>
      </w:r>
      <w:r w:rsidR="00A00826">
        <w:rPr>
          <w:rFonts w:hAnsi="Book Antiqua" w:ascii="Book Antiqua"/>
          <w:sz w:val="22"/>
          <w:szCs w:val="22"/>
        </w:rPr>
        <w:t>21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A00826">
        <w:rPr>
          <w:rFonts w:hAnsi="Book Antiqua" w:ascii="Book Antiqua"/>
          <w:sz w:val="22"/>
          <w:szCs w:val="22"/>
        </w:rPr>
        <w:t>kolovoz</w:t>
      </w:r>
      <w:r w:rsidR="00D1742C">
        <w:rPr>
          <w:rFonts w:hAnsi="Book Antiqua" w:ascii="Book Antiqua"/>
          <w:sz w:val="22"/>
          <w:szCs w:val="22"/>
        </w:rPr>
        <w:t>a</w:t>
      </w:r>
      <w:r>
        <w:rPr>
          <w:rFonts w:hAnsi="Book Antiqua" w:ascii="Book Antiqua"/>
          <w:sz w:val="22"/>
          <w:szCs w:val="22"/>
        </w:rPr>
        <w:t xml:space="preserve"> 201</w:t>
      </w:r>
      <w:r w:rsidR="006C357E">
        <w:rPr>
          <w:rFonts w:hAnsi="Book Antiqua" w:ascii="Book Antiqua"/>
          <w:sz w:val="22"/>
          <w:szCs w:val="22"/>
        </w:rPr>
        <w:t>7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A830AB" w:rsidP="00A830AB" w:rsidR="00A830AB" w:rsidRPr="00A830AB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A830AB">
        <w:rPr>
          <w:rFonts w:hAnsi="Book Antiqua" w:ascii="Book Antiqua"/>
          <w:sz w:val="22"/>
          <w:szCs w:val="22"/>
        </w:rPr>
        <w:t xml:space="preserve">Određuje se ročište skupštine vjerovnika za dan </w:t>
      </w:r>
      <w:r>
        <w:rPr>
          <w:rFonts w:hAnsi="Book Antiqua" w:ascii="Book Antiqua"/>
          <w:sz w:val="22"/>
          <w:szCs w:val="22"/>
        </w:rPr>
        <w:t>13. rujna 2017. godine u 10,0</w:t>
      </w:r>
      <w:r w:rsidRPr="00A830AB">
        <w:rPr>
          <w:rFonts w:hAnsi="Book Antiqua" w:ascii="Book Antiqua"/>
          <w:sz w:val="22"/>
          <w:szCs w:val="22"/>
        </w:rPr>
        <w:t xml:space="preserve">0 sati u prostorijama Trgovačkog suda u Splitu, Stalna služba u Dubrovniku, Dr. Ante Starčevića 23, sudnica 2 / I kat, sa slijedećim dnevnim redom: </w:t>
      </w:r>
    </w:p>
    <w:p w:rsidRDefault="00A830AB" w:rsidP="00A830AB" w:rsidR="00A830AB">
      <w:pPr>
        <w:jc w:val="both"/>
        <w:rPr>
          <w:rFonts w:hAnsi="Book Antiqua" w:ascii="Book Antiqua"/>
          <w:sz w:val="22"/>
          <w:szCs w:val="22"/>
        </w:rPr>
      </w:pPr>
      <w:r w:rsidRPr="00A830AB">
        <w:rPr>
          <w:rFonts w:hAnsi="Book Antiqua" w:ascii="Book Antiqua"/>
          <w:sz w:val="22"/>
          <w:szCs w:val="22"/>
        </w:rPr>
        <w:t>- odluka o daljnjem tijeku stečajnog postupka odnosno o obustavi i zaključenju stečajnog postupka zbog nedostatnosti stečajne mase ni za namirenje troškova postupka u smislu čl. 293 Stečajnog zakona (NN 71/2015).</w:t>
      </w:r>
    </w:p>
    <w:p w:rsidRDefault="00A830AB" w:rsidP="00A830AB" w:rsidR="00A830AB">
      <w:pPr>
        <w:jc w:val="center"/>
        <w:rPr>
          <w:rFonts w:hAnsi="Book Antiqua" w:ascii="Book Antiqua"/>
          <w:sz w:val="22"/>
          <w:szCs w:val="22"/>
        </w:rPr>
      </w:pPr>
    </w:p>
    <w:p w:rsidRDefault="006A00C2" w:rsidP="00A830AB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A830AB" w:rsidP="009C70F3" w:rsidR="009C70F3">
      <w:pPr>
        <w:ind w:firstLine="70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R</w:t>
      </w:r>
      <w:r w:rsidR="009C70F3" w:rsidRPr="009C70F3">
        <w:rPr>
          <w:rFonts w:hAnsi="Book Antiqua" w:ascii="Book Antiqua"/>
          <w:sz w:val="22"/>
          <w:szCs w:val="22"/>
        </w:rPr>
        <w:t xml:space="preserve">očište </w:t>
      </w:r>
      <w:r w:rsidR="00963C56">
        <w:rPr>
          <w:rFonts w:hAnsi="Book Antiqua" w:ascii="Book Antiqua"/>
          <w:sz w:val="22"/>
          <w:szCs w:val="22"/>
        </w:rPr>
        <w:t>je rješenjem naslovnog suda posl.br. St-</w:t>
      </w:r>
      <w:r>
        <w:rPr>
          <w:rFonts w:hAnsi="Book Antiqua" w:ascii="Book Antiqua"/>
          <w:sz w:val="22"/>
          <w:szCs w:val="22"/>
        </w:rPr>
        <w:t>1668</w:t>
      </w:r>
      <w:r w:rsidR="00D1742C">
        <w:rPr>
          <w:rFonts w:hAnsi="Book Antiqua" w:ascii="Book Antiqua"/>
          <w:sz w:val="22"/>
          <w:szCs w:val="22"/>
        </w:rPr>
        <w:t>/17</w:t>
      </w:r>
      <w:r w:rsidR="00963C56">
        <w:rPr>
          <w:rFonts w:hAnsi="Book Antiqua" w:ascii="Book Antiqua"/>
          <w:sz w:val="22"/>
          <w:szCs w:val="22"/>
        </w:rPr>
        <w:t xml:space="preserve"> od </w:t>
      </w:r>
      <w:r>
        <w:rPr>
          <w:rFonts w:hAnsi="Book Antiqua" w:ascii="Book Antiqua"/>
          <w:sz w:val="22"/>
          <w:szCs w:val="22"/>
        </w:rPr>
        <w:t>20</w:t>
      </w:r>
      <w:r w:rsidR="00963C56">
        <w:rPr>
          <w:rFonts w:hAnsi="Book Antiqua" w:ascii="Book Antiqua"/>
          <w:sz w:val="22"/>
          <w:szCs w:val="22"/>
        </w:rPr>
        <w:t xml:space="preserve">. </w:t>
      </w:r>
      <w:r>
        <w:rPr>
          <w:rFonts w:hAnsi="Book Antiqua" w:ascii="Book Antiqua"/>
          <w:sz w:val="22"/>
          <w:szCs w:val="22"/>
        </w:rPr>
        <w:t>srp</w:t>
      </w:r>
      <w:r w:rsidR="00D1742C">
        <w:rPr>
          <w:rFonts w:hAnsi="Book Antiqua" w:ascii="Book Antiqua"/>
          <w:sz w:val="22"/>
          <w:szCs w:val="22"/>
        </w:rPr>
        <w:t>nja</w:t>
      </w:r>
      <w:r w:rsidR="00963C56">
        <w:rPr>
          <w:rFonts w:hAnsi="Book Antiqua" w:ascii="Book Antiqua"/>
          <w:sz w:val="22"/>
          <w:szCs w:val="22"/>
        </w:rPr>
        <w:t xml:space="preserve"> 2017.g. bilo određeno za dan </w:t>
      </w:r>
      <w:r w:rsidR="00A00826">
        <w:rPr>
          <w:rFonts w:hAnsi="Book Antiqua" w:ascii="Book Antiqua"/>
          <w:sz w:val="22"/>
          <w:szCs w:val="22"/>
        </w:rPr>
        <w:t>17</w:t>
      </w:r>
      <w:r w:rsidR="00963C56">
        <w:rPr>
          <w:rFonts w:hAnsi="Book Antiqua" w:ascii="Book Antiqua"/>
          <w:sz w:val="22"/>
          <w:szCs w:val="22"/>
        </w:rPr>
        <w:t xml:space="preserve">. </w:t>
      </w:r>
      <w:r w:rsidR="00A00826">
        <w:rPr>
          <w:rFonts w:hAnsi="Book Antiqua" w:ascii="Book Antiqua"/>
          <w:sz w:val="22"/>
          <w:szCs w:val="22"/>
        </w:rPr>
        <w:t>kolovoz</w:t>
      </w:r>
      <w:r w:rsidR="00D1742C">
        <w:rPr>
          <w:rFonts w:hAnsi="Book Antiqua" w:ascii="Book Antiqua"/>
          <w:sz w:val="22"/>
          <w:szCs w:val="22"/>
        </w:rPr>
        <w:t>a</w:t>
      </w:r>
      <w:r w:rsidR="00963C56">
        <w:rPr>
          <w:rFonts w:hAnsi="Book Antiqua" w:ascii="Book Antiqua"/>
          <w:sz w:val="22"/>
          <w:szCs w:val="22"/>
        </w:rPr>
        <w:t xml:space="preserve"> 2017.g., a kako na navedeno ročište nije pristupio </w:t>
      </w:r>
      <w:r w:rsidR="00D1742C">
        <w:rPr>
          <w:rFonts w:hAnsi="Book Antiqua" w:ascii="Book Antiqua"/>
          <w:sz w:val="22"/>
          <w:szCs w:val="22"/>
        </w:rPr>
        <w:t xml:space="preserve">ni jedan </w:t>
      </w:r>
      <w:r w:rsidR="00963C56">
        <w:rPr>
          <w:rFonts w:hAnsi="Book Antiqua" w:ascii="Book Antiqua"/>
          <w:sz w:val="22"/>
          <w:szCs w:val="22"/>
        </w:rPr>
        <w:t xml:space="preserve">stečajni </w:t>
      </w:r>
      <w:r w:rsidR="00D1742C">
        <w:rPr>
          <w:rFonts w:hAnsi="Book Antiqua" w:ascii="Book Antiqua"/>
          <w:sz w:val="22"/>
          <w:szCs w:val="22"/>
        </w:rPr>
        <w:t>vjerovnik a kako bi se mogle donijeti odluke,</w:t>
      </w:r>
      <w:r>
        <w:rPr>
          <w:rFonts w:hAnsi="Book Antiqua" w:ascii="Book Antiqua"/>
          <w:sz w:val="22"/>
          <w:szCs w:val="22"/>
        </w:rPr>
        <w:t xml:space="preserve"> stečajni upravitelj je predložio odgodu ročišta</w:t>
      </w:r>
      <w:r w:rsidR="00D1742C">
        <w:rPr>
          <w:rFonts w:hAnsi="Book Antiqua" w:ascii="Book Antiqua"/>
          <w:sz w:val="22"/>
          <w:szCs w:val="22"/>
        </w:rPr>
        <w:t xml:space="preserve"> te je </w:t>
      </w:r>
      <w:r w:rsidR="00963C56">
        <w:rPr>
          <w:rFonts w:hAnsi="Book Antiqua" w:ascii="Book Antiqua"/>
          <w:sz w:val="22"/>
          <w:szCs w:val="22"/>
        </w:rPr>
        <w:t xml:space="preserve"> novo zakazano kako je navedeno u izreci.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A00826">
        <w:rPr>
          <w:rFonts w:hAnsi="Book Antiqua" w:ascii="Book Antiqua"/>
          <w:b/>
          <w:sz w:val="22"/>
          <w:szCs w:val="22"/>
        </w:rPr>
        <w:t>21. kolovoza 2017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C42DC"/>
    <w:rsid w:val="001254D5"/>
    <w:rsid w:val="00176463"/>
    <w:rsid w:val="00190243"/>
    <w:rsid w:val="001E147A"/>
    <w:rsid w:val="00227212"/>
    <w:rsid w:val="002500C5"/>
    <w:rsid w:val="00283E7E"/>
    <w:rsid w:val="002C4EE4"/>
    <w:rsid w:val="002D59FB"/>
    <w:rsid w:val="002E3C71"/>
    <w:rsid w:val="00383FE5"/>
    <w:rsid w:val="00404D8A"/>
    <w:rsid w:val="004711AF"/>
    <w:rsid w:val="00492BD5"/>
    <w:rsid w:val="004A2684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C357E"/>
    <w:rsid w:val="006E5474"/>
    <w:rsid w:val="0073567E"/>
    <w:rsid w:val="00772E96"/>
    <w:rsid w:val="007976D6"/>
    <w:rsid w:val="007B2C2E"/>
    <w:rsid w:val="007F6235"/>
    <w:rsid w:val="008438FB"/>
    <w:rsid w:val="008A3A88"/>
    <w:rsid w:val="009302AC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1742C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4D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4D5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4D5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4D5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4D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4D5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4D5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4D5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ORGINAL KORČULA TRAVEL d.o.o. za turizam - putnička agencija zastupanog po punomoćniku Marko Lonac, stečajni upravitelj</izvorni_sadrzaj>
    <derivirana_varijabla naziv="DomainObject.Predmet.ProtustrankaFormated_1">  ORGINAL KORČULA TRAVEL d.o.o. za turizam - putnička agencija zastupanog po punomoćniku Marko Lonac, stečajni upravitelj</derivirana_varijabla>
  </DomainObject.Predmet.ProtustrankaFormated>
  <DomainObject.Predmet.ProtustrankaFormatedOIB>
    <izvorni_sadrzaj>  ORGINAL KORČULA TRAVEL d.o.o. za turizam - putnička agencija, OIB 36535173505 zastupanog po punomoćniku Marko Lonac, stečajni upravitelj</izvorni_sadrzaj>
    <derivirana_varijabla naziv="DomainObject.Predmet.ProtustrankaFormatedOIB_1">  ORGINAL KORČULA TRAVEL d.o.o. za turizam - putnička agencija, OIB 36535173505 zastupanog po punomoćniku Marko Lonac, stečajni upravitelj</derivirana_varijabla>
  </DomainObject.Predmet.ProtustrankaFormatedOIB>
  <DomainObject.Predmet.ProtustrankaFormatedWithAdress>
    <izvorni_sadrzaj> ORGINAL KORČULA TRAVEL d.o.o. za turizam - putnička agencija, Trg Sv. Justine 8, 20260 Korčula zastupanog po punomoćniku Marko Lonac, stečajni upravitelj</izvorni_sadrzaj>
    <derivirana_varijabla naziv="DomainObject.Predmet.ProtustrankaFormatedWithAdress_1"> ORGINAL KORČULA TRAVEL d.o.o. za turizam - putnička agencija, Trg Sv. Justine 8, 20260 Korčula zastupanog po punomoćniku Marko Lonac, stečajni upravitelj</derivirana_varijabla>
  </DomainObject.Predmet.ProtustrankaFormatedWithAdress>
  <DomainObject.Predmet.ProtustrankaFormatedWithAdressOIB>
    <izvorni_sadrzaj> ORGINAL KORČULA TRAVEL d.o.o. za turizam - putnička agencija, OIB 36535173505, Trg Sv. Justine 8, 20260 Korčula zastupanog po punomoćniku Marko Lonac, stečajni upravitelj</izvorni_sadrzaj>
    <derivirana_varijabla naziv="DomainObject.Predmet.ProtustrankaFormatedWithAdressOIB_1"> ORGINAL KORČULA TRAVEL d.o.o. za turizam - putnička agencija, OIB 36535173505, Trg Sv. Justine 8, 20260 Korčula zastupanog po punomoćniku Marko Lonac, stečajni upravitelj</derivirana_varijabla>
  </DomainObject.Predmet.ProtustrankaFormatedWithAdressOIB>
  <DomainObject.Predmet.ProtustrankaWithAdress>
    <izvorni_sadrzaj>ORGINAL KORČULA TRAVEL d.o.o. za turizam - putnička agencija Trg Sv. Justine 8, 20260 Korčula</izvorni_sadrzaj>
    <derivirana_varijabla naziv="DomainObject.Predmet.ProtustrankaWithAdress_1">ORGINAL KORČULA TRAVEL d.o.o. za turizam - putnička agencija Trg Sv. Justine 8, 20260 Korčula</derivirana_varijabla>
  </DomainObject.Predmet.ProtustrankaWithAdress>
  <DomainObject.Predmet.ProtustrankaWithAdressOIB>
    <izvorni_sadrzaj>ORGINAL KORČULA TRAVEL d.o.o. za turizam - putnička agencija, OIB 36535173505, Trg Sv. Justine 8, 20260 Korčula</izvorni_sadrzaj>
    <derivirana_varijabla naziv="DomainObject.Predmet.ProtustrankaWithAdressOIB_1">ORGINAL KORČULA TRAVEL d.o.o. za turizam - putnička agencija, OIB 36535173505, Trg Sv. Justine 8, 20260 Korčula</derivirana_varijabla>
  </DomainObject.Predmet.ProtustrankaWithAdressOIB>
  <DomainObject.Predmet.ProtustrankaNazivFormated>
    <izvorni_sadrzaj>ORGINAL KORČULA TRAVEL d.o.o. za turizam - putnička agencija</izvorni_sadrzaj>
    <derivirana_varijabla naziv="DomainObject.Predmet.ProtustrankaNazivFormated_1">ORGINAL KORČULA TRAVEL d.o.o. za turizam - putnička agencija</derivirana_varijabla>
  </DomainObject.Predmet.ProtustrankaNazivFormated>
  <DomainObject.Predmet.ProtustrankaNazivFormatedOIB>
    <izvorni_sadrzaj>ORGINAL KORČULA TRAVEL d.o.o. za turizam - putnička agencija, OIB 36535173505</izvorni_sadrzaj>
    <derivirana_varijabla naziv="DomainObject.Predmet.ProtustrankaNazivFormatedOIB_1">ORGINAL KORČULA TRAVEL d.o.o. za turizam - putnička agencija, OIB 36535173505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srpnja 2017.</izvorni_sadrzaj>
    <derivirana_varijabla naziv="DomainObject.Predmet.SpisIzvanSuda.DatumIzlazaSpisa_1">26.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Općinsko državno odvjetništvo Dubrovnik</izvorni_sadrzaj>
    <derivirana_varijabla naziv="DomainObject.Predmet.SpisIzvanSuda.LokacijaSpisa_1">Općinsko državno odvjetništvo Dubrovnik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NA UVID</izvorni_sadrzaj>
    <derivirana_varijabla naziv="DomainObject.Predmet.SpisIzvanSuda.RazlogIzlaskaSpisa_1">NA UVID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337186.09</izvorni_sadrzaj>
    <derivirana_varijabla naziv="DomainObject.Predmet.TrenutnaVrijednost_1">337186.09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ORGINAL KORČULA TRAVEL d.o.o. za turizam - putnička agencija zastupanog po punomoćniku Marko Lonac, stečajni upravitelj</item>
    </izvorni_sadrzaj>
    <derivirana_varijabla naziv="DomainObject.Predmet.ProtuStrankaListFormated_1">
      <item>ORGINAL KORČULA TRAVEL d.o.o. za turizam - putnička agencija zastupanog po punomoćniku Marko Lonac, stečajni upravitelj</item>
    </derivirana_varijabla>
  </DomainObject.Predmet.ProtuStrankaListFormated>
  <DomainObject.Predmet.ProtuStrankaListFormatedOIB>
    <izvorni_sadrzaj>
      <item>ORGINAL KORČULA TRAVEL d.o.o. za turizam - putnička agencija, OIB 36535173505 zastupanog po punomoćniku Marko Lonac, stečajni upravitelj</item>
    </izvorni_sadrzaj>
    <derivirana_varijabla naziv="DomainObject.Predmet.ProtuStrankaListFormatedOIB_1">
      <item>ORGINAL KORČULA TRAVEL d.o.o. za turizam - putnička agencija, OIB 36535173505 zastupanog po punomoćniku Marko Lonac, stečajni upravitelj</item>
    </derivirana_varijabla>
  </DomainObject.Predmet.ProtuStrankaListFormatedOIB>
  <DomainObject.Predmet.ProtuStrankaListFormatedWithAdress>
    <izvorni_sadrzaj>
      <item>ORGINAL KORČULA TRAVEL d.o.o. za turizam - putnička agencija, Trg Sv. Justine 8, 20260 Korčula zastupanog po punomoćniku Marko Lonac, stečajni upravitelj</item>
    </izvorni_sadrzaj>
    <derivirana_varijabla naziv="DomainObject.Predmet.ProtuStrankaListFormatedWithAdress_1">
      <item>ORGINAL KORČULA TRAVEL d.o.o. za turizam - putnička agencija, Trg Sv. Justine 8, 20260 Korčula zastupanog po punomoćniku Marko Lonac, stečajni upravitelj</item>
    </derivirana_varijabla>
  </DomainObject.Predmet.ProtuStrankaListFormatedWithAdress>
  <DomainObject.Predmet.ProtuStrankaListFormatedWithAdressOIB>
    <izvorni_sadrzaj>
      <item>ORGINAL KORČULA TRAVEL d.o.o. za turizam - putnička agencija, OIB 36535173505, Trg Sv. Justine 8, 20260 Korčula zastupanog po punomoćniku Marko Lonac, stečajni upravitelj</item>
    </izvorni_sadrzaj>
    <derivirana_varijabla naziv="DomainObject.Predmet.ProtuStrankaListFormatedWithAdressOIB_1">
      <item>ORGINAL KORČULA TRAVEL d.o.o. za turizam - putnička agencija, OIB 36535173505, Trg Sv. Justine 8, 20260 Korčula zastupanog po punomoćniku Marko Lonac, stečajni upravitelj</item>
    </derivirana_varijabla>
  </DomainObject.Predmet.ProtuStrankaListFormatedWithAdressOIB>
  <DomainObject.Predmet.ProtuStrankaListNazivFormated>
    <izvorni_sadrzaj>
      <item>ORGINAL KORČULA TRAVEL d.o.o. za turizam - putnička agencija</item>
    </izvorni_sadrzaj>
    <derivirana_varijabla naziv="DomainObject.Predmet.ProtuStrankaListNazivFormated_1">
      <item>ORGINAL KORČULA TRAVEL d.o.o. za turizam - putnička agencija</item>
    </derivirana_varijabla>
  </DomainObject.Predmet.ProtuStrankaListNazivFormated>
  <DomainObject.Predmet.ProtuStrankaListNazivFormatedOIB>
    <izvorni_sadrzaj>
      <item>ORGINAL KORČULA TRAVEL d.o.o. za turizam - putnička agencija, OIB 36535173505</item>
    </izvorni_sadrzaj>
    <derivirana_varijabla naziv="DomainObject.Predmet.ProtuStrankaListNazivFormatedOIB_1">
      <item>ORGINAL KORČULA TRAVEL d.o.o. za turizam - putnička agencija, OIB 36535173505</item>
    </derivirana_varijabla>
  </DomainObject.Predmet.ProtuStrankaListNazivFormatedOIB>
  <DomainObject.Predmet.OstaliListFormated>
    <izvorni_sadrzaj>
      <item>Marko Lonac, stečajni upravitelj punomoćnik sudionika u postupku ORGINAL KORČULA TRAVEL d.o.o. za turizam - putnička agencija</item>
    </izvorni_sadrzaj>
    <derivirana_varijabla naziv="DomainObject.Predmet.OstaliListFormated_1">
      <item>Marko Lonac, stečajni upravitelj punomoćnik sudionika u postupku ORGINAL KORČULA TRAVEL d.o.o. za turizam - putnička agencija</item>
    </derivirana_varijabla>
  </DomainObject.Predmet.OstaliListFormated>
  <DomainObject.Predmet.OstaliListFormatedOIB>
    <izvorni_sadrzaj>
      <item>Marko Lonac, stečajni upravitelj, OIB 43471049776 punomoćnik sudionika u postupku ORGINAL KORČULA TRAVEL d.o.o. za turizam - putnička agencija</item>
    </izvorni_sadrzaj>
    <derivirana_varijabla naziv="DomainObject.Predmet.OstaliListFormatedOIB_1">
      <item>Marko Lonac, stečajni upravitelj, OIB 43471049776 punomoćnik sudionika u postupku ORGINAL KORČULA TRAVEL d.o.o. za turizam - putnička agencija</item>
    </derivirana_varijabla>
  </DomainObject.Predmet.OstaliListFormatedOIB>
  <DomainObject.Predmet.OstaliListFormatedWithAdress>
    <izvorni_sadrzaj>
      <item>Marko Lonac, stečajni upravitelj, Brdasta 12, 20000 Dubrovnik punomoćnik sudionika u postupku ORGINAL KORČULA TRAVEL d.o.o. za turizam - putnička agencija</item>
    </izvorni_sadrzaj>
    <derivirana_varijabla naziv="DomainObject.Predmet.OstaliListFormatedWithAdress_1">
      <item>Marko Lonac, stečajni upravitelj, Brdasta 12, 20000 Dubrovnik punomoćnik sudionika u postupku ORGINAL KORČULA TRAVEL d.o.o. za turizam - putnička agencija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ORGINAL KORČULA TRAVEL d.o.o. za turizam - putnička agencija</item>
    </izvorni_sadrzaj>
    <derivirana_varijabla naziv="DomainObject.Predmet.OstaliListFormatedWithAdressOIB_1">
      <item>Marko Lonac, stečajni upravitelj, OIB 43471049776, Brdasta 12, 20000 Dubrovnik punomoćnik sudionika u postupku ORGINAL KORČULA TRAVEL d.o.o. za turizam - putnička agencija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ORGINAL KORČULA TRAVEL d.o.o. za turizam - putnička agencija</izvorni_sadrzaj>
    <derivirana_varijabla naziv="DomainObject.Predmet.ProtustrankaIDrugi_1">ORGINAL KORČULA TRAVEL d.o.o. za turizam -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ORGINAL KORČULA TRAVEL d.o.o. za turizam - putnička agencija, OIB 36535173505, Trg Sv. Justine 8, 20260 Korčula</izvorni_sadrzaj>
    <derivirana_varijabla naziv="DomainObject.Predmet.ProtustrankaIDrugiAdressOIB_1">ORGINAL KORČULA TRAVEL d.o.o. za turizam - putnička agencija, OIB 36535173505, Trg Sv. Justine 8,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ORGINAL KORČULA TRAVEL d.o.o. za turizam - putnička agencija</item>
      <item>Marko Lonac, stečajni upravitelj</item>
    </izvorni_sadrzaj>
    <derivirana_varijabla naziv="DomainObject.Predmet.SudioniciListNaziv_1">
      <item>FINA, RC Split, Podružnica Dubrovnik</item>
      <item>ORGINAL KORČULA TRAVEL d.o.o. za turizam - putnička agencija</item>
      <item>Marko Lonac,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ORGINAL KORČULA TRAVEL d.o.o. za turizam - putnička agencija, OIB 36535173505, Trg Sv. Justine 8,20260 Korčula</item>
      <item>Marko Lonac, stečajni upravitelj, OIB 43471049776, Brdasta 12,20000 Dubrovnik</item>
    </izvorni_sadrzaj>
    <derivirana_varijabla naziv="DomainObject.Predmet.SudioniciListAdressOIB_1">
      <item>FINA, RC Split, Podružnica Dubrovnik, OIB 85821130368, Vukovarska 2,20000 Dubrovnik</item>
      <item>ORGINAL KORČULA TRAVEL d.o.o. za turizam - putnička agencija, OIB 36535173505, Trg Sv. Justine 8,20260 Korčula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36535173505</item>
      <item>, OIB 43471049776</item>
    </izvorni_sadrzaj>
    <derivirana_varijabla naziv="DomainObject.Predmet.SudioniciListNazivOIB_1">
      <item>, OIB 85821130368</item>
      <item>, OIB 36535173505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1227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1479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2017-08-21T08:42:00Z</dcterms:created>
  <dc:creator>kfrankovic</dc:creator>
  <cp:lastModifiedBy>Katarina Franković</cp:lastModifiedBy>
  <cp:lastPrinted>2017-08-21T08:33:00Z</cp:lastPrinted>
  <dcterms:modified xmlns:xsi="http://www.w3.org/2001/XMLSchema-instance" xsi:type="dcterms:W3CDTF">2017-08-21T08:43:00Z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