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376"/>
      </w:tblGrid>
      <w:tr w:rsidRPr="00B92B86" w:rsidR="00B92B86" w:rsidTr="004167BD">
        <w:tc>
          <w:tcPr>
            <w:tcW w:w="3376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B43741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4167BD" w:rsidR="004167BD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B92B86" w:rsidR="008C4EFB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</w:tbl>
    <w:p w:rsidRPr="00340399" w:rsidR="00B92B86" w:rsidP="0049749B" w:rsidRDefault="00B92B86" w14:paraId="36e8f8c" w14:textId="36e8f8c">
      <w:pPr>
        <w:spacing w:after="0" w:line="240" w:lineRule="auto"/>
        <w:jc w:val="right"/>
        <w15:collapsed w:val="false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74EE9" w:rsidR="00340399" w:rsidTr="001D0E8B">
        <w:trPr>
          <w:jc w:val="right"/>
        </w:trPr>
        <w:tc>
          <w:tcPr>
            <w:tcW w:w="4320" w:type="dxa"/>
          </w:tcPr>
          <w:p w:rsidR="00DB5030" w:rsidP="00A82ABE" w:rsidRDefault="00A82ABE">
            <w:pPr>
              <w:pStyle w:val="VSVerzija"/>
              <w:jc w:val="center"/>
            </w:pPr>
            <w:r>
              <w:t xml:space="preserve">            </w:t>
            </w:r>
          </w:p>
          <w:p w:rsidR="00DB5030" w:rsidP="00A82ABE" w:rsidRDefault="00DB5030">
            <w:pPr>
              <w:pStyle w:val="VSVerzija"/>
              <w:jc w:val="center"/>
            </w:pPr>
          </w:p>
          <w:p w:rsidR="00DB5030" w:rsidP="00A82ABE" w:rsidRDefault="00DB5030">
            <w:pPr>
              <w:pStyle w:val="VSVerzija"/>
              <w:jc w:val="center"/>
            </w:pPr>
          </w:p>
          <w:p w:rsidRPr="00974EE9" w:rsidR="00340399" w:rsidP="00BD0D50" w:rsidRDefault="00DB5030">
            <w:pPr>
              <w:pStyle w:val="VSVerzija"/>
              <w:jc w:val="center"/>
            </w:pPr>
            <w:r>
              <w:t xml:space="preserve">   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BD0D50">
              <w:t>Sp-2/2016-34</w:t>
            </w:r>
          </w:p>
        </w:tc>
      </w:tr>
    </w:tbl>
    <w:p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92B86"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5212" w:rsidP="0049749B" w:rsidRDefault="003452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E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P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U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B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L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I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  <w:r w:rsidRPr="00B92B86">
        <w:rPr>
          <w:rFonts w:ascii="Times New Roman" w:hAnsi="Times New Roman"/>
          <w:sz w:val="24"/>
          <w:szCs w:val="24"/>
        </w:rPr>
        <w:t xml:space="preserve"> </w:t>
      </w:r>
      <w:r w:rsidRPr="00B92B86" w:rsidR="008D05FD">
        <w:rPr>
          <w:rFonts w:ascii="Times New Roman" w:hAnsi="Times New Roman"/>
          <w:sz w:val="24"/>
          <w:szCs w:val="24"/>
        </w:rPr>
        <w:t xml:space="preserve"> 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H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V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AT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S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</w:p>
    <w:p w:rsidRPr="00B92B86" w:rsidR="0049749B" w:rsidP="0049749B" w:rsidRDefault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B92B86" w:rsidR="0078776D" w:rsidP="0049749B" w:rsidRDefault="00A314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 J E Š E NJ E</w:t>
      </w:r>
    </w:p>
    <w:p w:rsidR="0049749B" w:rsidP="00A31425" w:rsidRDefault="00497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B92B86" w:rsidR="00450291" w:rsidP="0049749B" w:rsidRDefault="00450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P="00BD0D50" w:rsidRDefault="004D3E5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Općinski</w:t>
      </w:r>
      <w:r w:rsidR="008C4EFB">
        <w:rPr>
          <w:rFonts w:ascii="Times New Roman" w:hAnsi="Times New Roman"/>
          <w:sz w:val="24"/>
          <w:szCs w:val="24"/>
        </w:rPr>
        <w:t xml:space="preserve"> sud u </w:t>
      </w:r>
      <w:r w:rsidR="004167BD">
        <w:rPr>
          <w:rFonts w:ascii="Times New Roman" w:hAnsi="Times New Roman"/>
          <w:sz w:val="24"/>
          <w:szCs w:val="24"/>
        </w:rPr>
        <w:t>Virovitici</w:t>
      </w:r>
      <w:r w:rsidR="00A31425">
        <w:rPr>
          <w:rFonts w:ascii="Times New Roman" w:hAnsi="Times New Roman"/>
          <w:sz w:val="24"/>
          <w:szCs w:val="24"/>
        </w:rPr>
        <w:t xml:space="preserve"> </w:t>
      </w:r>
      <w:r w:rsidR="00A14883">
        <w:rPr>
          <w:rFonts w:ascii="Times New Roman" w:hAnsi="Times New Roman"/>
          <w:sz w:val="24"/>
          <w:szCs w:val="24"/>
        </w:rPr>
        <w:t xml:space="preserve">po sucu Zoranu Mandiću u </w:t>
      </w:r>
      <w:r w:rsidR="00BD0D50">
        <w:rPr>
          <w:rFonts w:ascii="Times New Roman" w:hAnsi="Times New Roman"/>
          <w:sz w:val="24"/>
          <w:szCs w:val="24"/>
        </w:rPr>
        <w:t xml:space="preserve"> postupku stečaja potrošača nad imovinom  potrošača Darka Presečana OIB: 94610088854 iz  Dinjevca, Mirogojska 12,  </w:t>
      </w:r>
      <w:r w:rsidR="00350D5C">
        <w:rPr>
          <w:rFonts w:ascii="Times New Roman" w:hAnsi="Times New Roman"/>
          <w:sz w:val="24"/>
          <w:szCs w:val="24"/>
        </w:rPr>
        <w:t xml:space="preserve">dana 4. </w:t>
      </w:r>
      <w:r w:rsidR="00BD0D50">
        <w:rPr>
          <w:rFonts w:ascii="Times New Roman" w:hAnsi="Times New Roman"/>
          <w:sz w:val="24"/>
          <w:szCs w:val="24"/>
        </w:rPr>
        <w:t xml:space="preserve"> rujna 2019. </w:t>
      </w:r>
    </w:p>
    <w:p w:rsidR="00BD0D50" w:rsidP="00056202" w:rsidRDefault="00BD0D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6202" w:rsidP="00056202" w:rsidRDefault="004502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 xml:space="preserve">r i j e š i o </w:t>
      </w:r>
      <w:r w:rsidR="00B92B86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 xml:space="preserve"> j e</w:t>
      </w:r>
    </w:p>
    <w:p w:rsidR="00056202" w:rsidP="00056202" w:rsidRDefault="000562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D50" w:rsidP="00BD0D50" w:rsidRDefault="00BD0D5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0D50">
        <w:rPr>
          <w:rFonts w:ascii="Times New Roman" w:hAnsi="Times New Roman"/>
          <w:sz w:val="24"/>
          <w:szCs w:val="24"/>
        </w:rPr>
        <w:t>Ročište vjerovnik</w:t>
      </w:r>
      <w:r>
        <w:rPr>
          <w:rFonts w:ascii="Times New Roman" w:hAnsi="Times New Roman"/>
          <w:sz w:val="24"/>
          <w:szCs w:val="24"/>
        </w:rPr>
        <w:t xml:space="preserve">a na kojem se </w:t>
      </w:r>
      <w:r w:rsidR="00350D5C">
        <w:rPr>
          <w:rFonts w:ascii="Times New Roman" w:hAnsi="Times New Roman"/>
          <w:sz w:val="24"/>
          <w:szCs w:val="24"/>
        </w:rPr>
        <w:t>ispituju prijavljene tražbine (</w:t>
      </w:r>
      <w:r>
        <w:rPr>
          <w:rFonts w:ascii="Times New Roman" w:hAnsi="Times New Roman"/>
          <w:sz w:val="24"/>
          <w:szCs w:val="24"/>
        </w:rPr>
        <w:t>ispitno ročište) zakazuje se za dan: 7. studenog 2019. u 11,30 sati, soba br. 10, I kat.</w:t>
      </w:r>
    </w:p>
    <w:p w:rsidRPr="00BD0D50" w:rsidR="00BD0D50" w:rsidP="00BD0D50" w:rsidRDefault="00BD0D50">
      <w:pPr>
        <w:pStyle w:val="Odlomakpopisa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BD0D50" w:rsidP="00BD0D50" w:rsidRDefault="00BD0D5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Ročište vjerovnika na kojem povjerenik podnosi izvješće  o položaju potrošača (izvještajno ročište)  zakazuje se  za isti dan s početkom u 12,00 sati. </w:t>
      </w:r>
    </w:p>
    <w:p w:rsidRPr="00BD0D50" w:rsidR="00BD0D50" w:rsidP="00BD0D50" w:rsidRDefault="00BD0D50">
      <w:pPr>
        <w:pStyle w:val="Odlomakpopisa"/>
        <w:rPr>
          <w:rFonts w:ascii="Times New Roman" w:hAnsi="Times New Roman"/>
          <w:sz w:val="24"/>
          <w:szCs w:val="24"/>
        </w:rPr>
      </w:pPr>
    </w:p>
    <w:p w:rsidR="00BD0D50" w:rsidP="00BD0D50" w:rsidRDefault="00BD0D5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 da u roku od 30 dana od dana objave ovoga rješenja na mrežnoj stranici e-oglasne ploče Općinskog suda u  Virovitici, prijave svoje tražbine povjereniku  Stjepanu  Rakarecu OIB: 64132194100 iz Velike Gorice, Črnkovec 16, te dostave dokaz o uplati sudske pristojbe za prijavu tražbine u iznosu od 2% od prijavljene tražbine, ali ne više od 500,00 kuna na račun broj; IBAN HR 1210010051863000160, model 64, poziv na broj; 4399-OIB vjerovnika</w:t>
      </w:r>
      <w:r w:rsidR="00350D5C">
        <w:rPr>
          <w:rFonts w:ascii="Times New Roman" w:hAnsi="Times New Roman"/>
          <w:sz w:val="24"/>
          <w:szCs w:val="24"/>
        </w:rPr>
        <w:t>.</w:t>
      </w:r>
    </w:p>
    <w:p w:rsidR="00BD0D50" w:rsidP="00BD0D50" w:rsidRDefault="00BD0D50">
      <w:pPr>
        <w:pStyle w:val="Odlomakpopisa"/>
        <w:rPr>
          <w:rFonts w:ascii="Times New Roman" w:hAnsi="Times New Roman"/>
          <w:sz w:val="24"/>
          <w:szCs w:val="24"/>
        </w:rPr>
      </w:pPr>
    </w:p>
    <w:p w:rsidRPr="00056202" w:rsidR="00056202" w:rsidP="00056202" w:rsidRDefault="00056202">
      <w:pPr>
        <w:pStyle w:val="Odlomakpopisa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56202">
        <w:rPr>
          <w:rFonts w:ascii="Times New Roman" w:hAnsi="Times New Roman"/>
          <w:sz w:val="24"/>
          <w:szCs w:val="24"/>
        </w:rPr>
        <w:t>Pozivaju se izlučni vjerovnici da u roku od 30 dana od dana objave ovoga rješenja obavijeste povjerenika o svom izlučnom pravu, pravnoj osnovi izlučnog prava , te naznače predmet na  koji se njihovo izlučno  pravo odnosi,  odnosno u  obavijesti naznače pravo iz čl. 148  SZ-a</w:t>
      </w:r>
      <w:r w:rsidR="00350D5C">
        <w:rPr>
          <w:rFonts w:ascii="Times New Roman" w:hAnsi="Times New Roman"/>
          <w:sz w:val="24"/>
          <w:szCs w:val="24"/>
        </w:rPr>
        <w:t>.</w:t>
      </w:r>
    </w:p>
    <w:p w:rsidRPr="00056202" w:rsidR="00BD0D50" w:rsidP="00056202" w:rsidRDefault="00BD0D50">
      <w:pPr>
        <w:pStyle w:val="Odlomakpopisa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975368" w:rsidP="00056202" w:rsidRDefault="00056202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razlučni vjerovnici da u roku od 30 dana obavijeste povjerenika o svom razlučnom pravu, pravnoj osnovi razlučnog prava, te naznače predmet na koji se njihovo razlučno pravo odnosi.  Ako razlučni vjerovnici prijavljuju tražbinu kao stečajni vjerovnici, u prijavi su dužni naznačiti dio imovine potrošača na koji se odnosi njihovo razlučno pravo i iznos do kojega njihova tražbina predvidljivo neće biti namirena tim razlučnim pravom.</w:t>
      </w:r>
    </w:p>
    <w:p w:rsidRPr="00350D5C" w:rsidR="00350D5C" w:rsidP="00350D5C" w:rsidRDefault="00350D5C">
      <w:pPr>
        <w:pStyle w:val="Odlomakpopisa"/>
        <w:rPr>
          <w:rFonts w:ascii="Times New Roman" w:hAnsi="Times New Roman"/>
          <w:sz w:val="24"/>
          <w:szCs w:val="24"/>
        </w:rPr>
      </w:pPr>
    </w:p>
    <w:p w:rsidRPr="00056202" w:rsidR="00350D5C" w:rsidP="00056202" w:rsidRDefault="00350D5C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Pozivaju se dužnici potrošača da svoje obveze bez odgoda ispunjavaju povjereniku potrošača.</w:t>
      </w:r>
    </w:p>
    <w:p w:rsidRPr="00B92B86" w:rsidR="00F73DDF" w:rsidP="0049749B" w:rsidRDefault="00F73D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92B86" w:rsidR="00342CFC" w:rsidP="0049749B" w:rsidRDefault="002D45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Virovitici</w:t>
      </w:r>
      <w:r w:rsidRPr="00B92B86" w:rsidR="00342CFC">
        <w:rPr>
          <w:rFonts w:ascii="Times New Roman" w:hAnsi="Times New Roman"/>
          <w:sz w:val="24"/>
          <w:szCs w:val="24"/>
        </w:rPr>
        <w:t xml:space="preserve"> </w:t>
      </w:r>
      <w:r w:rsidR="00BD0D50">
        <w:rPr>
          <w:rFonts w:ascii="Times New Roman" w:hAnsi="Times New Roman"/>
          <w:sz w:val="24"/>
          <w:szCs w:val="24"/>
        </w:rPr>
        <w:t xml:space="preserve"> </w:t>
      </w:r>
      <w:r w:rsidR="00350D5C">
        <w:rPr>
          <w:rFonts w:ascii="Times New Roman" w:hAnsi="Times New Roman"/>
          <w:sz w:val="24"/>
          <w:szCs w:val="24"/>
        </w:rPr>
        <w:t>4</w:t>
      </w:r>
      <w:r w:rsidR="00BD0D50">
        <w:rPr>
          <w:rFonts w:ascii="Times New Roman" w:hAnsi="Times New Roman"/>
          <w:sz w:val="24"/>
          <w:szCs w:val="24"/>
        </w:rPr>
        <w:t xml:space="preserve">. rujna 2019. </w:t>
      </w:r>
      <w:r w:rsidR="00F73DDF">
        <w:rPr>
          <w:rFonts w:ascii="Times New Roman" w:hAnsi="Times New Roman"/>
          <w:sz w:val="24"/>
          <w:szCs w:val="24"/>
        </w:rPr>
        <w:t xml:space="preserve">  </w:t>
      </w:r>
    </w:p>
    <w:p w:rsidR="002F61DE" w:rsidP="002F61DE" w:rsidRDefault="002F61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2F61DE" w:rsidR="002F61DE" w:rsidP="002F61DE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Pr="002F61DE" w:rsidR="002F61DE">
        <w:rPr>
          <w:rFonts w:ascii="Times New Roman" w:hAnsi="Times New Roman"/>
          <w:sz w:val="24"/>
          <w:szCs w:val="24"/>
        </w:rPr>
        <w:t>:</w:t>
      </w:r>
    </w:p>
    <w:p w:rsidRPr="002F61DE" w:rsidR="002F61DE" w:rsidP="002F61DE" w:rsidRDefault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A31425" w:rsidP="002F61DE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Pr="002F61DE" w:rsidR="002F61DE">
        <w:rPr>
          <w:rFonts w:ascii="Times New Roman" w:hAnsi="Times New Roman"/>
          <w:sz w:val="24"/>
          <w:szCs w:val="24"/>
        </w:rPr>
        <w:t xml:space="preserve"> v. r.</w:t>
      </w:r>
    </w:p>
    <w:p w:rsidR="00A31425" w:rsidP="0070120F" w:rsidRDefault="00A314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70120F" w:rsidR="0070120F" w:rsidP="0070120F" w:rsidRDefault="00B70E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Uputa o pravnom lijeku: </w:t>
      </w:r>
      <w:r w:rsidR="0070120F">
        <w:rPr>
          <w:rFonts w:ascii="Times New Roman" w:hAnsi="Times New Roman"/>
          <w:sz w:val="24"/>
          <w:szCs w:val="24"/>
        </w:rPr>
        <w:t xml:space="preserve"> Protiv ovog rješenja </w:t>
      </w:r>
      <w:r w:rsidR="00BD0D50">
        <w:rPr>
          <w:rFonts w:ascii="Times New Roman" w:hAnsi="Times New Roman"/>
          <w:sz w:val="24"/>
          <w:szCs w:val="24"/>
        </w:rPr>
        <w:t xml:space="preserve"> nije dopuštena žalba. </w:t>
      </w:r>
    </w:p>
    <w:p w:rsidR="00F73DDF" w:rsidP="00B70E9A" w:rsidRDefault="00F73D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27A0" w:rsidP="00B70E9A" w:rsidRDefault="00BD0D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Dostav</w:t>
      </w:r>
      <w:r w:rsidR="00C625CE">
        <w:rPr>
          <w:rFonts w:ascii="Times New Roman" w:hAnsi="Times New Roman"/>
          <w:sz w:val="24"/>
          <w:szCs w:val="24"/>
        </w:rPr>
        <w:t xml:space="preserve">a </w:t>
      </w:r>
    </w:p>
    <w:p w:rsidR="00B70E9A" w:rsidP="00B70E9A" w:rsidRDefault="00BD0D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putem e </w:t>
      </w:r>
      <w:r w:rsidR="00350D5C">
        <w:rPr>
          <w:rFonts w:ascii="Times New Roman" w:hAnsi="Times New Roman"/>
          <w:sz w:val="24"/>
          <w:szCs w:val="24"/>
        </w:rPr>
        <w:t xml:space="preserve">oglasne ploče </w:t>
      </w:r>
      <w:r w:rsidR="00056202">
        <w:rPr>
          <w:rFonts w:ascii="Times New Roman" w:hAnsi="Times New Roman"/>
          <w:sz w:val="24"/>
          <w:szCs w:val="24"/>
        </w:rPr>
        <w:t xml:space="preserve"> </w:t>
      </w:r>
    </w:p>
    <w:p w:rsidR="00BD0D50" w:rsidP="00B70E9A" w:rsidRDefault="00BD0D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350D5C" w:rsidR="00B70E9A" w:rsidP="00350D5C" w:rsidRDefault="00350D5C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D5C">
        <w:rPr>
          <w:rFonts w:ascii="Times New Roman" w:hAnsi="Times New Roman"/>
          <w:sz w:val="24"/>
          <w:szCs w:val="24"/>
        </w:rPr>
        <w:t>Darko Presečan, Dinjevac, Mirogojska 12</w:t>
      </w:r>
    </w:p>
    <w:p w:rsidRPr="00350D5C" w:rsidR="00350D5C" w:rsidP="00350D5C" w:rsidRDefault="00350D5C">
      <w:pPr>
        <w:pStyle w:val="Odlomakpopis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 – ovlašteni službenik</w:t>
      </w: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5E1D89" w:rsidP="002F61DE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Gordana Prka </w:t>
      </w:r>
    </w:p>
    <w:p w:rsidR="00DC70E5" w:rsidP="002F61DE" w:rsidRDefault="00DC70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C70E5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D5602" w:rsidP="00501147" w:rsidRDefault="00CD5602">
      <w:pPr>
        <w:spacing w:after="0" w:line="240" w:lineRule="auto"/>
      </w:pPr>
      <w:r>
        <w:separator/>
      </w:r>
    </w:p>
  </w:endnote>
  <w:endnote w:type="continuationSeparator" w:id="0">
    <w:p w:rsidR="00CD5602" w:rsidP="00501147" w:rsidRDefault="00CD5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D5602" w:rsidP="00501147" w:rsidRDefault="00CD5602">
      <w:pPr>
        <w:spacing w:after="0" w:line="240" w:lineRule="auto"/>
      </w:pPr>
      <w:r>
        <w:separator/>
      </w:r>
    </w:p>
  </w:footnote>
  <w:footnote w:type="continuationSeparator" w:id="0">
    <w:p w:rsidR="00CD5602" w:rsidP="00501147" w:rsidRDefault="00CD5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1329E9">
      <w:rPr>
        <w:rFonts w:ascii="Times New Roman" w:hAnsi="Times New Roman"/>
        <w:noProof/>
        <w:sz w:val="24"/>
        <w:szCs w:val="24"/>
      </w:rPr>
      <w:t>Poslovni broj: 7 Sp-2/2016-34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1329E9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1093A"/>
    <w:multiLevelType w:val="hybridMultilevel"/>
    <w:tmpl w:val="081A45BE"/>
    <w:lvl w:ilvl="0" w:tplc="F5D472C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eastAsia="Calibri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8F71096"/>
    <w:multiLevelType w:val="hybridMultilevel"/>
    <w:tmpl w:val="27B24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4207D"/>
    <w:rsid w:val="00050C0F"/>
    <w:rsid w:val="00056202"/>
    <w:rsid w:val="00087C43"/>
    <w:rsid w:val="00112C88"/>
    <w:rsid w:val="001329E9"/>
    <w:rsid w:val="00155AEF"/>
    <w:rsid w:val="00163B60"/>
    <w:rsid w:val="00194888"/>
    <w:rsid w:val="001E74CA"/>
    <w:rsid w:val="001F6DF0"/>
    <w:rsid w:val="00237FCE"/>
    <w:rsid w:val="002C2F6E"/>
    <w:rsid w:val="002D2FC4"/>
    <w:rsid w:val="002D453C"/>
    <w:rsid w:val="002E3DDB"/>
    <w:rsid w:val="002F61DE"/>
    <w:rsid w:val="00340399"/>
    <w:rsid w:val="00341823"/>
    <w:rsid w:val="00342CFC"/>
    <w:rsid w:val="00345212"/>
    <w:rsid w:val="00350D5C"/>
    <w:rsid w:val="00367E59"/>
    <w:rsid w:val="00385BF0"/>
    <w:rsid w:val="00394A8C"/>
    <w:rsid w:val="003A4477"/>
    <w:rsid w:val="003C5561"/>
    <w:rsid w:val="004167BD"/>
    <w:rsid w:val="00433872"/>
    <w:rsid w:val="00450291"/>
    <w:rsid w:val="0049749B"/>
    <w:rsid w:val="004A0BD1"/>
    <w:rsid w:val="004D22EE"/>
    <w:rsid w:val="004D3E53"/>
    <w:rsid w:val="004E1C60"/>
    <w:rsid w:val="00501147"/>
    <w:rsid w:val="005E1D89"/>
    <w:rsid w:val="005F633B"/>
    <w:rsid w:val="006768EF"/>
    <w:rsid w:val="00685195"/>
    <w:rsid w:val="00687CD9"/>
    <w:rsid w:val="00694F8E"/>
    <w:rsid w:val="0070120F"/>
    <w:rsid w:val="00741600"/>
    <w:rsid w:val="00757A30"/>
    <w:rsid w:val="007802E2"/>
    <w:rsid w:val="0078776D"/>
    <w:rsid w:val="007A1BBB"/>
    <w:rsid w:val="007A409A"/>
    <w:rsid w:val="00857612"/>
    <w:rsid w:val="008659E3"/>
    <w:rsid w:val="008A6557"/>
    <w:rsid w:val="008C4EFB"/>
    <w:rsid w:val="008D05FD"/>
    <w:rsid w:val="008F0765"/>
    <w:rsid w:val="0092437B"/>
    <w:rsid w:val="00957093"/>
    <w:rsid w:val="0096157B"/>
    <w:rsid w:val="0096563D"/>
    <w:rsid w:val="00975368"/>
    <w:rsid w:val="00A14883"/>
    <w:rsid w:val="00A31425"/>
    <w:rsid w:val="00A31587"/>
    <w:rsid w:val="00A65E60"/>
    <w:rsid w:val="00A82ABE"/>
    <w:rsid w:val="00AF28D9"/>
    <w:rsid w:val="00B00B9A"/>
    <w:rsid w:val="00B16CB5"/>
    <w:rsid w:val="00B24D56"/>
    <w:rsid w:val="00B43087"/>
    <w:rsid w:val="00B43741"/>
    <w:rsid w:val="00B544A4"/>
    <w:rsid w:val="00B70E9A"/>
    <w:rsid w:val="00B92B86"/>
    <w:rsid w:val="00BC5568"/>
    <w:rsid w:val="00BD0D50"/>
    <w:rsid w:val="00C470B6"/>
    <w:rsid w:val="00C50709"/>
    <w:rsid w:val="00C625CE"/>
    <w:rsid w:val="00C727A0"/>
    <w:rsid w:val="00CA747F"/>
    <w:rsid w:val="00CB0DAC"/>
    <w:rsid w:val="00CD5602"/>
    <w:rsid w:val="00CE3864"/>
    <w:rsid w:val="00D228AD"/>
    <w:rsid w:val="00D43FE4"/>
    <w:rsid w:val="00D50D29"/>
    <w:rsid w:val="00D76E8C"/>
    <w:rsid w:val="00DB5030"/>
    <w:rsid w:val="00DB5D1B"/>
    <w:rsid w:val="00DC66A8"/>
    <w:rsid w:val="00DC70E5"/>
    <w:rsid w:val="00E349A5"/>
    <w:rsid w:val="00EC15A5"/>
    <w:rsid w:val="00EF6345"/>
    <w:rsid w:val="00F12359"/>
    <w:rsid w:val="00F40E40"/>
    <w:rsid w:val="00F46F57"/>
    <w:rsid w:val="00F73DDF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601E05E-AE0F-4F76-B78C-82F97073331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B70E9A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B70E9A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BD0D5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329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29E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29E9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29E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29E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Presečan</izvorni_sadrzaj>
    <derivirana_varijabla naziv="DomainObject.Predmet.StrankaFormated_1">  Darko Presečan</derivirana_varijabla>
  </DomainObject.Predmet.StrankaFormated>
  <DomainObject.Predmet.StrankaFormatedOIB>
    <izvorni_sadrzaj>  Darko Presečan, OIB 94610088854</izvorni_sadrzaj>
    <derivirana_varijabla naziv="DomainObject.Predmet.StrankaFormatedOIB_1">  Darko Presečan, OIB 94610088854</derivirana_varijabla>
  </DomainObject.Predmet.StrankaFormatedOIB>
  <DomainObject.Predmet.StrankaFormatedWithAdress>
    <izvorni_sadrzaj> Darko Presečan, Mirogojska 12, 48362 Dinjevac</izvorni_sadrzaj>
    <derivirana_varijabla naziv="DomainObject.Predmet.StrankaFormatedWithAdress_1"> Darko Presečan, Mirogojska 12, 48362 Dinjevac</derivirana_varijabla>
  </DomainObject.Predmet.StrankaFormatedWithAdress>
  <DomainObject.Predmet.StrankaFormatedWithAdressOIB>
    <izvorni_sadrzaj> Darko Presečan, OIB 94610088854, Mirogojska 12, 48362 Dinjevac</izvorni_sadrzaj>
    <derivirana_varijabla naziv="DomainObject.Predmet.StrankaFormatedWithAdressOIB_1"> Darko Presečan, OIB 94610088854, Mirogojska 12, 48362 Dinjevac</derivirana_varijabla>
  </DomainObject.Predmet.StrankaFormatedWithAdressOIB>
  <DomainObject.Predmet.StrankaWithAdress>
    <izvorni_sadrzaj>Darko Presečan Mirogojska 12,48362 Dinjevac</izvorni_sadrzaj>
    <derivirana_varijabla naziv="DomainObject.Predmet.StrankaWithAdress_1">Darko Presečan Mirogojska 12,48362 Dinjevac</derivirana_varijabla>
  </DomainObject.Predmet.StrankaWithAdress>
  <DomainObject.Predmet.StrankaWithAdressOIB>
    <izvorni_sadrzaj>Darko Presečan, OIB 94610088854, Mirogojska 12,48362 Dinjevac</izvorni_sadrzaj>
    <derivirana_varijabla naziv="DomainObject.Predmet.StrankaWithAdressOIB_1">Darko Presečan, OIB 94610088854, Mirogojska 12,48362 Dinjevac</derivirana_varijabla>
  </DomainObject.Predmet.StrankaWithAdressOIB>
  <DomainObject.Predmet.StrankaNazivFormated>
    <izvorni_sadrzaj>Darko Presečan</izvorni_sadrzaj>
    <derivirana_varijabla naziv="DomainObject.Predmet.StrankaNazivFormated_1">Darko Presečan</derivirana_varijabla>
  </DomainObject.Predmet.StrankaNazivFormated>
  <DomainObject.Predmet.StrankaNazivFormatedOIB>
    <izvorni_sadrzaj>Darko Presečan, OIB 94610088854</izvorni_sadrzaj>
    <derivirana_varijabla naziv="DomainObject.Predmet.StrankaNazivFormatedOIB_1">Darko Presečan, OIB 94610088854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Darko Presečan</item>
    </izvorni_sadrzaj>
    <derivirana_varijabla naziv="DomainObject.Predmet.StrankaListFormated_1">
      <item>Darko Presečan</item>
    </derivirana_varijabla>
  </DomainObject.Predmet.StrankaListFormated>
  <DomainObject.Predmet.StrankaListFormatedOIB>
    <izvorni_sadrzaj>
      <item>Darko Presečan, OIB 94610088854</item>
    </izvorni_sadrzaj>
    <derivirana_varijabla naziv="DomainObject.Predmet.StrankaListFormatedOIB_1">
      <item>Darko Presečan, OIB 94610088854</item>
    </derivirana_varijabla>
  </DomainObject.Predmet.StrankaListFormatedOIB>
  <DomainObject.Predmet.StrankaListFormatedWithAdress>
    <izvorni_sadrzaj>
      <item>Darko Presečan, Mirogojska 12, 48362 Dinjevac</item>
    </izvorni_sadrzaj>
    <derivirana_varijabla naziv="DomainObject.Predmet.StrankaListFormatedWithAdress_1">
      <item>Darko Presečan, Mirogojska 12, 48362 Dinjevac</item>
    </derivirana_varijabla>
  </DomainObject.Predmet.StrankaListFormatedWithAdress>
  <DomainObject.Predmet.StrankaListFormatedWithAdressOIB>
    <izvorni_sadrzaj>
      <item>Darko Presečan, OIB 94610088854, Mirogojska 12, 48362 Dinjevac</item>
    </izvorni_sadrzaj>
    <derivirana_varijabla naziv="DomainObject.Predmet.StrankaListFormatedWithAdressOIB_1">
      <item>Darko Presečan, OIB 94610088854, Mirogojska 12, 48362 Dinjevac</item>
    </derivirana_varijabla>
  </DomainObject.Predmet.StrankaListFormatedWithAdressOIB>
  <DomainObject.Predmet.StrankaListNazivFormated>
    <izvorni_sadrzaj>
      <item>Darko Presečan</item>
    </izvorni_sadrzaj>
    <derivirana_varijabla naziv="DomainObject.Predmet.StrankaListNazivFormated_1">
      <item>Darko Presečan</item>
    </derivirana_varijabla>
  </DomainObject.Predmet.StrankaListNazivFormated>
  <DomainObject.Predmet.StrankaListNazivFormatedOIB>
    <izvorni_sadrzaj>
      <item>Darko Presečan, OIB 94610088854</item>
    </izvorni_sadrzaj>
    <derivirana_varijabla naziv="DomainObject.Predmet.StrankaListNazivFormatedOIB_1">
      <item>Darko Presečan, OIB 94610088854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Formated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Formated>
  <DomainObject.Predmet.OstaliListFormatedOIB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FormatedOIB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FormatedOIB>
  <DomainObject.Predmet.OstaliListFormatedWithAdress>
    <izvorni_sadrzaj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izvorni_sadrzaj>
    <derivirana_varijabla naziv="DomainObject.Predmet.OstaliListFormatedWithAdress_1"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derivirana_varijabla>
  </DomainObject.Predmet.OstaliListFormatedWithAdress>
  <DomainObject.Predmet.OstaliListFormatedWithAdressOIB>
    <izvorni_sadrzaj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izvorni_sadrzaj>
    <derivirana_varijabla naziv="DomainObject.Predmet.OstaliListFormatedWithAdressOIB_1">
      <item>Željko Ferenčić dipl. iur., Kardinala A. Stepinca 2, 32000 Vukovar</item>
      <item>OD Buterin &amp; Posavec,, Draškovićeva 82, 10000 Zagreb</item>
      <item>FINA, Trg kralja Tomislava 3, 33000 Virovitica</item>
      <item>FINA, Vrtni put 3, 10000 Zagreb</item>
      <item>ODO  u Virovitici, GU odjel, ., 33000 Virovitica</item>
      <item>Porezna uprava Virovitica</item>
      <item>Zk odjel Pitomača</item>
      <item>Ured zakatastarsko geodetske poslove Pitomača</item>
    </derivirana_varijabla>
  </DomainObject.Predmet.OstaliListFormatedWithAdressOIB>
  <DomainObject.Predmet.OstaliListNazivFormated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NazivFormated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NazivFormated>
  <DomainObject.Predmet.OstaliListNazivFormatedOIB>
    <izvorni_sadrzaj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OstaliListNazivFormatedOIB_1"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Presečan</izvorni_sadrzaj>
    <derivirana_varijabla naziv="DomainObject.Predmet.StrankaIDrugi_1">Darko Presečan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Presečan, OIB 94610088854, Mirogojska 12, 48362 Dinjevac</izvorni_sadrzaj>
    <derivirana_varijabla naziv="DomainObject.Predmet.StrankaIDrugiAdressOIB_1">Darko Presečan, OIB 94610088854, Mirogojska 12, 48362 Dinjevac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Presečan</item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izvorni_sadrzaj>
    <derivirana_varijabla naziv="DomainObject.Predmet.SudioniciListNaziv_1">
      <item>Darko Presečan</item>
      <item>Željko Ferenčić dipl. iur.</item>
      <item>OD Buterin &amp; Posavec,</item>
      <item>FINA</item>
      <item>FINA</item>
      <item>ODO  u Virovitici, GU odjel</item>
      <item>Porezna uprava Virovitica</item>
      <item>Zk odjel Pitomača</item>
      <item>Ured zakatastarsko geodetske poslove Pitomača</item>
    </derivirana_varijabla>
  </DomainObject.Predmet.SudioniciListNaziv>
  <DomainObject.Predmet.SudioniciListAdressOIB>
    <izvorni_sadrzaj>
      <item>Darko Presečan, OIB 94610088854, Mirogojska 12,48362 Dinjevac</item>
      <item>Željko Ferenčić dipl. iur., Kardinala A. Stepinca 2,32000 Vukovar</item>
      <item>OD Buterin &amp; Posavec,, Draškovićeva 82,10000 Zagreb</item>
      <item>FINA, Trg kralja Tomislava 3,33000 Virovitica</item>
      <item>FINA, Vrtni put 3,10000 Zagreb</item>
      <item>ODO  u Virovitici, GU odjel, .,33000 Virovitica</item>
      <item>Porezna uprava Virovitica</item>
      <item>Zk odjel Pitomača</item>
      <item>Ured zakatastarsko geodetske poslove Pitomača</item>
    </izvorni_sadrzaj>
    <derivirana_varijabla naziv="DomainObject.Predmet.SudioniciListAdressOIB_1">
      <item>Darko Presečan, OIB 94610088854, Mirogojska 12,48362 Dinjevac</item>
      <item>Željko Ferenčić dipl. iur., Kardinala A. Stepinca 2,32000 Vukovar</item>
      <item>OD Buterin &amp; Posavec,, Draškovićeva 82,10000 Zagreb</item>
      <item>FINA, Trg kralja Tomislava 3,33000 Virovitica</item>
      <item>FINA, Vrtni put 3,10000 Zagreb</item>
      <item>ODO  u Virovitici, GU odjel, .,33000 Virovitica</item>
      <item>Porezna uprava Virovitica</item>
      <item>Zk odjel Pitomača</item>
      <item>Ured zakatastarsko geodetske poslove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94610088854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94610088854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Sp-2/2016-30</izvorni_sadrzaj>
    <derivirana_varijabla naziv="DomainObject.PredzadnjaOdlukaIzPredmeta.Oznaka_1">Sp-2/2016-30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E79FB-A815-4396-B296-D4A98F9CC75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359</properties:Words>
  <properties:Characters>1827</properties:Characters>
  <properties:Lines>67</properties:Lines>
  <properties:Paragraphs>23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2019-09-03T11:46:00Z</dcterms:created>
  <dc:creator>Mirjana Mlinarić</dc:creator>
  <cp:lastModifiedBy>Gordana Prka</cp:lastModifiedBy>
  <cp:lastPrinted>2019-09-04T07:50:00Z</cp:lastPrinted>
  <dcterms:modified xmlns:xsi="http://www.w3.org/2001/XMLSchema-instance" xsi:type="dcterms:W3CDTF">2019-09-04T07:56:00Z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zakazivanju ispitnog - izvještajnog ročišta (Presečan Darko Sp.-2-16.docx)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