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e90bf" w14:paraId="a3e90bf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35131D">
        <w:rPr>
          <w:b/>
          <w:lang w:val="hr-HR"/>
        </w:rPr>
        <w:t>2356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35131D">
        <w:rPr>
          <w:lang w:val="hr-HR"/>
        </w:rPr>
        <w:t>ROMAN ALBES d.o.o. Brela, Fra Bartola Kašića 54, OIB: 38200008968, MBS: 060027261</w:t>
      </w:r>
      <w:r w:rsidR="00634348">
        <w:rPr>
          <w:lang w:val="hr-HR"/>
        </w:rPr>
        <w:t xml:space="preserve">, dana </w:t>
      </w:r>
      <w:r w:rsidR="00425278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35131D">
        <w:rPr>
          <w:lang w:val="hr-HR"/>
        </w:rPr>
        <w:t>ROMAN ALBES d.o.o. Brela, Fra Bartola Kašića 54, OIB: 38200008968, MBS: 060027261</w:t>
      </w:r>
      <w:r>
        <w:rPr>
          <w:lang w:val="hr-HR"/>
        </w:rPr>
        <w:t xml:space="preserve">. Skraćeni stečajni postupak je otvoren dana </w:t>
      </w:r>
      <w:r w:rsidR="00425278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0048C5">
        <w:rPr>
          <w:lang w:val="hr-HR"/>
        </w:rPr>
        <w:t>9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DA461A">
        <w:t>Ivan Gjurašić, dipl. pravnik iz Zagreba,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35131D">
        <w:rPr>
          <w:lang w:val="hr-HR"/>
        </w:rPr>
        <w:t>ROMAN ALBES d.o.o. Brela, Fra Bartola Kašića 54, OIB: 38200008968, MBS: 060027261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CF2D6E">
        <w:rPr>
          <w:lang w:val="hr-HR"/>
        </w:rPr>
        <w:t>26.11.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35131D">
        <w:rPr>
          <w:lang w:val="hr-HR"/>
        </w:rPr>
        <w:t>ROMAN ALBES d.o.o. Brela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CF2D6E">
        <w:rPr>
          <w:lang w:val="hr-HR"/>
        </w:rPr>
        <w:t>964</w:t>
      </w:r>
      <w:r>
        <w:rPr>
          <w:lang w:val="hr-HR"/>
        </w:rPr>
        <w:t xml:space="preserve"> dan</w:t>
      </w:r>
      <w:r w:rsidR="00CF2D6E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35131D">
        <w:rPr>
          <w:lang w:val="hr-HR"/>
        </w:rPr>
        <w:t>45.736,38</w:t>
      </w:r>
      <w:r w:rsidR="00B46399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A637A4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425278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D03042" w:rsidP="00403F01" w:rsidR="00D03042">
      <w:pPr>
        <w:jc w:val="both"/>
        <w:rPr>
          <w:lang w:val="hr-HR"/>
        </w:rPr>
      </w:pPr>
      <w:r>
        <w:rPr>
          <w:lang w:val="hr-HR"/>
        </w:rPr>
        <w:t>-  Porezna uprava, Ispostava Makarska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05B74" w:rsidRPr="00F05B74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35131D">
      <w:t>2356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48C5"/>
    <w:rsid w:val="00020B2C"/>
    <w:rsid w:val="0002675F"/>
    <w:rsid w:val="00037D05"/>
    <w:rsid w:val="0006247C"/>
    <w:rsid w:val="00062AEB"/>
    <w:rsid w:val="00063C3A"/>
    <w:rsid w:val="000641D0"/>
    <w:rsid w:val="000666DB"/>
    <w:rsid w:val="00067B46"/>
    <w:rsid w:val="000753A7"/>
    <w:rsid w:val="00094B4F"/>
    <w:rsid w:val="0009759A"/>
    <w:rsid w:val="000D5827"/>
    <w:rsid w:val="00110325"/>
    <w:rsid w:val="00133015"/>
    <w:rsid w:val="00160774"/>
    <w:rsid w:val="001629F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40DDE"/>
    <w:rsid w:val="00243C58"/>
    <w:rsid w:val="00245C29"/>
    <w:rsid w:val="002702A4"/>
    <w:rsid w:val="00293337"/>
    <w:rsid w:val="002A543C"/>
    <w:rsid w:val="002C7A11"/>
    <w:rsid w:val="002D048F"/>
    <w:rsid w:val="002D3B58"/>
    <w:rsid w:val="002F20D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25278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F0253"/>
    <w:rsid w:val="00520266"/>
    <w:rsid w:val="00520582"/>
    <w:rsid w:val="00584377"/>
    <w:rsid w:val="005C6708"/>
    <w:rsid w:val="006065E6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7FB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D1A8A"/>
    <w:rsid w:val="008035D9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637A4"/>
    <w:rsid w:val="00A83CF1"/>
    <w:rsid w:val="00A94035"/>
    <w:rsid w:val="00A97762"/>
    <w:rsid w:val="00AA13B5"/>
    <w:rsid w:val="00AA1815"/>
    <w:rsid w:val="00AB2F4E"/>
    <w:rsid w:val="00AC4892"/>
    <w:rsid w:val="00AC5349"/>
    <w:rsid w:val="00AD2061"/>
    <w:rsid w:val="00AF3646"/>
    <w:rsid w:val="00B02B3D"/>
    <w:rsid w:val="00B347F0"/>
    <w:rsid w:val="00B46399"/>
    <w:rsid w:val="00B502D3"/>
    <w:rsid w:val="00B6615F"/>
    <w:rsid w:val="00B87C06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8591A"/>
    <w:rsid w:val="00C91421"/>
    <w:rsid w:val="00CC1B3F"/>
    <w:rsid w:val="00CD3813"/>
    <w:rsid w:val="00CD6E08"/>
    <w:rsid w:val="00CE1BBC"/>
    <w:rsid w:val="00CE5AB6"/>
    <w:rsid w:val="00CF14AC"/>
    <w:rsid w:val="00CF2D6E"/>
    <w:rsid w:val="00D03042"/>
    <w:rsid w:val="00D03928"/>
    <w:rsid w:val="00D124A8"/>
    <w:rsid w:val="00D130A8"/>
    <w:rsid w:val="00D131F7"/>
    <w:rsid w:val="00D20B7D"/>
    <w:rsid w:val="00D230DD"/>
    <w:rsid w:val="00D4027A"/>
    <w:rsid w:val="00D4418F"/>
    <w:rsid w:val="00D47B51"/>
    <w:rsid w:val="00D6076B"/>
    <w:rsid w:val="00D66F07"/>
    <w:rsid w:val="00D74C99"/>
    <w:rsid w:val="00D7712C"/>
    <w:rsid w:val="00DA461A"/>
    <w:rsid w:val="00DB1C91"/>
    <w:rsid w:val="00DC1C24"/>
    <w:rsid w:val="00DD7151"/>
    <w:rsid w:val="00DF014B"/>
    <w:rsid w:val="00E100A1"/>
    <w:rsid w:val="00E12497"/>
    <w:rsid w:val="00E14AE2"/>
    <w:rsid w:val="00E27E2F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EF74F3"/>
    <w:rsid w:val="00F05B74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5B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5B7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05B7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05B7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05B7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5B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5B7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05B7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05B7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05B7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2356</izvorni_sadrzaj>
    <derivirana_varijabla naziv="DomainObject.Predmet.Broj_1">2356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St-2356/2015</izvorni_sadrzaj>
    <derivirana_varijabla naziv="DomainObject.Predmet.OznakaBroj_1">St-2356/2015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ROMAN ALBES, d.o.o. za unutarnju i vanjsku trgovinu, ugostiteljstvo i turizam</izvorni_sadrzaj>
    <derivirana_varijabla naziv="DomainObject.Predmet.ProtustrankaFormated_1">  ROMAN ALBES, d.o.o. za unutarnju i vanjsku trgovinu, ugostiteljstvo i turizam</derivirana_varijabla>
  </DomainObject.Predmet.ProtustrankaFormated>
  <DomainObject.Predmet.ProtustrankaFormatedOIB>
    <izvorni_sadrzaj>  ROMAN ALBES, d.o.o. za unutarnju i vanjsku trgovinu, ugostiteljstvo i turizam, OIB 38200008968</izvorni_sadrzaj>
    <derivirana_varijabla naziv="DomainObject.Predmet.ProtustrankaFormatedOIB_1">  ROMAN ALBES, d.o.o. za unutarnju i vanjsku trgovinu, ugostiteljstvo i turizam, OIB 38200008968</derivirana_varijabla>
  </DomainObject.Predmet.ProtustrankaFormatedOIB>
  <DomainObject.Predmet.ProtustrankaFormatedWithAdress>
    <izvorni_sadrzaj> ROMAN ALBES, d.o.o. za unutarnju i vanjsku trgovinu, ugostiteljstvo i turizam, Fra. Bartola Kašića 54, 21320 Brela</izvorni_sadrzaj>
    <derivirana_varijabla naziv="DomainObject.Predmet.ProtustrankaFormatedWithAdress_1"> ROMAN ALBES, d.o.o. za unutarnju i vanjsku trgovinu, ugostiteljstvo i turizam, Fra. Bartola Kašića 54, 21320 Brela</derivirana_varijabla>
  </DomainObject.Predmet.ProtustrankaFormatedWithAdress>
  <DomainObject.Predmet.ProtustrankaFormatedWithAdressOIB>
    <izvorni_sadrzaj> ROMAN ALBES, d.o.o. za unutarnju i vanjsku trgovinu, ugostiteljstvo i turizam, OIB 38200008968, Fra. Bartola Kašića 54, 21320 Brela</izvorni_sadrzaj>
    <derivirana_varijabla naziv="DomainObject.Predmet.ProtustrankaFormatedWithAdressOIB_1"> ROMAN ALBES, d.o.o. za unutarnju i vanjsku trgovinu, ugostiteljstvo i turizam, OIB 38200008968, Fra. Bartola Kašića 54, 21320 Brela</derivirana_varijabla>
  </DomainObject.Predmet.ProtustrankaFormatedWithAdressOIB>
  <DomainObject.Predmet.ProtustrankaWithAdress>
    <izvorni_sadrzaj>ROMAN ALBES, d.o.o. za unutarnju i vanjsku trgovinu, ugostiteljstvo i turizam Fra. Bartola Kašića 54, 21320 Brela</izvorni_sadrzaj>
    <derivirana_varijabla naziv="DomainObject.Predmet.ProtustrankaWithAdress_1">ROMAN ALBES, d.o.o. za unutarnju i vanjsku trgovinu, ugostiteljstvo i turizam Fra. Bartola Kašića 54, 21320 Brela</derivirana_varijabla>
  </DomainObject.Predmet.ProtustrankaWithAdress>
  <DomainObject.Predmet.ProtustrankaWithAdressOIB>
    <izvorni_sadrzaj>ROMAN ALBES, d.o.o. za unutarnju i vanjsku trgovinu, ugostiteljstvo i turizam, OIB 38200008968, Fra. Bartola Kašića 54, 21320 Brela</izvorni_sadrzaj>
    <derivirana_varijabla naziv="DomainObject.Predmet.ProtustrankaWithAdressOIB_1">ROMAN ALBES, d.o.o. za unutarnju i vanjsku trgovinu, ugostiteljstvo i turizam, OIB 38200008968, Fra. Bartola Kašića 54, 21320 Brela</derivirana_varijabla>
  </DomainObject.Predmet.ProtustrankaWithAdressOIB>
  <DomainObject.Predmet.ProtustrankaNazivFormated>
    <izvorni_sadrzaj>ROMAN ALBES, d.o.o. za unutarnju i vanjsku trgovinu, ugostiteljstvo i turizam</izvorni_sadrzaj>
    <derivirana_varijabla naziv="DomainObject.Predmet.ProtustrankaNazivFormated_1">ROMAN ALBES, d.o.o. za unutarnju i vanjsku trgovinu, ugostiteljstvo i turizam</derivirana_varijabla>
  </DomainObject.Predmet.ProtustrankaNazivFormated>
  <DomainObject.Predmet.ProtustrankaNazivFormatedOIB>
    <izvorni_sadrzaj>ROMAN ALBES, d.o.o. za unutarnju i vanjsku trgovinu, ugostiteljstvo i turizam, OIB 38200008968</izvorni_sadrzaj>
    <derivirana_varijabla naziv="DomainObject.Predmet.ProtustrankaNazivFormatedOIB_1">ROMAN ALBES, d.o.o. za unutarnju i vanjsku trgovinu, ugostiteljstvo i turizam, OIB 38200008968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45736.38</izvorni_sadrzaj>
    <derivirana_varijabla naziv="DomainObject.Predmet.TrenutnaVrijednost_1">45736.38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ROMAN ALBES, d.o.o. za unutarnju i vanjsku trgovinu, ugostiteljstvo i turizam</item>
    </izvorni_sadrzaj>
    <derivirana_varijabla naziv="DomainObject.Predmet.ProtuStrankaListFormated_1">
      <item>ROMAN ALBES, d.o.o. za unutarnju i vanjsku trgovinu, ugostiteljstvo i turizam</item>
    </derivirana_varijabla>
  </DomainObject.Predmet.ProtuStrankaListFormated>
  <DomainObject.Predmet.ProtuStrankaListFormatedOIB>
    <izvorni_sadrzaj>
      <item>ROMAN ALBES, d.o.o. za unutarnju i vanjsku trgovinu, ugostiteljstvo i turizam, OIB 38200008968</item>
    </izvorni_sadrzaj>
    <derivirana_varijabla naziv="DomainObject.Predmet.ProtuStrankaListFormatedOIB_1">
      <item>ROMAN ALBES, d.o.o. za unutarnju i vanjsku trgovinu, ugostiteljstvo i turizam, OIB 38200008968</item>
    </derivirana_varijabla>
  </DomainObject.Predmet.ProtuStrankaListFormatedOIB>
  <DomainObject.Predmet.ProtuStrankaListFormatedWithAdress>
    <izvorni_sadrzaj>
      <item>ROMAN ALBES, d.o.o. za unutarnju i vanjsku trgovinu, ugostiteljstvo i turizam, Fra. Bartola Kašića 54, 21320 Brela</item>
    </izvorni_sadrzaj>
    <derivirana_varijabla naziv="DomainObject.Predmet.ProtuStrankaListFormatedWithAdress_1">
      <item>ROMAN ALBES, d.o.o. za unutarnju i vanjsku trgovinu, ugostiteljstvo i turizam, Fra. Bartola Kašića 54, 21320 Brela</item>
    </derivirana_varijabla>
  </DomainObject.Predmet.ProtuStrankaListFormatedWithAdress>
  <DomainObject.Predmet.ProtuStrankaListFormatedWithAdressOIB>
    <izvorni_sadrzaj>
      <item>ROMAN ALBES, d.o.o. za unutarnju i vanjsku trgovinu, ugostiteljstvo i turizam, OIB 38200008968, Fra. Bartola Kašića 54, 21320 Brela</item>
    </izvorni_sadrzaj>
    <derivirana_varijabla naziv="DomainObject.Predmet.ProtuStrankaListFormatedWithAdressOIB_1">
      <item>ROMAN ALBES, d.o.o. za unutarnju i vanjsku trgovinu, ugostiteljstvo i turizam, OIB 38200008968, Fra. Bartola Kašića 54, 21320 Brela</item>
    </derivirana_varijabla>
  </DomainObject.Predmet.ProtuStrankaListFormatedWithAdressOIB>
  <DomainObject.Predmet.ProtuStrankaListNazivFormated>
    <izvorni_sadrzaj>
      <item>ROMAN ALBES, d.o.o. za unutarnju i vanjsku trgovinu, ugostiteljstvo i turizam</item>
    </izvorni_sadrzaj>
    <derivirana_varijabla naziv="DomainObject.Predmet.ProtuStrankaListNazivFormated_1">
      <item>ROMAN ALBES, d.o.o. za unutarnju i vanjsku trgovinu, ugostiteljstvo i turizam</item>
    </derivirana_varijabla>
  </DomainObject.Predmet.ProtuStrankaListNazivFormated>
  <DomainObject.Predmet.ProtuStrankaListNazivFormatedOIB>
    <izvorni_sadrzaj>
      <item>ROMAN ALBES, d.o.o. za unutarnju i vanjsku trgovinu, ugostiteljstvo i turizam, OIB 38200008968</item>
    </izvorni_sadrzaj>
    <derivirana_varijabla naziv="DomainObject.Predmet.ProtuStrankaListNazivFormatedOIB_1">
      <item>ROMAN ALBES, d.o.o. za unutarnju i vanjsku trgovinu, ugostiteljstvo i turizam, OIB 38200008968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ROMAN ALBES, d.o.o. za unutarnju i vanjsku trgovinu, ugostiteljstvo i turizam</izvorni_sadrzaj>
    <derivirana_varijabla naziv="DomainObject.Predmet.ProtustrankaIDrugi_1">ROMAN ALBES, d.o.o. za unutarnju i vanjsku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ROMAN ALBES, d.o.o. za unutarnju i vanjsku trgovinu, ugostiteljstvo i turizam, OIB 38200008968, Fra. Bartola Kašića 54, 21320 Brela</izvorni_sadrzaj>
    <derivirana_varijabla naziv="DomainObject.Predmet.ProtustrankaIDrugiAdressOIB_1">ROMAN ALBES, d.o.o. za unutarnju i vanjsku trgovinu, ugostiteljstvo i turizam, OIB 38200008968, Fra. Bartola Kašića 54, 21320 Brela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ROMAN ALBES, d.o.o. za unutarnju i vanjsku trgovinu, ugostiteljstvo i turizam</item>
      <item>FINANCIJSKA AGENCIJA, RC SPLIT</item>
    </izvorni_sadrzaj>
    <derivirana_varijabla naziv="DomainObject.Predmet.SudioniciListNaziv_1">
      <item>ROMAN ALBES, d.o.o. za unutarnju i vanjsku trgovinu, ugostiteljstvo i turizam</item>
      <item>FINANCIJSKA AGENCIJA, RC SPLIT</item>
    </derivirana_varijabla>
  </DomainObject.Predmet.SudioniciListNaziv>
  <DomainObject.Predmet.SudioniciListAdressOIB>
    <izvorni_sadrzaj>
      <item>ROMAN ALBES, d.o.o. za unutarnju i vanjsku trgovinu, ugostiteljstvo i turizam, OIB 38200008968, Fra. Bartola Kašića 54,21320 Brela</item>
      <item>FINANCIJSKA AGENCIJA, RC SPLIT, OIB 85821130368, Mažuranićevo šetalište 24 b,21000 Split</item>
    </izvorni_sadrzaj>
    <derivirana_varijabla naziv="DomainObject.Predmet.SudioniciListAdressOIB_1">
      <item>ROMAN ALBES, d.o.o. za unutarnju i vanjsku trgovinu, ugostiteljstvo i turizam, OIB 38200008968, Fra. Bartola Kašića 54,21320 Brela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38200008968</item>
      <item>, OIB 85821130368</item>
    </izvorni_sadrzaj>
    <derivirana_varijabla naziv="DomainObject.Predmet.SudioniciListNazivOIB_1">
      <item>, OIB 38200008968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7FFD7C-A32D-4D0D-9C50-73B4C380C3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760</properties:Words>
  <properties:Characters>4029</properties:Characters>
  <properties:Lines>107</properties:Lines>
  <properties:Paragraphs>35</properties:Paragraphs>
  <properties:TotalTime>259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2016-03-29T06:49:00Z</cp:lastPrinted>
  <dcterms:modified xmlns:xsi="http://www.w3.org/2001/XMLSchema-instance" xsi:type="dcterms:W3CDTF">2016-03-29T06:49:00Z</dcterms:modified>
  <cp:revision>166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