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81686" w:rsidP="00B542FA" w:rsidRDefault="00881686" w14:paraId="e13ef12" w14:textId="e13ef1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39"/>
      </w:tblGrid>
      <w:tr w:rsidRPr="00A5223F" w:rsidR="00652816" w:rsidTr="00A5223F">
        <w:tc>
          <w:tcPr>
            <w:tcW w:w="3039" w:type="dxa"/>
          </w:tcPr>
          <w:p w:rsidRPr="00A5223F" w:rsidR="00652816" w:rsidP="00652816" w:rsidRDefault="006528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A5223F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720000" cy="961200"/>
                  <wp:effectExtent l="0" t="0" r="4445" b="0"/>
                  <wp:docPr id="2" name="Picture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96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5223F" w:rsidR="00652816" w:rsidP="00652816" w:rsidRDefault="006528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outlineLvl w:val="1"/>
              <w:rPr>
                <w:bCs/>
                <w:sz w:val="24"/>
                <w:szCs w:val="24"/>
              </w:rPr>
            </w:pPr>
            <w:r w:rsidRPr="00A5223F">
              <w:rPr>
                <w:bCs/>
                <w:sz w:val="24"/>
                <w:szCs w:val="24"/>
              </w:rPr>
              <w:t>REPUBLIKA HRVATSKA</w:t>
            </w:r>
          </w:p>
          <w:p w:rsidRPr="00A5223F" w:rsidR="00652816" w:rsidP="00652816" w:rsidRDefault="00652816">
            <w:pPr>
              <w:rPr>
                <w:sz w:val="24"/>
                <w:szCs w:val="24"/>
              </w:rPr>
            </w:pPr>
            <w:r w:rsidRPr="00A5223F">
              <w:rPr>
                <w:sz w:val="24"/>
                <w:szCs w:val="24"/>
              </w:rPr>
              <w:t>Trgovački sud u Zagrebu</w:t>
            </w:r>
          </w:p>
          <w:p w:rsidRPr="00A5223F" w:rsidR="00652816" w:rsidP="00652816" w:rsidRDefault="00652816">
            <w:pPr>
              <w:rPr>
                <w:sz w:val="24"/>
                <w:szCs w:val="24"/>
              </w:rPr>
            </w:pPr>
            <w:r w:rsidRPr="00A5223F">
              <w:rPr>
                <w:sz w:val="24"/>
                <w:szCs w:val="24"/>
              </w:rPr>
              <w:t>Zagreb, Amruševa 2/II</w:t>
            </w:r>
          </w:p>
        </w:tc>
      </w:tr>
    </w:tbl>
    <w:p w:rsidRPr="00A5223F" w:rsidR="00140508" w:rsidP="00652816" w:rsidRDefault="00140508">
      <w:pPr>
        <w:jc w:val="right"/>
        <w:rPr>
          <w:b/>
          <w:sz w:val="24"/>
          <w:szCs w:val="24"/>
        </w:rPr>
      </w:pPr>
    </w:p>
    <w:p w:rsidRPr="00A5223F" w:rsidR="00140508" w:rsidP="00652816" w:rsidRDefault="00140508">
      <w:pPr>
        <w:jc w:val="right"/>
        <w:rPr>
          <w:b/>
          <w:sz w:val="24"/>
          <w:szCs w:val="24"/>
        </w:rPr>
      </w:pPr>
    </w:p>
    <w:p w:rsidRPr="00A5223F" w:rsidR="00140508" w:rsidP="00652816" w:rsidRDefault="00140508">
      <w:pPr>
        <w:jc w:val="right"/>
        <w:rPr>
          <w:b/>
          <w:sz w:val="24"/>
          <w:szCs w:val="24"/>
        </w:rPr>
      </w:pPr>
    </w:p>
    <w:p w:rsidRPr="00A5223F" w:rsidR="00652816" w:rsidP="00652816" w:rsidRDefault="00652816">
      <w:pPr>
        <w:jc w:val="right"/>
        <w:rPr>
          <w:sz w:val="24"/>
          <w:szCs w:val="24"/>
          <w:lang w:val="pt-BR"/>
        </w:rPr>
      </w:pPr>
      <w:r w:rsidRPr="00A5223F">
        <w:rPr>
          <w:b/>
          <w:sz w:val="24"/>
          <w:szCs w:val="24"/>
        </w:rPr>
        <w:tab/>
      </w:r>
      <w:r w:rsidRPr="00A5223F">
        <w:rPr>
          <w:b/>
          <w:sz w:val="24"/>
          <w:szCs w:val="24"/>
        </w:rPr>
        <w:tab/>
      </w:r>
      <w:r w:rsidRPr="00A5223F">
        <w:rPr>
          <w:b/>
          <w:sz w:val="24"/>
          <w:szCs w:val="24"/>
        </w:rPr>
        <w:tab/>
      </w:r>
      <w:r w:rsidRPr="00A5223F">
        <w:rPr>
          <w:sz w:val="24"/>
          <w:szCs w:val="24"/>
        </w:rPr>
        <w:t xml:space="preserve">      </w:t>
      </w:r>
      <w:r w:rsidRPr="00A5223F">
        <w:rPr>
          <w:sz w:val="24"/>
          <w:szCs w:val="24"/>
          <w:lang w:val="pt-BR"/>
        </w:rPr>
        <w:t xml:space="preserve">                                       </w:t>
      </w:r>
    </w:p>
    <w:p w:rsidRPr="00A5223F" w:rsidR="00652816" w:rsidP="00652816" w:rsidRDefault="00652816">
      <w:pPr>
        <w:jc w:val="center"/>
        <w:rPr>
          <w:sz w:val="24"/>
          <w:szCs w:val="24"/>
        </w:rPr>
      </w:pPr>
      <w:r w:rsidRPr="00A5223F">
        <w:rPr>
          <w:sz w:val="24"/>
          <w:szCs w:val="24"/>
        </w:rPr>
        <w:t>R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E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P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U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B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L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I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K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 xml:space="preserve">A 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H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R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V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A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T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S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K</w:t>
      </w:r>
      <w:r w:rsidRPr="00A5223F" w:rsidR="00140508">
        <w:rPr>
          <w:sz w:val="24"/>
          <w:szCs w:val="24"/>
        </w:rPr>
        <w:t xml:space="preserve"> </w:t>
      </w:r>
      <w:r w:rsidRPr="00A5223F">
        <w:rPr>
          <w:sz w:val="24"/>
          <w:szCs w:val="24"/>
        </w:rPr>
        <w:t>A</w:t>
      </w:r>
    </w:p>
    <w:p w:rsidRPr="00A5223F" w:rsidR="00A5223F" w:rsidP="00652816" w:rsidRDefault="00A5223F">
      <w:pPr>
        <w:jc w:val="center"/>
        <w:rPr>
          <w:sz w:val="24"/>
          <w:szCs w:val="24"/>
        </w:rPr>
      </w:pPr>
      <w:r w:rsidRPr="00A5223F">
        <w:rPr>
          <w:sz w:val="24"/>
          <w:szCs w:val="24"/>
        </w:rPr>
        <w:t xml:space="preserve"> </w:t>
      </w:r>
    </w:p>
    <w:p w:rsidRPr="00A5223F" w:rsidR="00652816" w:rsidP="00652816" w:rsidRDefault="00652816">
      <w:pPr>
        <w:jc w:val="center"/>
        <w:rPr>
          <w:sz w:val="24"/>
          <w:szCs w:val="24"/>
        </w:rPr>
      </w:pPr>
      <w:r w:rsidRPr="00A5223F">
        <w:rPr>
          <w:sz w:val="24"/>
          <w:szCs w:val="24"/>
        </w:rPr>
        <w:t>Z A K LJ U Č A K</w:t>
      </w:r>
    </w:p>
    <w:p w:rsidRPr="00A5223F" w:rsidR="00652816" w:rsidP="00652816" w:rsidRDefault="00652816">
      <w:pPr>
        <w:jc w:val="center"/>
        <w:rPr>
          <w:sz w:val="24"/>
          <w:szCs w:val="24"/>
          <w:lang w:val="pt-BR"/>
        </w:rPr>
      </w:pPr>
    </w:p>
    <w:p w:rsidRPr="00A5223F" w:rsidR="00652816" w:rsidP="00652816" w:rsidRDefault="00652816">
      <w:pPr>
        <w:jc w:val="both"/>
        <w:rPr>
          <w:sz w:val="24"/>
          <w:szCs w:val="24"/>
          <w:lang w:val="pt-BR"/>
        </w:rPr>
      </w:pPr>
      <w:r w:rsidRPr="00A5223F">
        <w:rPr>
          <w:sz w:val="24"/>
          <w:szCs w:val="24"/>
          <w:lang w:val="pt-BR"/>
        </w:rPr>
        <w:tab/>
        <w:t xml:space="preserve">Trgovački sud u Zagrebu, po sucu Nikoli Ribariću, kao stečajnom sucu, u stečajnom postupku nad Stečajna masa iza ACM INŽENJERING d.o.o. - u stečaju, Zagreb (Grad Zagreb), Šenova 7, OIB: 33949289626, prije ACM INŽENJERING d.o.o. u stečaju, Zagreb, Paljetkova 2, MBS: 080093758, OIB: 92511709887, dana </w:t>
      </w:r>
      <w:r w:rsidRPr="00A5223F" w:rsidR="005E0177">
        <w:rPr>
          <w:sz w:val="24"/>
          <w:szCs w:val="24"/>
          <w:lang w:val="pt-BR"/>
        </w:rPr>
        <w:t>30</w:t>
      </w:r>
      <w:r w:rsidRPr="00A5223F">
        <w:rPr>
          <w:sz w:val="24"/>
          <w:szCs w:val="24"/>
          <w:lang w:val="pt-BR"/>
        </w:rPr>
        <w:t>. s</w:t>
      </w:r>
      <w:r w:rsidRPr="00A5223F" w:rsidR="005E0177">
        <w:rPr>
          <w:sz w:val="24"/>
          <w:szCs w:val="24"/>
          <w:lang w:val="pt-BR"/>
        </w:rPr>
        <w:t>rpnja</w:t>
      </w:r>
      <w:r w:rsidRPr="00A5223F">
        <w:rPr>
          <w:sz w:val="24"/>
          <w:szCs w:val="24"/>
          <w:lang w:val="pt-BR"/>
        </w:rPr>
        <w:t xml:space="preserve"> 2019. godine,</w:t>
      </w:r>
    </w:p>
    <w:p w:rsidRPr="00A5223F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A5223F" w:rsidR="00D65985" w:rsidP="00CF3C7B" w:rsidRDefault="00D80A87">
      <w:pPr>
        <w:jc w:val="center"/>
        <w:rPr>
          <w:sz w:val="24"/>
          <w:szCs w:val="24"/>
        </w:rPr>
      </w:pPr>
      <w:r w:rsidRPr="00A5223F">
        <w:rPr>
          <w:sz w:val="24"/>
          <w:szCs w:val="24"/>
        </w:rPr>
        <w:t xml:space="preserve">z a k lj u č i o </w:t>
      </w:r>
      <w:r w:rsidRPr="00A5223F" w:rsidR="00D65985">
        <w:rPr>
          <w:sz w:val="24"/>
          <w:szCs w:val="24"/>
        </w:rPr>
        <w:t xml:space="preserve">  j e</w:t>
      </w:r>
    </w:p>
    <w:p w:rsidRPr="00A5223F" w:rsidR="00D80A87" w:rsidP="00D65985" w:rsidRDefault="00D80A87">
      <w:pPr>
        <w:jc w:val="center"/>
        <w:rPr>
          <w:sz w:val="24"/>
          <w:szCs w:val="24"/>
        </w:rPr>
      </w:pPr>
    </w:p>
    <w:p w:rsidRPr="00A5223F" w:rsidR="00A61A8B" w:rsidP="00D80A87" w:rsidRDefault="003D56DA">
      <w:pPr>
        <w:ind w:firstLine="720"/>
        <w:jc w:val="both"/>
        <w:rPr>
          <w:sz w:val="24"/>
          <w:szCs w:val="24"/>
        </w:rPr>
      </w:pPr>
      <w:r w:rsidRPr="00A5223F">
        <w:rPr>
          <w:sz w:val="24"/>
          <w:szCs w:val="24"/>
        </w:rPr>
        <w:t xml:space="preserve">Nalaže se </w:t>
      </w:r>
      <w:r w:rsidRPr="00A5223F" w:rsidR="009E33A3">
        <w:rPr>
          <w:sz w:val="24"/>
          <w:szCs w:val="24"/>
        </w:rPr>
        <w:t xml:space="preserve">Financijskoj agenciji s računa broj HR3323900011300028779, isplatiti iznos uplaćene jamčevine od </w:t>
      </w:r>
      <w:r w:rsidRPr="00A5223F" w:rsidR="00A61A8B">
        <w:rPr>
          <w:sz w:val="24"/>
          <w:szCs w:val="24"/>
        </w:rPr>
        <w:t>310.346,10</w:t>
      </w:r>
      <w:r w:rsidRPr="00A5223F" w:rsidR="009E33A3">
        <w:rPr>
          <w:sz w:val="24"/>
          <w:szCs w:val="24"/>
        </w:rPr>
        <w:t xml:space="preserve"> kn na račun</w:t>
      </w:r>
      <w:r w:rsidRPr="00A5223F" w:rsidR="00A61A8B">
        <w:rPr>
          <w:sz w:val="24"/>
          <w:szCs w:val="24"/>
        </w:rPr>
        <w:t>:</w:t>
      </w:r>
    </w:p>
    <w:p w:rsidRPr="00A5223F" w:rsidR="00A61A8B" w:rsidP="00D80A87" w:rsidRDefault="00A61A8B">
      <w:pPr>
        <w:ind w:firstLine="720"/>
        <w:jc w:val="both"/>
        <w:rPr>
          <w:sz w:val="24"/>
          <w:szCs w:val="24"/>
        </w:rPr>
      </w:pPr>
    </w:p>
    <w:p w:rsidRPr="00A5223F" w:rsidR="00A61A8B" w:rsidP="00D80A87" w:rsidRDefault="00A61A8B">
      <w:pPr>
        <w:ind w:firstLine="720"/>
        <w:jc w:val="both"/>
        <w:rPr>
          <w:sz w:val="24"/>
          <w:szCs w:val="24"/>
        </w:rPr>
      </w:pPr>
    </w:p>
    <w:p w:rsidRPr="00A5223F" w:rsidR="00F6248E" w:rsidP="00D80A87" w:rsidRDefault="00A61A8B">
      <w:pPr>
        <w:ind w:firstLine="720"/>
        <w:jc w:val="both"/>
        <w:rPr>
          <w:sz w:val="24"/>
          <w:szCs w:val="24"/>
        </w:rPr>
      </w:pPr>
      <w:r w:rsidRPr="00A5223F">
        <w:rPr>
          <w:sz w:val="24"/>
          <w:szCs w:val="24"/>
        </w:rPr>
        <w:t>I</w:t>
      </w:r>
      <w:r w:rsidRPr="00A5223F">
        <w:rPr>
          <w:sz w:val="24"/>
          <w:szCs w:val="24"/>
        </w:rPr>
        <w:tab/>
      </w:r>
      <w:r w:rsidRPr="00A5223F" w:rsidR="003A1406">
        <w:rPr>
          <w:sz w:val="24"/>
          <w:szCs w:val="24"/>
        </w:rPr>
        <w:t>STAN-GRADNJA LANIŠTE d.o.o., Zagreb, Dr. Luje Naletilića 10, OIB: 12845096335</w:t>
      </w:r>
      <w:r w:rsidRPr="00A5223F" w:rsidR="00F6248E">
        <w:rPr>
          <w:sz w:val="24"/>
          <w:szCs w:val="24"/>
        </w:rPr>
        <w:t>,</w:t>
      </w:r>
    </w:p>
    <w:p w:rsidRPr="00A5223F" w:rsidR="00F6248E" w:rsidP="00D80A87" w:rsidRDefault="00F6248E">
      <w:pPr>
        <w:ind w:firstLine="720"/>
        <w:jc w:val="both"/>
        <w:rPr>
          <w:sz w:val="24"/>
          <w:szCs w:val="24"/>
        </w:rPr>
      </w:pPr>
    </w:p>
    <w:p w:rsidRPr="00A5223F" w:rsidR="009E33A3" w:rsidP="00D80A87" w:rsidRDefault="003A1406">
      <w:pPr>
        <w:ind w:firstLine="720"/>
        <w:jc w:val="both"/>
        <w:rPr>
          <w:sz w:val="24"/>
          <w:szCs w:val="24"/>
        </w:rPr>
      </w:pPr>
      <w:r w:rsidRPr="00A5223F">
        <w:rPr>
          <w:sz w:val="24"/>
          <w:szCs w:val="24"/>
        </w:rPr>
        <w:t xml:space="preserve"> </w:t>
      </w:r>
      <w:r w:rsidRPr="00A5223F" w:rsidR="00035337">
        <w:rPr>
          <w:sz w:val="24"/>
          <w:szCs w:val="24"/>
        </w:rPr>
        <w:t xml:space="preserve"> </w:t>
      </w:r>
      <w:r w:rsidRPr="00A5223F" w:rsidR="009E33A3">
        <w:rPr>
          <w:sz w:val="24"/>
          <w:szCs w:val="24"/>
        </w:rPr>
        <w:t>broj</w:t>
      </w:r>
      <w:r w:rsidRPr="00A5223F" w:rsidR="005E0177">
        <w:rPr>
          <w:sz w:val="24"/>
          <w:szCs w:val="24"/>
        </w:rPr>
        <w:t xml:space="preserve"> računa:</w:t>
      </w:r>
      <w:r w:rsidRPr="00A5223F" w:rsidR="009E33A3">
        <w:rPr>
          <w:sz w:val="24"/>
          <w:szCs w:val="24"/>
        </w:rPr>
        <w:t xml:space="preserve"> </w:t>
      </w:r>
      <w:r w:rsidRPr="00A5223F" w:rsidR="00C61FB4">
        <w:rPr>
          <w:sz w:val="24"/>
          <w:szCs w:val="24"/>
        </w:rPr>
        <w:t xml:space="preserve">IBAN: </w:t>
      </w:r>
      <w:r w:rsidRPr="00A5223F" w:rsidR="009E33A3">
        <w:rPr>
          <w:sz w:val="24"/>
          <w:szCs w:val="24"/>
        </w:rPr>
        <w:t>HR</w:t>
      </w:r>
      <w:r w:rsidRPr="00A5223F" w:rsidR="003D41DA">
        <w:rPr>
          <w:sz w:val="24"/>
          <w:szCs w:val="24"/>
        </w:rPr>
        <w:t xml:space="preserve"> </w:t>
      </w:r>
      <w:r w:rsidRPr="00A5223F" w:rsidR="00A74D92">
        <w:rPr>
          <w:sz w:val="24"/>
          <w:szCs w:val="24"/>
        </w:rPr>
        <w:t>3</w:t>
      </w:r>
      <w:r w:rsidRPr="00A5223F" w:rsidR="00F04FE4">
        <w:rPr>
          <w:sz w:val="24"/>
          <w:szCs w:val="24"/>
        </w:rPr>
        <w:t>9</w:t>
      </w:r>
      <w:r w:rsidRPr="00A5223F" w:rsidR="00A74D92">
        <w:rPr>
          <w:sz w:val="24"/>
          <w:szCs w:val="24"/>
        </w:rPr>
        <w:t xml:space="preserve"> 2402006 1100 </w:t>
      </w:r>
      <w:r w:rsidRPr="00A5223F" w:rsidR="00F04FE4">
        <w:rPr>
          <w:sz w:val="24"/>
          <w:szCs w:val="24"/>
        </w:rPr>
        <w:t>469 661</w:t>
      </w:r>
      <w:r w:rsidRPr="00A5223F" w:rsidR="009E33A3">
        <w:rPr>
          <w:sz w:val="24"/>
          <w:szCs w:val="24"/>
        </w:rPr>
        <w:t>.</w:t>
      </w:r>
    </w:p>
    <w:p w:rsidRPr="00A5223F" w:rsidR="00114998" w:rsidP="00D80A87" w:rsidRDefault="00114998">
      <w:pPr>
        <w:ind w:firstLine="720"/>
        <w:jc w:val="both"/>
        <w:rPr>
          <w:sz w:val="24"/>
          <w:szCs w:val="24"/>
        </w:rPr>
      </w:pPr>
    </w:p>
    <w:p w:rsidRPr="00A5223F" w:rsidR="00140508" w:rsidP="003D56DA" w:rsidRDefault="00140508">
      <w:pPr>
        <w:ind w:firstLine="720"/>
        <w:jc w:val="center"/>
        <w:rPr>
          <w:sz w:val="24"/>
          <w:szCs w:val="24"/>
        </w:rPr>
      </w:pPr>
    </w:p>
    <w:p w:rsidRPr="00A5223F" w:rsidR="003D56DA" w:rsidP="00A5223F" w:rsidRDefault="00A5223F">
      <w:pPr>
        <w:ind w:firstLine="720"/>
        <w:jc w:val="both"/>
        <w:rPr>
          <w:sz w:val="24"/>
          <w:szCs w:val="24"/>
        </w:rPr>
      </w:pPr>
      <w:r w:rsidRPr="00A5223F">
        <w:rPr>
          <w:sz w:val="24"/>
          <w:szCs w:val="24"/>
        </w:rPr>
        <w:t xml:space="preserve">                                          Obrazloženje</w:t>
      </w:r>
    </w:p>
    <w:p w:rsidRPr="00A5223F" w:rsidR="00A5223F" w:rsidP="00A5223F" w:rsidRDefault="00A5223F">
      <w:pPr>
        <w:ind w:firstLine="720"/>
        <w:jc w:val="both"/>
        <w:rPr>
          <w:sz w:val="24"/>
          <w:szCs w:val="24"/>
        </w:rPr>
      </w:pPr>
    </w:p>
    <w:p w:rsidRPr="00A5223F" w:rsidR="00225A6C" w:rsidP="00457301" w:rsidRDefault="003D56DA">
      <w:pPr>
        <w:ind w:firstLine="720"/>
        <w:jc w:val="both"/>
        <w:rPr>
          <w:sz w:val="24"/>
          <w:szCs w:val="24"/>
        </w:rPr>
      </w:pPr>
      <w:r w:rsidRPr="00A5223F">
        <w:rPr>
          <w:sz w:val="24"/>
          <w:szCs w:val="24"/>
        </w:rPr>
        <w:t>U stečajnom postupku nad dužnikom</w:t>
      </w:r>
      <w:r w:rsidRPr="00A5223F" w:rsidR="009E33A3">
        <w:rPr>
          <w:sz w:val="24"/>
          <w:szCs w:val="24"/>
        </w:rPr>
        <w:t xml:space="preserve"> održana je kod Financijske agencije </w:t>
      </w:r>
      <w:r w:rsidRPr="00A5223F" w:rsidR="00225A6C">
        <w:rPr>
          <w:sz w:val="24"/>
          <w:szCs w:val="24"/>
        </w:rPr>
        <w:t>prva</w:t>
      </w:r>
      <w:r w:rsidRPr="00A5223F" w:rsidR="009E33A3">
        <w:rPr>
          <w:sz w:val="24"/>
          <w:szCs w:val="24"/>
        </w:rPr>
        <w:t xml:space="preserve"> elektronička javna dražba za koju je jamčevinu uplatio </w:t>
      </w:r>
      <w:r w:rsidRPr="00A5223F" w:rsidR="00A74D92">
        <w:rPr>
          <w:sz w:val="24"/>
          <w:szCs w:val="24"/>
        </w:rPr>
        <w:t xml:space="preserve">Projektbiro Lanište d.o.o., Zagreb, Dr. Luje Naletilića 10, OIB: 88339466452, </w:t>
      </w:r>
      <w:r w:rsidRPr="00A5223F" w:rsidR="00225A6C">
        <w:rPr>
          <w:sz w:val="24"/>
          <w:szCs w:val="24"/>
        </w:rPr>
        <w:t>u iznosu od po 310.346,10 kuna.</w:t>
      </w:r>
    </w:p>
    <w:p w:rsidRPr="00A5223F" w:rsidR="00C1081F" w:rsidP="00C1081F" w:rsidRDefault="00C1081F">
      <w:pPr>
        <w:ind w:firstLine="720"/>
        <w:jc w:val="both"/>
        <w:rPr>
          <w:sz w:val="24"/>
          <w:szCs w:val="24"/>
        </w:rPr>
      </w:pPr>
      <w:r w:rsidRPr="00A5223F">
        <w:rPr>
          <w:sz w:val="24"/>
          <w:szCs w:val="24"/>
        </w:rPr>
        <w:t xml:space="preserve">Podneskom od </w:t>
      </w:r>
      <w:r w:rsidRPr="00A5223F" w:rsidR="005A34E0">
        <w:rPr>
          <w:sz w:val="24"/>
          <w:szCs w:val="24"/>
        </w:rPr>
        <w:t xml:space="preserve">29. srpnja 2019. godine (listovi 1151-1157) FINA je dostavila </w:t>
      </w:r>
      <w:r w:rsidRPr="00A5223F" w:rsidR="00F04FE4">
        <w:rPr>
          <w:sz w:val="24"/>
          <w:szCs w:val="24"/>
        </w:rPr>
        <w:t xml:space="preserve">podnesak kojim </w:t>
      </w:r>
      <w:r w:rsidRPr="00A5223F" w:rsidR="00575027">
        <w:rPr>
          <w:sz w:val="24"/>
          <w:szCs w:val="24"/>
        </w:rPr>
        <w:t>STAN-GRADNJA LANIŠTE d.o.o., Zagreb, Dr. Luje Naletilića 10, OIB: 12845096335, traži povrat uplaćene jamčevine.</w:t>
      </w:r>
    </w:p>
    <w:p w:rsidRPr="00A5223F" w:rsidR="00575027" w:rsidP="00575027" w:rsidRDefault="00575027">
      <w:pPr>
        <w:ind w:firstLine="720"/>
        <w:jc w:val="both"/>
        <w:rPr>
          <w:sz w:val="24"/>
          <w:szCs w:val="24"/>
        </w:rPr>
      </w:pPr>
      <w:r w:rsidRPr="00A5223F">
        <w:rPr>
          <w:sz w:val="24"/>
          <w:szCs w:val="24"/>
        </w:rPr>
        <w:t>Uvidom u Izvješće FINA-e o održanoj prvoj elektroničkoj javnoj dražbi, zaprimljen kod ovoga suda dana 13.3.2019. godine (list 748 spisa), kao i u podnesak FINE od 29.7.2019. (list 1157) sud je utvrdio broj računa za povrat jamčevine i činjenicu da je Stan-Gradnja d.o.o. zatražila povrat.</w:t>
      </w:r>
    </w:p>
    <w:p w:rsidRPr="00A5223F" w:rsidR="00575027" w:rsidP="00C1081F" w:rsidRDefault="00575027">
      <w:pPr>
        <w:ind w:firstLine="720"/>
        <w:jc w:val="both"/>
        <w:rPr>
          <w:sz w:val="24"/>
          <w:szCs w:val="24"/>
        </w:rPr>
      </w:pPr>
    </w:p>
    <w:p w:rsidRPr="00A5223F" w:rsidR="00C1081F" w:rsidP="00225A6C" w:rsidRDefault="00C1081F">
      <w:pPr>
        <w:ind w:firstLine="720"/>
        <w:jc w:val="both"/>
        <w:rPr>
          <w:sz w:val="24"/>
          <w:szCs w:val="24"/>
        </w:rPr>
      </w:pPr>
    </w:p>
    <w:p w:rsidRPr="00A5223F" w:rsidR="00FC5864" w:rsidP="00457301" w:rsidRDefault="00FC5864">
      <w:pPr>
        <w:ind w:firstLine="720"/>
        <w:jc w:val="both"/>
        <w:rPr>
          <w:sz w:val="24"/>
          <w:szCs w:val="24"/>
        </w:rPr>
      </w:pPr>
      <w:r w:rsidRPr="00A5223F">
        <w:rPr>
          <w:sz w:val="24"/>
          <w:szCs w:val="24"/>
        </w:rPr>
        <w:t>Slijedom navedenoga,</w:t>
      </w:r>
      <w:r w:rsidRPr="00A5223F" w:rsidR="009E33A3">
        <w:rPr>
          <w:sz w:val="24"/>
          <w:szCs w:val="24"/>
        </w:rPr>
        <w:t xml:space="preserve"> sud je naložio Financijskoj agenciji vratiti uplaćeni iznos na račun koji je naveden u </w:t>
      </w:r>
      <w:r w:rsidRPr="00A5223F">
        <w:rPr>
          <w:sz w:val="24"/>
          <w:szCs w:val="24"/>
        </w:rPr>
        <w:t xml:space="preserve">Izvješću FINA-e o održanoj </w:t>
      </w:r>
      <w:r w:rsidRPr="00A5223F" w:rsidR="000B6634">
        <w:rPr>
          <w:sz w:val="24"/>
          <w:szCs w:val="24"/>
        </w:rPr>
        <w:t>prvoj</w:t>
      </w:r>
      <w:r w:rsidRPr="00A5223F">
        <w:rPr>
          <w:sz w:val="24"/>
          <w:szCs w:val="24"/>
        </w:rPr>
        <w:t xml:space="preserve"> elektroničkoj javnoj dražbi, zaprimljen kod ovoga suda dana </w:t>
      </w:r>
      <w:r w:rsidRPr="00A5223F" w:rsidR="000955C1">
        <w:rPr>
          <w:sz w:val="24"/>
          <w:szCs w:val="24"/>
        </w:rPr>
        <w:t>13.3.2019.</w:t>
      </w:r>
      <w:r w:rsidRPr="00A5223F">
        <w:rPr>
          <w:sz w:val="24"/>
          <w:szCs w:val="24"/>
        </w:rPr>
        <w:t xml:space="preserve"> godine (list </w:t>
      </w:r>
      <w:r w:rsidRPr="00A5223F" w:rsidR="000955C1">
        <w:rPr>
          <w:sz w:val="24"/>
          <w:szCs w:val="24"/>
        </w:rPr>
        <w:t>739-1122</w:t>
      </w:r>
      <w:r w:rsidRPr="00A5223F">
        <w:rPr>
          <w:sz w:val="24"/>
          <w:szCs w:val="24"/>
        </w:rPr>
        <w:t xml:space="preserve"> spisa).</w:t>
      </w:r>
    </w:p>
    <w:p w:rsidRPr="00A5223F" w:rsidR="00A5223F" w:rsidP="00344CAA" w:rsidRDefault="00A5223F">
      <w:pPr>
        <w:ind w:firstLine="720"/>
        <w:jc w:val="center"/>
        <w:rPr>
          <w:sz w:val="24"/>
          <w:szCs w:val="24"/>
        </w:rPr>
      </w:pPr>
    </w:p>
    <w:p w:rsidR="00A5223F" w:rsidP="00344CAA" w:rsidRDefault="00A5223F">
      <w:pPr>
        <w:ind w:firstLine="720"/>
        <w:jc w:val="center"/>
        <w:rPr>
          <w:sz w:val="24"/>
          <w:szCs w:val="24"/>
        </w:rPr>
      </w:pPr>
    </w:p>
    <w:p w:rsidR="00A5223F" w:rsidP="00344CAA" w:rsidRDefault="00A5223F">
      <w:pPr>
        <w:ind w:firstLine="720"/>
        <w:jc w:val="center"/>
        <w:rPr>
          <w:sz w:val="24"/>
          <w:szCs w:val="24"/>
        </w:rPr>
      </w:pPr>
    </w:p>
    <w:p w:rsidRPr="00A5223F" w:rsidR="007B2F69" w:rsidP="00344CAA" w:rsidRDefault="00D65985">
      <w:pPr>
        <w:ind w:firstLine="720"/>
        <w:jc w:val="center"/>
        <w:rPr>
          <w:sz w:val="24"/>
          <w:szCs w:val="24"/>
        </w:rPr>
      </w:pPr>
      <w:r w:rsidRPr="00A5223F">
        <w:rPr>
          <w:sz w:val="24"/>
          <w:szCs w:val="24"/>
        </w:rPr>
        <w:t>U Zagrebu</w:t>
      </w:r>
      <w:r w:rsidRPr="00A5223F" w:rsidR="00D80A87">
        <w:rPr>
          <w:sz w:val="24"/>
          <w:szCs w:val="24"/>
        </w:rPr>
        <w:t xml:space="preserve"> </w:t>
      </w:r>
      <w:r w:rsidRPr="00A5223F" w:rsidR="00A74D92">
        <w:rPr>
          <w:sz w:val="24"/>
          <w:szCs w:val="24"/>
        </w:rPr>
        <w:t>30. srpnja</w:t>
      </w:r>
      <w:r w:rsidRPr="00A5223F" w:rsidR="00881686">
        <w:rPr>
          <w:sz w:val="24"/>
          <w:szCs w:val="24"/>
        </w:rPr>
        <w:t xml:space="preserve"> </w:t>
      </w:r>
      <w:r w:rsidRPr="00A5223F" w:rsidR="00353F96">
        <w:rPr>
          <w:sz w:val="24"/>
          <w:szCs w:val="24"/>
        </w:rPr>
        <w:t>201</w:t>
      </w:r>
      <w:r w:rsidRPr="00A5223F" w:rsidR="000955C1">
        <w:rPr>
          <w:sz w:val="24"/>
          <w:szCs w:val="24"/>
        </w:rPr>
        <w:t>9</w:t>
      </w:r>
      <w:r w:rsidRPr="00A5223F" w:rsidR="00A43DCF">
        <w:rPr>
          <w:sz w:val="24"/>
          <w:szCs w:val="24"/>
        </w:rPr>
        <w:t>.</w:t>
      </w:r>
    </w:p>
    <w:p w:rsidRPr="00A5223F" w:rsidR="00720596" w:rsidP="007B2F69" w:rsidRDefault="00720596">
      <w:pPr>
        <w:ind w:firstLine="720"/>
        <w:rPr>
          <w:sz w:val="24"/>
          <w:szCs w:val="24"/>
        </w:rPr>
      </w:pPr>
    </w:p>
    <w:p w:rsidRPr="00A5223F" w:rsidR="00D65985" w:rsidP="00A5223F" w:rsidRDefault="00A5223F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</w:t>
      </w:r>
      <w:r w:rsidRPr="00A5223F" w:rsidR="00140508">
        <w:rPr>
          <w:sz w:val="24"/>
          <w:szCs w:val="24"/>
        </w:rPr>
        <w:t xml:space="preserve">        </w:t>
      </w:r>
      <w:r w:rsidRPr="00A5223F" w:rsidR="00720596">
        <w:rPr>
          <w:sz w:val="24"/>
          <w:szCs w:val="24"/>
        </w:rPr>
        <w:t>SUDAC</w:t>
      </w:r>
    </w:p>
    <w:p w:rsidR="00881686" w:rsidP="00A5223F" w:rsidRDefault="007B2F69">
      <w:pPr>
        <w:pStyle w:val="Tijeloteksta"/>
        <w:ind w:left="5760"/>
        <w:rPr>
          <w:sz w:val="24"/>
          <w:szCs w:val="24"/>
        </w:rPr>
      </w:pPr>
      <w:r w:rsidRPr="00A5223F">
        <w:rPr>
          <w:sz w:val="24"/>
          <w:szCs w:val="24"/>
        </w:rPr>
        <w:t xml:space="preserve">  </w:t>
      </w:r>
      <w:r w:rsidRPr="00A5223F" w:rsidR="00720596">
        <w:rPr>
          <w:sz w:val="24"/>
          <w:szCs w:val="24"/>
        </w:rPr>
        <w:tab/>
        <w:t xml:space="preserve">  </w:t>
      </w:r>
      <w:r w:rsidRPr="00A5223F">
        <w:rPr>
          <w:sz w:val="24"/>
          <w:szCs w:val="24"/>
        </w:rPr>
        <w:t xml:space="preserve"> </w:t>
      </w:r>
      <w:r w:rsidR="00A5223F">
        <w:rPr>
          <w:sz w:val="24"/>
          <w:szCs w:val="24"/>
        </w:rPr>
        <w:t xml:space="preserve"> </w:t>
      </w:r>
      <w:r w:rsidRPr="00A5223F" w:rsidR="00047BC6">
        <w:rPr>
          <w:sz w:val="24"/>
          <w:szCs w:val="24"/>
        </w:rPr>
        <w:t xml:space="preserve"> </w:t>
      </w:r>
      <w:r w:rsidRPr="00A5223F" w:rsidR="00FC5864">
        <w:rPr>
          <w:sz w:val="24"/>
          <w:szCs w:val="24"/>
        </w:rPr>
        <w:t>Nikola Ribarić</w:t>
      </w:r>
      <w:r w:rsidR="001141CA">
        <w:rPr>
          <w:sz w:val="24"/>
          <w:szCs w:val="24"/>
        </w:rPr>
        <w:t>,v.r.</w:t>
      </w:r>
    </w:p>
    <w:p w:rsidR="001141CA" w:rsidP="00A5223F" w:rsidRDefault="001141CA">
      <w:pPr>
        <w:pStyle w:val="Tijeloteksta"/>
        <w:ind w:left="5760"/>
        <w:rPr>
          <w:sz w:val="24"/>
          <w:szCs w:val="24"/>
        </w:rPr>
      </w:pPr>
    </w:p>
    <w:p w:rsidR="001141CA" w:rsidP="001141CA" w:rsidRDefault="001141CA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Za točnost otpravka-ovlašteni službenik</w:t>
      </w:r>
    </w:p>
    <w:p w:rsidR="001141CA" w:rsidP="00A5223F" w:rsidRDefault="001141CA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        Maja Hajtek</w:t>
      </w:r>
    </w:p>
    <w:p w:rsidR="00A5223F" w:rsidP="00A5223F" w:rsidRDefault="00A5223F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Pr="00A5223F" w:rsidR="00140508" w:rsidP="00993207" w:rsidRDefault="00A5223F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A5223F" w:rsidP="00D83868" w:rsidRDefault="00A5223F">
      <w:pPr>
        <w:rPr>
          <w:sz w:val="24"/>
          <w:szCs w:val="24"/>
        </w:rPr>
      </w:pPr>
    </w:p>
    <w:p w:rsidR="00A5223F" w:rsidP="00D83868" w:rsidRDefault="00A5223F">
      <w:pPr>
        <w:rPr>
          <w:sz w:val="24"/>
          <w:szCs w:val="24"/>
        </w:rPr>
      </w:pPr>
    </w:p>
    <w:p w:rsidR="001141CA" w:rsidP="00D83868" w:rsidRDefault="001141CA">
      <w:pPr>
        <w:rPr>
          <w:sz w:val="24"/>
          <w:szCs w:val="24"/>
        </w:rPr>
      </w:pPr>
    </w:p>
    <w:p w:rsidRPr="00A5223F" w:rsidR="00D83868" w:rsidP="00D83868" w:rsidRDefault="00D83868">
      <w:pPr>
        <w:rPr>
          <w:sz w:val="24"/>
          <w:szCs w:val="24"/>
        </w:rPr>
      </w:pPr>
      <w:r w:rsidRPr="00A5223F">
        <w:rPr>
          <w:sz w:val="24"/>
          <w:szCs w:val="24"/>
        </w:rPr>
        <w:t xml:space="preserve">POUKA O PRAVNOM LIJEKU: </w:t>
      </w:r>
    </w:p>
    <w:p w:rsidRPr="00A5223F" w:rsidR="00CF3C7B" w:rsidP="009E33A3" w:rsidRDefault="00D83868">
      <w:pPr>
        <w:jc w:val="both"/>
        <w:rPr>
          <w:sz w:val="24"/>
          <w:szCs w:val="24"/>
        </w:rPr>
      </w:pPr>
      <w:r w:rsidRPr="00A5223F">
        <w:rPr>
          <w:sz w:val="24"/>
          <w:szCs w:val="24"/>
        </w:rPr>
        <w:t>Protiv ovog zaključka žalba nije dopuštena (čl. 19. toč. 7.  SZ-a)</w:t>
      </w:r>
    </w:p>
    <w:p w:rsidR="00CF3C7B" w:rsidP="009E33A3" w:rsidRDefault="00CF3C7B">
      <w:pPr>
        <w:jc w:val="both"/>
        <w:rPr>
          <w:sz w:val="24"/>
          <w:szCs w:val="24"/>
        </w:rPr>
      </w:pPr>
    </w:p>
    <w:p w:rsidRPr="00A5223F" w:rsidR="00993207" w:rsidP="009E33A3" w:rsidRDefault="00993207">
      <w:pPr>
        <w:jc w:val="both"/>
        <w:rPr>
          <w:sz w:val="24"/>
          <w:szCs w:val="24"/>
        </w:rPr>
      </w:pPr>
    </w:p>
    <w:p w:rsidR="00596C12" w:rsidP="00BA7734" w:rsidRDefault="00596C12">
      <w:pPr>
        <w:tabs>
          <w:tab w:val="left" w:pos="5134"/>
        </w:tabs>
        <w:jc w:val="right"/>
        <w:rPr>
          <w:sz w:val="24"/>
          <w:szCs w:val="24"/>
        </w:rPr>
      </w:pPr>
    </w:p>
    <w:sectPr w:rsidR="00596C12" w:rsidSect="00057A3E">
      <w:headerReference w:type="default" r:id="rId10"/>
      <w:footerReference w:type="default" r:id="rId11"/>
      <w:pgSz w:w="12240" w:h="15840"/>
      <w:pgMar w:top="1239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7A3E" w:rsidP="00057A3E" w:rsidRDefault="00057A3E">
      <w:r>
        <w:separator/>
      </w:r>
    </w:p>
  </w:endnote>
  <w:endnote w:type="continuationSeparator" w:id="0">
    <w:p w:rsidR="00057A3E" w:rsidP="00057A3E" w:rsidRDefault="00057A3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9368447"/>
      <w:docPartObj>
        <w:docPartGallery w:val="Page Numbers (Bottom of Page)"/>
        <w:docPartUnique/>
      </w:docPartObj>
    </w:sdtPr>
    <w:sdtEndPr/>
    <w:sdtContent>
      <w:p w:rsidR="00652816" w:rsidRDefault="0065281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1CA">
          <w:rPr>
            <w:noProof/>
          </w:rPr>
          <w:t>1</w:t>
        </w:r>
        <w:r>
          <w:fldChar w:fldCharType="end"/>
        </w:r>
      </w:p>
    </w:sdtContent>
  </w:sdt>
  <w:p w:rsidR="00652816" w:rsidRDefault="00652816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7A3E" w:rsidP="00057A3E" w:rsidRDefault="00057A3E">
      <w:r>
        <w:separator/>
      </w:r>
    </w:p>
  </w:footnote>
  <w:footnote w:type="continuationSeparator" w:id="0">
    <w:p w:rsidR="00057A3E" w:rsidP="00057A3E" w:rsidRDefault="00057A3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52816" w:rsidR="00140508" w:rsidP="00140508" w:rsidRDefault="00140508">
    <w:pPr>
      <w:jc w:val="right"/>
      <w:rPr>
        <w:sz w:val="24"/>
        <w:szCs w:val="24"/>
        <w:lang w:val="pt-BR"/>
      </w:rPr>
    </w:pPr>
    <w:r w:rsidRPr="00652816">
      <w:rPr>
        <w:sz w:val="24"/>
        <w:szCs w:val="24"/>
        <w:lang w:val="pt-BR"/>
      </w:rPr>
      <w:t>72. St-2102/2017</w:t>
    </w:r>
    <w:r w:rsidR="00A5223F">
      <w:rPr>
        <w:sz w:val="24"/>
        <w:szCs w:val="24"/>
        <w:lang w:val="pt-BR"/>
      </w:rPr>
      <w:t>-299</w:t>
    </w:r>
  </w:p>
  <w:p w:rsidR="00057A3E" w:rsidRDefault="00057A3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313F83"/>
    <w:multiLevelType w:val="hybridMultilevel"/>
    <w:tmpl w:val="042C80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70CBD"/>
    <w:multiLevelType w:val="hybridMultilevel"/>
    <w:tmpl w:val="8BA6E9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D67335B"/>
    <w:multiLevelType w:val="hybridMultilevel"/>
    <w:tmpl w:val="91F864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35337"/>
    <w:rsid w:val="00047BC6"/>
    <w:rsid w:val="00057A3E"/>
    <w:rsid w:val="00060420"/>
    <w:rsid w:val="00081DA4"/>
    <w:rsid w:val="000955C1"/>
    <w:rsid w:val="000B6634"/>
    <w:rsid w:val="001141CA"/>
    <w:rsid w:val="00114998"/>
    <w:rsid w:val="00140508"/>
    <w:rsid w:val="001438D8"/>
    <w:rsid w:val="002248AC"/>
    <w:rsid w:val="00225A6C"/>
    <w:rsid w:val="002A3429"/>
    <w:rsid w:val="002B7993"/>
    <w:rsid w:val="00344CAA"/>
    <w:rsid w:val="00353F96"/>
    <w:rsid w:val="00360144"/>
    <w:rsid w:val="003A1406"/>
    <w:rsid w:val="003D41DA"/>
    <w:rsid w:val="003D56DA"/>
    <w:rsid w:val="003F0353"/>
    <w:rsid w:val="004117EE"/>
    <w:rsid w:val="00434E43"/>
    <w:rsid w:val="00442898"/>
    <w:rsid w:val="0044528C"/>
    <w:rsid w:val="0045349E"/>
    <w:rsid w:val="00457301"/>
    <w:rsid w:val="00463006"/>
    <w:rsid w:val="0049525E"/>
    <w:rsid w:val="00557785"/>
    <w:rsid w:val="00571DD6"/>
    <w:rsid w:val="00575027"/>
    <w:rsid w:val="00577C20"/>
    <w:rsid w:val="00587AB3"/>
    <w:rsid w:val="00596C12"/>
    <w:rsid w:val="005A34E0"/>
    <w:rsid w:val="005E0177"/>
    <w:rsid w:val="00613C2B"/>
    <w:rsid w:val="00625639"/>
    <w:rsid w:val="00652816"/>
    <w:rsid w:val="00655BF2"/>
    <w:rsid w:val="00664767"/>
    <w:rsid w:val="0066680C"/>
    <w:rsid w:val="00670DE9"/>
    <w:rsid w:val="00684F98"/>
    <w:rsid w:val="00707F55"/>
    <w:rsid w:val="00720596"/>
    <w:rsid w:val="007B1CD9"/>
    <w:rsid w:val="007B2F69"/>
    <w:rsid w:val="007C08F1"/>
    <w:rsid w:val="007C516D"/>
    <w:rsid w:val="007F596F"/>
    <w:rsid w:val="0086606C"/>
    <w:rsid w:val="00881686"/>
    <w:rsid w:val="008A286D"/>
    <w:rsid w:val="008E7932"/>
    <w:rsid w:val="00935ABA"/>
    <w:rsid w:val="00965E5A"/>
    <w:rsid w:val="00993207"/>
    <w:rsid w:val="009B5364"/>
    <w:rsid w:val="009E33A3"/>
    <w:rsid w:val="00A076B8"/>
    <w:rsid w:val="00A17E1D"/>
    <w:rsid w:val="00A34E95"/>
    <w:rsid w:val="00A43DCF"/>
    <w:rsid w:val="00A5223F"/>
    <w:rsid w:val="00A53910"/>
    <w:rsid w:val="00A61A8B"/>
    <w:rsid w:val="00A74D92"/>
    <w:rsid w:val="00A942A8"/>
    <w:rsid w:val="00AE6F93"/>
    <w:rsid w:val="00B75C25"/>
    <w:rsid w:val="00C00AE9"/>
    <w:rsid w:val="00C00CB9"/>
    <w:rsid w:val="00C05A90"/>
    <w:rsid w:val="00C1081F"/>
    <w:rsid w:val="00C15ECB"/>
    <w:rsid w:val="00C553E7"/>
    <w:rsid w:val="00C61FB4"/>
    <w:rsid w:val="00CD0178"/>
    <w:rsid w:val="00CF3C7B"/>
    <w:rsid w:val="00D65985"/>
    <w:rsid w:val="00D80A87"/>
    <w:rsid w:val="00D83868"/>
    <w:rsid w:val="00DA6D0B"/>
    <w:rsid w:val="00DE777C"/>
    <w:rsid w:val="00E5553E"/>
    <w:rsid w:val="00E81382"/>
    <w:rsid w:val="00EC6FA3"/>
    <w:rsid w:val="00ED5D4B"/>
    <w:rsid w:val="00F02397"/>
    <w:rsid w:val="00F03CCC"/>
    <w:rsid w:val="00F04FE4"/>
    <w:rsid w:val="00F608AA"/>
    <w:rsid w:val="00F6248E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96C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6C1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6C1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57A3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7A3E"/>
  </w:style>
  <w:style w:type="paragraph" w:styleId="Podnoje">
    <w:name w:val="footer"/>
    <w:basedOn w:val="Normal"/>
    <w:link w:val="PodnojeChar"/>
    <w:uiPriority w:val="99"/>
    <w:unhideWhenUsed/>
    <w:rsid w:val="00057A3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7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A3E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 zastupanog po punomoćniku Jasna Matičević; TVRTKO GALAC; INSTITUT IGH</izvorni_sadrzaj>
    <derivirana_varijabla naziv="DomainObject.Predmet.StrankaFormated_1">  Mirjana Hren zastupanog po punomoćniku Jasna Matičević; TVRTKO GALAC; INSTITUT IGH</derivirana_varijabla>
  </DomainObject.Predmet.StrankaFormated>
  <DomainObject.Predmet.StrankaFormatedOIB>
    <izvorni_sadrzaj>  Mirjana Hren zastupanog po punomoćniku Jasna Matičević; TVRTKO GALAC; INSTITUT IGH</izvorni_sadrzaj>
    <derivirana_varijabla naziv="DomainObject.Predmet.StrankaFormatedOIB_1">  Mirjana Hren zastupanog po punomoćniku Jasna Matičević; TVRTKO GALAC; INSTITUT IGH</derivirana_varijabla>
  </DomainObject.Predmet.StrankaFormatedOIB>
  <DomainObject.Predmet.StrankaFormatedWithAdress>
    <izvorni_sadrzaj> Mirjana Hren, Poljana Zdenka Mikine 14, 10000 Zagreb zastupanog po punomoćniku Jasna Matičević; TVRTKO GALAC, Dobri Dol 27, 10000 Zagreb; INSTITUT IGH</izvorni_sadrzaj>
    <derivirana_varijabla naziv="DomainObject.Predmet.StrankaFormatedWithAdress_1"> Mirjana Hren, Poljana Zdenka Mikine 14, 10000 Zagreb zastupanog po punomoćniku Jasna Matičević; TVRTKO GALAC, Dobri Dol 27, 10000 Zagreb; INSTITUT IGH</derivirana_varijabla>
  </DomainObject.Predmet.StrankaFormatedWithAdress>
  <DomainObject.Predmet.StrankaFormatedWithAdressOIB>
    <izvorni_sadrzaj> Mirjana Hren, Poljana Zdenka Mikine 14, 10000 Zagreb zastupanog po punomoćniku Jasna Matičević; TVRTKO GALAC, Dobri Dol 27, 10000 Zagreb; INSTITUT IGH</izvorni_sadrzaj>
    <derivirana_varijabla naziv="DomainObject.Predmet.StrankaFormatedWithAdressOIB_1"> Mirjana Hren, Poljana Zdenka Mikine 14, 10000 Zagreb zastupanog po punomoćniku Jasna Matičević;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Mirjana Hren zastupanog po punomoćniku Jasna Matičević</item>
      <item>TVRTKO GALAC</item>
      <item>INSTITUT IGH</item>
    </izvorni_sadrzaj>
    <derivirana_varijabla naziv="DomainObject.Predmet.StrankaListFormated_1">
      <item>Mirjana Hren zastupanog po punomoćniku Jasna Matičević</item>
      <item>TVRTKO GALAC</item>
      <item>INSTITUT IGH</item>
    </derivirana_varijabla>
  </DomainObject.Predmet.StrankaListFormated>
  <DomainObject.Predmet.StrankaListFormatedOIB>
    <izvorni_sadrzaj>
      <item>Mirjana Hren zastupanog po punomoćniku Jasna Matičević</item>
      <item>TVRTKO GALAC</item>
      <item>INSTITUT IGH</item>
    </izvorni_sadrzaj>
    <derivirana_varijabla naziv="DomainObject.Predmet.StrankaListFormatedOIB_1">
      <item>Mirjana Hren zastupanog po punomoćniku Jasna Matičević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OIB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  <item>Vinko Arelić</item>
      <item>Projektbiro Lanište d.o.o. za projektiranje i građenje</item>
    </izvorni_sadrzaj>
    <derivirana_varijabla naziv="DomainObject.Predmet.OstaliList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  <item>Vinko Arelić</item>
      <item>Projektbiro Lanište d.o.o. za projektiranje i građenje</item>
    </derivirana_varijabla>
  </DomainObject.Predmet.OstaliListFormated>
  <DomainObject.Predmet.OstaliList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  <item>Vinko Arelić</item>
      <item>Projektbiro Lanište d.o.o. za projektiranje i građenje, OIB 88339466452</item>
    </izvorni_sadrzaj>
    <derivirana_varijabla naziv="DomainObject.Predmet.OstaliList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  <item>Vinko Arelić</item>
      <item>Projektbiro Lanište d.o.o. za projektiranje i građenje, OIB 88339466452</item>
    </derivirana_varijabla>
  </DomainObject.Predmet.OstaliListFormatedOIB>
  <DomainObject.Predmet.OstaliListFormatedWithAdress>
    <izvorni_sadrzaj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  <item>Vinko Arelić, Zagrebačka cesta 195, 10000 Zagreb</item>
      <item>Projektbiro Lanište d.o.o. za projektiranje i građenje, Dr. Luje Naletilića 10, 10000 Zagreb</item>
    </izvorni_sadrzaj>
    <derivirana_varijabla naziv="DomainObject.Predmet.OstaliListFormatedWithAdress_1"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  <item>Vinko Arelić, Zagrebačka cesta 195, 10000 Zagreb</item>
      <item>Projektbiro Lanište d.o.o. za projektiranje i građenje, Dr. Luje Naletilića 10, 10000 Zagreb</item>
    </derivirana_varijabla>
  </DomainObject.Predmet.OstaliListFormatedWithAdress>
  <DomainObject.Predmet.OstaliListFormatedWithAdressOIB>
    <izvorni_sadrzaj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  <item>Vinko Arelić, Zagrebačka cesta 195, 10000 Zagreb</item>
      <item>Projektbiro Lanište d.o.o. za projektiranje i građenje, OIB 88339466452, Dr. Luje Naletilića 10, 10000 Zagreb</item>
    </izvorni_sadrzaj>
    <derivirana_varijabla naziv="DomainObject.Predmet.OstaliListFormatedWithAdressOIB_1"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  <item>Vinko Arelić, Zagrebačka cesta 195, 10000 Zagreb</item>
      <item>Projektbiro Lanište d.o.o. za projektiranje i građenje, OIB 88339466452, Dr. Luje Naletilića 10, 10000 Zagreb</item>
    </derivirana_varijabla>
  </DomainObject.Predmet.OstaliListFormatedWithAdressOIB>
  <DomainObject.Predmet.OstaliListNaziv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  <item>Projektbiro Lanište d.o.o. za projektiranje i građenje</item>
    </izvorni_sadrzaj>
    <derivirana_varijabla naziv="DomainObject.Predmet.OstaliListNaziv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  <item>Projektbiro Lanište d.o.o. za projektiranje i građenje</item>
    </derivirana_varijabla>
  </DomainObject.Predmet.OstaliListNazivFormated>
  <DomainObject.Predmet.OstaliListNaziv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  <item>Vinko Arelić</item>
      <item>Projektbiro Lanište d.o.o. za projektiranje i građenje, OIB 88339466452</item>
    </izvorni_sadrzaj>
    <derivirana_varijabla naziv="DomainObject.Predmet.OstaliListNaziv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  <item>Vinko Arelić</item>
      <item>Projektbiro Lanište d.o.o. za projektiranje i građenje, OIB 88339466452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  <item>Projektbiro Lanište d.o.o. za projektiranje i građenje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  <item>Vinko Arelić</item>
      <item>Projektbiro Lanište d.o.o. za projektiranje i građenje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  <item>Vinko Arelić, Zagrebačka cesta 195,10000 Zagreb</item>
      <item>Projektbiro Lanište d.o.o. za projektiranje i građenje, OIB 88339466452, Dr. Luje Naletilića 10,10000 Zagreb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  <item>Vinko Arelić, Zagrebačka cesta 195,10000 Zagreb</item>
      <item>Projektbiro Lanište d.o.o. za projektiranje i građenje, OIB 88339466452, Dr. Luje Naletilića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  <item>, OIB null</item>
      <item>, OIB 88339466452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  <item>, OIB null</item>
      <item>, OIB 88339466452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301</properties:Words>
  <properties:Characters>1601</properties:Characters>
  <properties:Lines>67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2019-07-30T12:14:00Z</dcterms:created>
  <dc:creator>nmarkovic</dc:creator>
  <cp:lastModifiedBy>Irena Belamarić</cp:lastModifiedBy>
  <cp:lastPrinted>2019-07-30T12:13:00Z</cp:lastPrinted>
  <dcterms:modified xmlns:xsi="http://www.w3.org/2001/XMLSchema-instance" xsi:type="dcterms:W3CDTF">2019-07-30T12:20:00Z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(vraćanje jamčevine-acm STAN-GRADNJA LANIŠTE   30.7.2019-299.docx)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