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300f" w14:paraId="071300f" w:rsidRDefault="00B1687B" w:rsidP="0073733C" w:rsidR="0070027B" w:rsidRPr="00D77B72">
      <w:pPr>
        <w15:collapsed w:val="false"/>
      </w:pPr>
      <w:bookmarkStart w:name="_GoBack" w:id="0"/>
      <w:bookmarkEnd w:id="0"/>
      <w:r w:rsidRPr="00D77B72">
        <w:t xml:space="preserve">      </w:t>
      </w:r>
      <w:r w:rsidR="0070027B" w:rsidRPr="00D77B72">
        <w:t>REPUBLIKA HRVATSKA</w:t>
      </w:r>
    </w:p>
    <w:p w:rsidRDefault="007E4222" w:rsidP="0070027B" w:rsidR="0070027B" w:rsidRPr="00D77B72">
      <w:pPr>
        <w:jc w:val="both"/>
      </w:pPr>
      <w:r w:rsidRPr="00D77B72">
        <w:t xml:space="preserve">       Trgovački sud u Zagrebu</w:t>
      </w:r>
      <w:r w:rsidR="0070027B" w:rsidRPr="00D77B72">
        <w:t xml:space="preserve">                                     </w:t>
      </w:r>
      <w:r w:rsidR="007C030D" w:rsidRPr="00D77B72">
        <w:t xml:space="preserve">                   </w:t>
      </w:r>
      <w:r w:rsidR="008555C0" w:rsidRPr="00D77B72">
        <w:t xml:space="preserve">   </w:t>
      </w:r>
      <w:r w:rsidR="007C030D" w:rsidRPr="00D77B72">
        <w:t xml:space="preserve">  </w:t>
      </w:r>
      <w:r w:rsidRPr="00D77B72">
        <w:tab/>
      </w:r>
    </w:p>
    <w:p w:rsidRDefault="00B1687B" w:rsidP="0070027B" w:rsidR="0070027B" w:rsidRPr="00D77B72">
      <w:pPr>
        <w:jc w:val="both"/>
      </w:pPr>
      <w:r w:rsidRPr="00D77B72">
        <w:t xml:space="preserve">         Zagreb, </w:t>
      </w:r>
      <w:r w:rsidR="0070027B" w:rsidRPr="00D77B72">
        <w:t>Amruševa 2/II</w:t>
      </w:r>
    </w:p>
    <w:p w:rsidRDefault="00E47F03" w:rsidP="0070027B" w:rsidR="00E47F03" w:rsidRPr="00D77B72">
      <w:pPr>
        <w:jc w:val="both"/>
      </w:pPr>
      <w:r w:rsidRPr="00D77B72">
        <w:tab/>
      </w:r>
      <w:r w:rsidRPr="00D77B72">
        <w:tab/>
      </w:r>
      <w:r w:rsidRPr="00D77B72">
        <w:tab/>
      </w:r>
      <w:r w:rsidRPr="00D77B72">
        <w:tab/>
      </w:r>
      <w:r w:rsidRPr="00D77B72">
        <w:tab/>
      </w:r>
      <w:r w:rsidRPr="00D77B72">
        <w:tab/>
      </w:r>
      <w:r w:rsidRPr="00D77B72">
        <w:tab/>
      </w:r>
      <w:r w:rsidRPr="00D77B72">
        <w:tab/>
      </w:r>
      <w:r w:rsidRPr="00D77B72">
        <w:tab/>
      </w:r>
      <w:r w:rsidRPr="00D77B72">
        <w:tab/>
        <w:t xml:space="preserve">         29. St-764/18</w:t>
      </w:r>
    </w:p>
    <w:p w:rsidRDefault="00205451" w:rsidP="00AE30AB" w:rsidR="00205451" w:rsidRPr="00D77B72">
      <w:pPr>
        <w:jc w:val="center"/>
      </w:pPr>
    </w:p>
    <w:p w:rsidRDefault="007E4222" w:rsidP="00AE30AB" w:rsidR="007E4222" w:rsidRPr="00D77B72">
      <w:pPr>
        <w:jc w:val="center"/>
      </w:pPr>
    </w:p>
    <w:p w:rsidRDefault="00AE30AB" w:rsidP="00AE30AB" w:rsidR="0070027B" w:rsidRPr="00D77B72">
      <w:pPr>
        <w:jc w:val="center"/>
      </w:pPr>
      <w:r w:rsidRPr="00D77B72">
        <w:t xml:space="preserve">U   I M E   R E P U B L I K E   H R V A T S K E </w:t>
      </w:r>
    </w:p>
    <w:p w:rsidRDefault="00F24636" w:rsidP="0070027B" w:rsidR="00F24636" w:rsidRPr="00D77B72">
      <w:pPr>
        <w:jc w:val="center"/>
      </w:pPr>
    </w:p>
    <w:p w:rsidRDefault="00645B73" w:rsidP="0070027B" w:rsidR="0070027B" w:rsidRPr="00D77B72">
      <w:pPr>
        <w:jc w:val="center"/>
      </w:pPr>
      <w:r w:rsidRPr="00D77B72">
        <w:t>R J E Š E N</w:t>
      </w:r>
      <w:r w:rsidR="007E4222" w:rsidRPr="00D77B72">
        <w:t xml:space="preserve"> </w:t>
      </w:r>
      <w:r w:rsidRPr="00D77B72">
        <w:t>J E</w:t>
      </w:r>
    </w:p>
    <w:p w:rsidRDefault="0070027B" w:rsidP="0070027B" w:rsidR="0070027B" w:rsidRPr="00D77B72">
      <w:pPr>
        <w:jc w:val="both"/>
      </w:pPr>
    </w:p>
    <w:p w:rsidRDefault="00843BBB" w:rsidP="00843BBB" w:rsidR="006E23F3" w:rsidRPr="00D77B72">
      <w:pPr>
        <w:ind w:firstLine="708"/>
        <w:jc w:val="both"/>
      </w:pPr>
      <w:r w:rsidRPr="00D77B72">
        <w:t xml:space="preserve">Trgovački sud u Zagrebu, po sucu </w:t>
      </w:r>
      <w:r w:rsidR="007E4222" w:rsidRPr="00D77B72">
        <w:t>Jasminki Gadža</w:t>
      </w:r>
      <w:r w:rsidRPr="00D77B72">
        <w:t xml:space="preserve">, </w:t>
      </w:r>
      <w:r w:rsidRPr="00D77B72">
        <w:rPr>
          <w:lang w:val="pt-BR"/>
        </w:rPr>
        <w:t xml:space="preserve">u stečajnom predmetu u povodu prijedloga predlagatelja FINANCIJSKE AGENCIJE, RC Zagreb, </w:t>
      </w:r>
      <w:r w:rsidRPr="00D77B72">
        <w:t>Podružnica Zagreb, Trg svibanjskih žrtava 1995. 1</w:t>
      </w:r>
      <w:r w:rsidRPr="00D77B72">
        <w:rPr>
          <w:lang w:val="pt-BR"/>
        </w:rPr>
        <w:t xml:space="preserve">, OIB: </w:t>
      </w:r>
      <w:r w:rsidRPr="00D77B72">
        <w:t>85821130368</w:t>
      </w:r>
      <w:r w:rsidRPr="00D77B72">
        <w:rPr>
          <w:lang w:val="pt-BR"/>
        </w:rPr>
        <w:t xml:space="preserve">, za otvaranje stečajnog postupka nad dužnikom </w:t>
      </w:r>
      <w:r w:rsidR="00C95E1B" w:rsidRPr="00D77B72">
        <w:rPr>
          <w:lang w:val="pt-BR"/>
        </w:rPr>
        <w:t>M. C. MATAN j.d.o.o., Zagreb, Tomaševa 1, OIB 49309783197</w:t>
      </w:r>
      <w:r w:rsidRPr="00D77B72">
        <w:rPr>
          <w:lang w:val="pt-BR"/>
        </w:rPr>
        <w:t xml:space="preserve">, </w:t>
      </w:r>
      <w:r w:rsidR="00C95E1B" w:rsidRPr="00D77B72">
        <w:rPr>
          <w:lang w:val="pt-BR"/>
        </w:rPr>
        <w:t>16. travnja</w:t>
      </w:r>
      <w:r w:rsidR="007E4222" w:rsidRPr="00D77B72">
        <w:rPr>
          <w:lang w:val="pt-BR"/>
        </w:rPr>
        <w:t xml:space="preserve"> 2019</w:t>
      </w:r>
      <w:r w:rsidRPr="00D77B72">
        <w:t>,</w:t>
      </w:r>
    </w:p>
    <w:p w:rsidRDefault="00491985" w:rsidP="00843BBB" w:rsidR="00491985" w:rsidRPr="00D77B72">
      <w:pPr>
        <w:ind w:firstLine="708"/>
        <w:jc w:val="both"/>
      </w:pPr>
    </w:p>
    <w:p w:rsidRDefault="00C12410" w:rsidP="00D85CC6" w:rsidR="00C12410" w:rsidRPr="00D77B72">
      <w:pPr>
        <w:jc w:val="center"/>
      </w:pPr>
      <w:r w:rsidRPr="00D77B72">
        <w:t>r i j e š i o     j e</w:t>
      </w:r>
    </w:p>
    <w:p w:rsidRDefault="00C12410" w:rsidP="00C12410" w:rsidR="00C12410" w:rsidRPr="00D77B72">
      <w:r w:rsidRPr="00D77B72">
        <w:t xml:space="preserve"> </w:t>
      </w:r>
    </w:p>
    <w:p w:rsidRDefault="00A93839" w:rsidP="006E23F3" w:rsidR="00A93839" w:rsidRPr="00D77B72">
      <w:pPr>
        <w:ind w:firstLine="708"/>
        <w:jc w:val="both"/>
      </w:pPr>
      <w:r w:rsidRPr="00D77B72">
        <w:t xml:space="preserve">I. Otvara se stečajni postupak nad dužnikom </w:t>
      </w:r>
      <w:r w:rsidR="00C95E1B" w:rsidRPr="00D77B72">
        <w:rPr>
          <w:lang w:val="pt-BR"/>
        </w:rPr>
        <w:t>M. C. MATAN j.d.o.o., Zagreb, Tomaševa 1, OIB 49309783197</w:t>
      </w:r>
      <w:r w:rsidRPr="00D77B72">
        <w:t>. Rješenje o otvaranju stečajnog postupka nad dužnikom istaknut</w:t>
      </w:r>
      <w:r w:rsidR="009B6435" w:rsidRPr="00D77B72">
        <w:t xml:space="preserve">o </w:t>
      </w:r>
      <w:r w:rsidRPr="00D77B72">
        <w:t>je</w:t>
      </w:r>
      <w:r w:rsidR="00CE7E27" w:rsidRPr="00D77B72">
        <w:t xml:space="preserve"> </w:t>
      </w:r>
      <w:r w:rsidR="009B6435" w:rsidRPr="00D77B72">
        <w:t xml:space="preserve">na </w:t>
      </w:r>
      <w:r w:rsidR="00CE7E27" w:rsidRPr="00D77B72">
        <w:t>mrežnoj stranici</w:t>
      </w:r>
      <w:r w:rsidRPr="00D77B72">
        <w:t xml:space="preserve"> e-</w:t>
      </w:r>
      <w:r w:rsidR="00CE7E27" w:rsidRPr="00D77B72">
        <w:t>oglasn</w:t>
      </w:r>
      <w:r w:rsidR="009B6435" w:rsidRPr="00D77B72">
        <w:t>e</w:t>
      </w:r>
      <w:r w:rsidR="00CE7E27" w:rsidRPr="00D77B72">
        <w:t xml:space="preserve"> ploč</w:t>
      </w:r>
      <w:r w:rsidR="009B6435" w:rsidRPr="00D77B72">
        <w:t>e</w:t>
      </w:r>
      <w:r w:rsidRPr="00D77B72">
        <w:t xml:space="preserve"> Trgovačkog suda u Zagrebu </w:t>
      </w:r>
      <w:r w:rsidR="00C95E1B" w:rsidRPr="00D77B72">
        <w:t>16. travnja</w:t>
      </w:r>
      <w:r w:rsidR="006E23F3" w:rsidRPr="00D77B72">
        <w:t xml:space="preserve"> 201</w:t>
      </w:r>
      <w:r w:rsidR="007E4222" w:rsidRPr="00D77B72">
        <w:t>9</w:t>
      </w:r>
      <w:r w:rsidRPr="00D77B72">
        <w:t xml:space="preserve">. u </w:t>
      </w:r>
      <w:r w:rsidR="007E4222" w:rsidRPr="00D77B72">
        <w:t>1</w:t>
      </w:r>
      <w:r w:rsidR="00B276FF" w:rsidRPr="00D77B72">
        <w:t>5</w:t>
      </w:r>
      <w:r w:rsidR="007E4222" w:rsidRPr="00D77B72">
        <w:t>:30</w:t>
      </w:r>
      <w:r w:rsidRPr="00D77B72">
        <w:t xml:space="preserve"> sati.</w:t>
      </w:r>
    </w:p>
    <w:p w:rsidRDefault="00A93839" w:rsidP="00395B4F" w:rsidR="00A93839" w:rsidRPr="00D77B72">
      <w:pPr>
        <w:ind w:firstLine="708"/>
        <w:jc w:val="both"/>
      </w:pPr>
      <w:r w:rsidRPr="00D77B72">
        <w:t xml:space="preserve">II. Za stečajnog upravitelja imenuje se </w:t>
      </w:r>
      <w:r w:rsidR="00C95E1B" w:rsidRPr="00D77B72">
        <w:t>Pavao Mrkonjić, Zagreb, Ante Topić Mimare 24, OIB: 50443048410</w:t>
      </w:r>
      <w:r w:rsidR="009B6435" w:rsidRPr="00D77B72">
        <w:t>.</w:t>
      </w:r>
    </w:p>
    <w:p w:rsidRDefault="00A93839" w:rsidP="006E23F3" w:rsidR="00A93839" w:rsidRPr="00D77B72">
      <w:pPr>
        <w:ind w:firstLine="708"/>
        <w:jc w:val="both"/>
      </w:pPr>
      <w:r w:rsidRPr="00D77B72">
        <w:t xml:space="preserve">III. Zaključuje se stečajni postupak nad dužnikom </w:t>
      </w:r>
      <w:r w:rsidR="00C95E1B" w:rsidRPr="00D77B72">
        <w:rPr>
          <w:lang w:val="pt-BR"/>
        </w:rPr>
        <w:t>M. C. MATAN j.d.o.o., Zagreb, Tomaševa 1, OIB 49309783197</w:t>
      </w:r>
      <w:r w:rsidRPr="00D77B72">
        <w:t>.</w:t>
      </w:r>
    </w:p>
    <w:p w:rsidRDefault="00A93839" w:rsidP="006E23F3" w:rsidR="00A93839" w:rsidRPr="00D77B72">
      <w:pPr>
        <w:ind w:firstLine="708"/>
        <w:jc w:val="both"/>
      </w:pPr>
      <w:r w:rsidRPr="00D77B72">
        <w:t>IV. Nastali troškovi podmirit će se iz Fonda za pokriće troškova stečajnog postupka koji se ne mogu namiriti iz imovine dužnika.</w:t>
      </w:r>
    </w:p>
    <w:p w:rsidRDefault="00A93839" w:rsidP="006E23F3" w:rsidR="00A93839" w:rsidRPr="00D77B72">
      <w:pPr>
        <w:ind w:firstLine="708"/>
        <w:jc w:val="both"/>
      </w:pPr>
      <w:r w:rsidRPr="00D77B72">
        <w:t>V. Ovo rješenje objavljuje se na mrežnoj stranici e-oglasna ploča Trgovačkog suda u Zagrebu i dostavlja sudskom registru ovog suda radi brisanja dužnika iz registra.</w:t>
      </w:r>
    </w:p>
    <w:p w:rsidRDefault="007E4222" w:rsidP="006E23F3" w:rsidR="007E4222" w:rsidRPr="00D77B72">
      <w:pPr>
        <w:ind w:firstLine="708"/>
        <w:jc w:val="both"/>
      </w:pPr>
    </w:p>
    <w:p w:rsidRDefault="009C6B90" w:rsidP="0023149C" w:rsidR="009C6B90" w:rsidRPr="00D77B72">
      <w:pPr>
        <w:jc w:val="both"/>
      </w:pPr>
    </w:p>
    <w:p w:rsidRDefault="00C12410" w:rsidP="00D85CC6" w:rsidR="00C12410" w:rsidRPr="00D77B72">
      <w:pPr>
        <w:jc w:val="center"/>
      </w:pPr>
      <w:r w:rsidRPr="00D77B72">
        <w:t>Obrazloženje</w:t>
      </w:r>
    </w:p>
    <w:p w:rsidRDefault="00C12410" w:rsidP="00C12410" w:rsidR="00C12410" w:rsidRPr="00D77B72"/>
    <w:p w:rsidRDefault="00B8114B" w:rsidP="00395B4F" w:rsidR="00053309" w:rsidRPr="00D77B72">
      <w:pPr>
        <w:jc w:val="both"/>
        <w:rPr>
          <w:lang w:val="pt-BR"/>
        </w:rPr>
      </w:pPr>
      <w:r w:rsidRPr="00D77B72">
        <w:tab/>
      </w:r>
      <w:r w:rsidR="00053309" w:rsidRPr="00D77B72">
        <w:t xml:space="preserve">Financijska agencija, Regionalni centar Zagreb, podnijela je ovom sudu prijedlog za otvaranje stečajnog postupka nad dužnikom </w:t>
      </w:r>
      <w:r w:rsidR="00C95E1B" w:rsidRPr="00D77B72">
        <w:rPr>
          <w:lang w:val="pt-BR"/>
        </w:rPr>
        <w:t>M. C. MATAN j.d.o.o., Zagreb, Tomaševa 1, OIB 49309783197</w:t>
      </w:r>
      <w:r w:rsidR="00053309" w:rsidRPr="00D77B72">
        <w:rPr>
          <w:lang w:val="pt-BR"/>
        </w:rPr>
        <w:t>.</w:t>
      </w:r>
    </w:p>
    <w:p w:rsidRDefault="002E7EC2" w:rsidP="00395B4F" w:rsidR="002E7EC2" w:rsidRPr="00D77B72">
      <w:pPr>
        <w:jc w:val="both"/>
        <w:rPr>
          <w:lang w:val="pt-BR"/>
        </w:rPr>
      </w:pPr>
    </w:p>
    <w:p w:rsidRDefault="00053309" w:rsidP="00053309" w:rsidR="00053309" w:rsidRPr="00D77B72">
      <w:pPr>
        <w:ind w:firstLine="709"/>
        <w:jc w:val="both"/>
      </w:pPr>
      <w:r w:rsidRPr="00D77B72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33270" w:rsidP="00053309" w:rsidR="00233270" w:rsidRPr="00D77B72">
      <w:pPr>
        <w:ind w:firstLine="709"/>
        <w:jc w:val="both"/>
      </w:pPr>
    </w:p>
    <w:p w:rsidRDefault="00233270" w:rsidP="00233270" w:rsidR="00233270" w:rsidRPr="00D77B72">
      <w:pPr>
        <w:pStyle w:val="Tijeloteksta"/>
        <w:ind w:firstLine="708"/>
        <w:rPr>
          <w:sz w:val="23"/>
          <w:szCs w:val="23"/>
          <w:lang w:val="en-GB"/>
        </w:rPr>
      </w:pPr>
      <w:r w:rsidRPr="00D77B72">
        <w:rPr>
          <w:sz w:val="23"/>
          <w:szCs w:val="23"/>
        </w:rPr>
        <w:t xml:space="preserve">Financijska agencija, kao predlagatelj, navela je u prijedlogu za otvaranje stečajnog postupka kako dužnik na dan </w:t>
      </w:r>
      <w:r w:rsidR="00C95E1B" w:rsidRPr="00D77B72">
        <w:rPr>
          <w:sz w:val="23"/>
          <w:szCs w:val="23"/>
        </w:rPr>
        <w:t>14. ožujka</w:t>
      </w:r>
      <w:r w:rsidRPr="00D77B72">
        <w:rPr>
          <w:sz w:val="23"/>
          <w:szCs w:val="23"/>
        </w:rPr>
        <w:t xml:space="preserve"> 2018. u Očevidniku redoslijeda osnova za plaćanje ima evidentirane neizvršene osnove za plaćanje u neprekinutom razdoblju od 120 dana, u ukupnom iznosu od </w:t>
      </w:r>
      <w:r w:rsidR="00C95E1B" w:rsidRPr="00D77B72">
        <w:rPr>
          <w:sz w:val="23"/>
          <w:szCs w:val="23"/>
        </w:rPr>
        <w:t>24.332,78</w:t>
      </w:r>
      <w:r w:rsidRPr="00D77B72">
        <w:rPr>
          <w:sz w:val="23"/>
          <w:szCs w:val="23"/>
        </w:rPr>
        <w:t xml:space="preserve"> kn, kao i da dužnik ima </w:t>
      </w:r>
      <w:r w:rsidR="00C95E1B" w:rsidRPr="00D77B72">
        <w:rPr>
          <w:sz w:val="23"/>
          <w:szCs w:val="23"/>
        </w:rPr>
        <w:t>1 zaposlenog</w:t>
      </w:r>
      <w:r w:rsidRPr="00D77B72">
        <w:rPr>
          <w:sz w:val="23"/>
          <w:szCs w:val="23"/>
        </w:rPr>
        <w:t xml:space="preserve">. </w:t>
      </w:r>
      <w:r w:rsidRPr="00D77B72">
        <w:rPr>
          <w:sz w:val="23"/>
          <w:szCs w:val="23"/>
          <w:lang w:val="en-GB"/>
        </w:rPr>
        <w:t xml:space="preserve">S obzirom na to da predlagatelj vodi </w:t>
      </w:r>
      <w:r w:rsidRPr="00D77B72">
        <w:rPr>
          <w:sz w:val="23"/>
          <w:szCs w:val="23"/>
          <w:lang w:val="en-GB"/>
        </w:rPr>
        <w:lastRenderedPageBreak/>
        <w:t xml:space="preserve">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33270" w:rsidP="0049649E" w:rsidR="00233270" w:rsidRPr="00D77B72">
      <w:pPr>
        <w:pStyle w:val="Tijeloteksta"/>
        <w:ind w:firstLine="708"/>
        <w:rPr>
          <w:sz w:val="23"/>
          <w:szCs w:val="23"/>
          <w:lang w:val="en-GB"/>
        </w:rPr>
      </w:pPr>
    </w:p>
    <w:p w:rsidRDefault="00233270" w:rsidP="0049649E" w:rsidR="0049649E" w:rsidRPr="00D77B72">
      <w:pPr>
        <w:pStyle w:val="Tijeloteksta"/>
        <w:ind w:firstLine="708"/>
      </w:pPr>
      <w:r w:rsidRPr="00D77B72">
        <w:rPr>
          <w:sz w:val="23"/>
          <w:szCs w:val="23"/>
          <w:lang w:val="en-GB"/>
        </w:rPr>
        <w:t xml:space="preserve"> </w:t>
      </w:r>
      <w:r w:rsidR="0049649E" w:rsidRPr="00D77B7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2E7EC2" w:rsidP="0049649E" w:rsidR="002E7EC2" w:rsidRPr="00D77B72">
      <w:pPr>
        <w:pStyle w:val="Tijeloteksta"/>
        <w:ind w:firstLine="708"/>
      </w:pPr>
    </w:p>
    <w:p w:rsidRDefault="0049649E" w:rsidP="0049649E" w:rsidR="0049649E" w:rsidRPr="00D77B72">
      <w:pPr>
        <w:pStyle w:val="Tijeloteksta"/>
        <w:ind w:firstLine="708"/>
      </w:pPr>
      <w:r w:rsidRPr="00D77B72">
        <w:t xml:space="preserve">Slijedom navedenog, sud je </w:t>
      </w:r>
      <w:r w:rsidR="00C95E1B" w:rsidRPr="00D77B72">
        <w:t>27. rujna</w:t>
      </w:r>
      <w:r w:rsidR="002E7EC2" w:rsidRPr="00D77B72">
        <w:t xml:space="preserve"> 2018</w:t>
      </w:r>
      <w:r w:rsidRPr="00D77B72">
        <w:t>. na temelju odredbe čl. 115. st. 1. SZ-a donio rješenje o pokretanju prethodnog postupka radi utvrđivanja pretpostavki za otvaranje stečajnog postupka nad dužnikom.</w:t>
      </w:r>
    </w:p>
    <w:p w:rsidRDefault="002E7EC2" w:rsidP="0049649E" w:rsidR="002E7EC2" w:rsidRPr="00D77B72">
      <w:pPr>
        <w:pStyle w:val="Tijeloteksta"/>
        <w:ind w:firstLine="708"/>
      </w:pPr>
    </w:p>
    <w:p w:rsidRDefault="002E7EC2" w:rsidP="002E7EC2" w:rsidR="002E7EC2" w:rsidRPr="00D77B72">
      <w:pPr>
        <w:pStyle w:val="Tijeloteksta"/>
        <w:ind w:firstLine="708"/>
      </w:pPr>
      <w:r w:rsidRPr="00D77B72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ročište radi očitovanja o prijedlogu za otvaranje stečajnog postupka. Zastupnik po zakonu dužnika nije osporio predlagateljeve tvrdnje o postojanju stečajnog razloga o nesposobnosti za plaćanje te je na ročištu održanom 29. studenog 2018. izjavio </w:t>
      </w:r>
      <w:r w:rsidR="00C95E1B" w:rsidRPr="00D77B72">
        <w:t xml:space="preserve">da se ne protivi prijedlogu da se nad društvom </w:t>
      </w:r>
      <w:r w:rsidR="00C95E1B" w:rsidRPr="00D77B72">
        <w:rPr>
          <w:lang w:val="pt-BR"/>
        </w:rPr>
        <w:t xml:space="preserve">M. C. MATAN j.d.o.o., Zagreb, Tomaševa 1, OIB 49309783197 otvori stečaj kao i da </w:t>
      </w:r>
      <w:r w:rsidRPr="00D77B72">
        <w:t xml:space="preserve">dužnik nema nikakve imovine.  </w:t>
      </w:r>
    </w:p>
    <w:p w:rsidRDefault="002E7EC2" w:rsidP="002E7EC2" w:rsidR="002E7EC2" w:rsidRPr="00D77B72">
      <w:pPr>
        <w:pStyle w:val="Tijeloteksta"/>
        <w:ind w:firstLine="708"/>
      </w:pPr>
    </w:p>
    <w:p w:rsidRDefault="002E7EC2" w:rsidP="002E7EC2" w:rsidR="002E7EC2" w:rsidRPr="00D77B72">
      <w:pPr>
        <w:pStyle w:val="Tijeloteksta"/>
        <w:ind w:firstLine="708"/>
      </w:pPr>
      <w:r w:rsidRPr="00D77B72">
        <w:t>Prema odredbi čl. 11. st. 3. SZ-a sud po službenoj dužnosti utvrđuje sve činjenice koje su važne za predstečajni i stečajni postupak te radi toga može izvoditi sve potrebne dokaze.</w:t>
      </w:r>
    </w:p>
    <w:p w:rsidRDefault="002E7EC2" w:rsidP="002E7EC2" w:rsidR="002E7EC2" w:rsidRPr="00D77B72">
      <w:pPr>
        <w:pStyle w:val="Tijeloteksta"/>
        <w:ind w:firstLine="708"/>
      </w:pPr>
    </w:p>
    <w:p w:rsidRDefault="00233270" w:rsidP="00233270" w:rsidR="00233270" w:rsidRPr="00D77B72">
      <w:pPr>
        <w:pStyle w:val="Tijeloteksta"/>
        <w:ind w:firstLine="708"/>
        <w:rPr>
          <w:sz w:val="23"/>
          <w:szCs w:val="23"/>
        </w:rPr>
      </w:pPr>
      <w:r w:rsidRPr="00D77B72">
        <w:rPr>
          <w:sz w:val="23"/>
          <w:szCs w:val="23"/>
        </w:rPr>
        <w:t>Sukladno navedenoj odredbi, sud je uvidom u Zajednički informacijski sustav zeml</w:t>
      </w:r>
      <w:r w:rsidR="00C95E1B" w:rsidRPr="00D77B72">
        <w:rPr>
          <w:sz w:val="23"/>
          <w:szCs w:val="23"/>
        </w:rPr>
        <w:t>jišnih knjiga i katastra (list 7</w:t>
      </w:r>
      <w:r w:rsidRPr="00D77B72">
        <w:rPr>
          <w:sz w:val="23"/>
          <w:szCs w:val="23"/>
        </w:rPr>
        <w:t xml:space="preserve"> spisa) utvrdio da dužnik nije vlasnik nekretnina.</w:t>
      </w:r>
    </w:p>
    <w:p w:rsidRDefault="002E7EC2" w:rsidP="002E7EC2" w:rsidR="002E7EC2" w:rsidRPr="00D77B72">
      <w:pPr>
        <w:pStyle w:val="Tijeloteksta"/>
        <w:ind w:firstLine="708"/>
      </w:pPr>
    </w:p>
    <w:p w:rsidRDefault="00233270" w:rsidP="00233270" w:rsidR="00233270" w:rsidRPr="00D77B72">
      <w:pPr>
        <w:pStyle w:val="Tijeloteksta"/>
        <w:ind w:firstLine="708"/>
        <w:rPr>
          <w:sz w:val="23"/>
          <w:szCs w:val="23"/>
        </w:rPr>
      </w:pPr>
      <w:r w:rsidRPr="00D77B72">
        <w:t xml:space="preserve">Spisu prileže </w:t>
      </w:r>
      <w:r w:rsidRPr="00D77B72">
        <w:rPr>
          <w:sz w:val="23"/>
          <w:szCs w:val="23"/>
        </w:rPr>
        <w:t>uvjerenje stanice za tehnički pregled vozila Euroagram TIS d.o.o</w:t>
      </w:r>
      <w:r w:rsidR="00C95E1B" w:rsidRPr="00D77B72">
        <w:rPr>
          <w:sz w:val="23"/>
          <w:szCs w:val="23"/>
        </w:rPr>
        <w:t>. od 3. listopada 2018. (list 16</w:t>
      </w:r>
      <w:r w:rsidRPr="00D77B72">
        <w:rPr>
          <w:sz w:val="23"/>
          <w:szCs w:val="23"/>
        </w:rPr>
        <w:t xml:space="preserve"> spisa) iz kojeg proizlazi da </w:t>
      </w:r>
      <w:r w:rsidR="00C95E1B" w:rsidRPr="00D77B72">
        <w:rPr>
          <w:sz w:val="23"/>
          <w:szCs w:val="23"/>
        </w:rPr>
        <w:t>dužnik nije evidentiran kao vlasnik vozila.</w:t>
      </w:r>
    </w:p>
    <w:p w:rsidRDefault="002E7EC2" w:rsidP="0049649E" w:rsidR="002E7EC2" w:rsidRPr="00D77B72">
      <w:pPr>
        <w:pStyle w:val="Tijeloteksta"/>
        <w:ind w:firstLine="708"/>
      </w:pPr>
    </w:p>
    <w:p w:rsidRDefault="00053309" w:rsidP="006E23F3" w:rsidR="00053309" w:rsidRPr="00D77B72">
      <w:pPr>
        <w:pStyle w:val="Tijeloteksta"/>
        <w:ind w:firstLine="708"/>
      </w:pPr>
      <w:r w:rsidRPr="00D77B72">
        <w:t xml:space="preserve">Sud je rješenjem od </w:t>
      </w:r>
      <w:r w:rsidR="00C95E1B" w:rsidRPr="00D77B72">
        <w:t>29. studenog 2018</w:t>
      </w:r>
      <w:r w:rsidRPr="00D77B72">
        <w:t xml:space="preserve">. pozvao osobe koje imaju pravni interes za provedbom stečajnoga postupaka nad  dužnikom </w:t>
      </w:r>
      <w:r w:rsidRPr="00D77B72">
        <w:rPr>
          <w:lang w:val="pt-BR"/>
        </w:rPr>
        <w:t xml:space="preserve">u roku 15 dana predujmiti iznos od </w:t>
      </w:r>
      <w:r w:rsidR="002E7EC2" w:rsidRPr="00D77B72">
        <w:rPr>
          <w:lang w:val="pt-BR"/>
        </w:rPr>
        <w:t>9</w:t>
      </w:r>
      <w:r w:rsidRPr="00D77B72">
        <w:t xml:space="preserve">.000,00 kn za pokriće troškova prethodnog i stečajnog postupka. Navedeno rješenje objavljeno je na mrežnoj stranici e-oglasna ploča Trgovačkog suda u Zagrebu </w:t>
      </w:r>
      <w:r w:rsidR="00C95E1B" w:rsidRPr="00D77B72">
        <w:t>29. studenog 2018</w:t>
      </w:r>
      <w:r w:rsidRPr="00D77B72">
        <w:t>. Vjero</w:t>
      </w:r>
      <w:r w:rsidR="002E7EC2" w:rsidRPr="00D77B72">
        <w:t>vnici nisu predujmili iznos od 9</w:t>
      </w:r>
      <w:r w:rsidRPr="00D77B72">
        <w:t xml:space="preserve">.000,00 kn za pokriće troškova prethodnog i stečajnog postupka. </w:t>
      </w:r>
    </w:p>
    <w:p w:rsidRDefault="002E7EC2" w:rsidP="006E23F3" w:rsidR="002E7EC2" w:rsidRPr="00D77B72">
      <w:pPr>
        <w:pStyle w:val="Tijeloteksta"/>
        <w:ind w:firstLine="708"/>
      </w:pPr>
    </w:p>
    <w:p w:rsidRDefault="00053309" w:rsidP="00053309" w:rsidR="00053309" w:rsidRPr="00D77B72">
      <w:pPr>
        <w:ind w:firstLine="708"/>
        <w:jc w:val="both"/>
      </w:pPr>
      <w:r w:rsidRPr="00D77B72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2E7EC2" w:rsidP="00053309" w:rsidR="002E7EC2" w:rsidRPr="00D77B72">
      <w:pPr>
        <w:ind w:firstLine="708"/>
        <w:jc w:val="both"/>
      </w:pPr>
    </w:p>
    <w:p w:rsidRDefault="00053309" w:rsidP="00053309" w:rsidR="00053309" w:rsidRPr="00D77B72">
      <w:pPr>
        <w:ind w:firstLine="708"/>
        <w:jc w:val="both"/>
      </w:pPr>
      <w:r w:rsidRPr="00D77B7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E7EC2" w:rsidP="00053309" w:rsidR="002E7EC2" w:rsidRPr="00D77B72">
      <w:pPr>
        <w:ind w:firstLine="708"/>
        <w:jc w:val="both"/>
      </w:pPr>
    </w:p>
    <w:p w:rsidRDefault="002E7EC2" w:rsidP="002E7EC2" w:rsidR="002E7EC2" w:rsidRPr="00D77B72">
      <w:pPr>
        <w:ind w:firstLine="708"/>
        <w:jc w:val="both"/>
        <w:rPr>
          <w:sz w:val="23"/>
          <w:szCs w:val="23"/>
        </w:rPr>
      </w:pPr>
      <w:r w:rsidRPr="00D77B72">
        <w:rPr>
          <w:sz w:val="23"/>
          <w:szCs w:val="23"/>
        </w:rPr>
        <w:t xml:space="preserve">Imajući u vidu da dužnikova imovina koja bi ušla u stečajnu masu nije dovoljna ni za namirenje troškova prethodnog i stečajnog postupka i kako nije predujmljen iznos za pokriće </w:t>
      </w:r>
      <w:r w:rsidRPr="00D77B72">
        <w:rPr>
          <w:sz w:val="23"/>
          <w:szCs w:val="23"/>
        </w:rPr>
        <w:lastRenderedPageBreak/>
        <w:t xml:space="preserve">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5229D8" w:rsidP="002E7EC2" w:rsidR="005229D8" w:rsidRPr="00D77B72">
      <w:pPr>
        <w:ind w:firstLine="708"/>
        <w:jc w:val="both"/>
        <w:rPr>
          <w:sz w:val="23"/>
          <w:szCs w:val="23"/>
        </w:rPr>
      </w:pPr>
    </w:p>
    <w:p w:rsidRDefault="005229D8" w:rsidP="005229D8" w:rsidR="005229D8" w:rsidRPr="00D77B72">
      <w:pPr>
        <w:ind w:firstLine="720"/>
        <w:jc w:val="both"/>
        <w:rPr>
          <w:sz w:val="23"/>
          <w:szCs w:val="23"/>
        </w:rPr>
      </w:pPr>
      <w:r w:rsidRPr="00D77B72">
        <w:rPr>
          <w:sz w:val="23"/>
          <w:szCs w:val="23"/>
        </w:rPr>
        <w:t>Temeljem članka 84. stavak 1. SZ-a stečajni je upravitelj izabran metodom slučajnog odabira s liste A stečajnih upravitelja (toč. II. rješenja).</w:t>
      </w:r>
    </w:p>
    <w:p w:rsidRDefault="005229D8" w:rsidP="002E7EC2" w:rsidR="005229D8" w:rsidRPr="00D77B72">
      <w:pPr>
        <w:ind w:firstLine="708"/>
        <w:jc w:val="both"/>
        <w:rPr>
          <w:sz w:val="23"/>
          <w:szCs w:val="23"/>
        </w:rPr>
      </w:pPr>
    </w:p>
    <w:p w:rsidRDefault="00363447" w:rsidP="00363447" w:rsidR="00C12410" w:rsidRPr="00D77B72">
      <w:pPr>
        <w:jc w:val="center"/>
      </w:pPr>
      <w:r w:rsidRPr="00D77B72">
        <w:t xml:space="preserve">U </w:t>
      </w:r>
      <w:r w:rsidR="00C12410" w:rsidRPr="00D77B72">
        <w:t>Zagreb</w:t>
      </w:r>
      <w:r w:rsidR="00CA4E71" w:rsidRPr="00D77B72">
        <w:t xml:space="preserve">u </w:t>
      </w:r>
      <w:r w:rsidR="00C95E1B" w:rsidRPr="00D77B72">
        <w:t>16. travnja</w:t>
      </w:r>
      <w:r w:rsidR="005229D8" w:rsidRPr="00D77B72">
        <w:t xml:space="preserve"> 2019</w:t>
      </w:r>
      <w:r w:rsidR="00C12410" w:rsidRPr="00D77B72">
        <w:t>.</w:t>
      </w:r>
    </w:p>
    <w:p w:rsidRDefault="00C12410" w:rsidP="00C12410" w:rsidR="00C12410" w:rsidRPr="00D77B72"/>
    <w:p w:rsidRDefault="00A53B06" w:rsidP="00A53B06" w:rsidR="00C12410" w:rsidRPr="00D77B72">
      <w:pPr>
        <w:ind w:firstLine="708" w:left="7080"/>
        <w:jc w:val="both"/>
      </w:pPr>
      <w:r w:rsidRPr="00D77B72">
        <w:t>SUDAC</w:t>
      </w:r>
    </w:p>
    <w:p w:rsidRDefault="005229D8" w:rsidP="00C6375B" w:rsidR="00DC7C75" w:rsidRPr="00D77B72">
      <w:pPr>
        <w:jc w:val="right"/>
      </w:pPr>
      <w:r w:rsidRPr="00D77B72">
        <w:t xml:space="preserve">Jasminka Gadža </w:t>
      </w:r>
    </w:p>
    <w:p w:rsidRDefault="00A53B06" w:rsidP="00C6375B" w:rsidR="00A53B06" w:rsidRPr="00D77B72">
      <w:pPr>
        <w:jc w:val="right"/>
      </w:pPr>
    </w:p>
    <w:p w:rsidRDefault="00A53B06" w:rsidP="00C6375B" w:rsidR="00A53B06" w:rsidRPr="00D77B72">
      <w:pPr>
        <w:jc w:val="right"/>
      </w:pPr>
    </w:p>
    <w:p w:rsidRDefault="00B15477" w:rsidP="00C6375B" w:rsidR="00B15477" w:rsidRPr="00D77B72">
      <w:pPr>
        <w:jc w:val="right"/>
      </w:pPr>
    </w:p>
    <w:p w:rsidRDefault="00B22B85" w:rsidP="00C12410" w:rsidR="00C12410" w:rsidRPr="00D77B72">
      <w:r w:rsidRPr="00D77B72">
        <w:t>UPUTA O PRAVNOM LIJEKU</w:t>
      </w:r>
      <w:r w:rsidR="00C12410" w:rsidRPr="00D77B72">
        <w:t>:</w:t>
      </w:r>
    </w:p>
    <w:p w:rsidRDefault="00C12410" w:rsidP="0049649E" w:rsidR="00D42E0E" w:rsidRPr="00D77B72">
      <w:pPr>
        <w:jc w:val="both"/>
      </w:pPr>
      <w:r w:rsidRPr="00D77B72">
        <w:t>Protiv točke I i II ovog rješenja  žalbu može podnijeti osoba koja je bila zastupnik po zakonu dužnika pravne osobe do dana nastupanja pravnih posljedica otvaranja stečajnog postupka.</w:t>
      </w:r>
      <w:r w:rsidR="00363447" w:rsidRPr="00D77B72">
        <w:t xml:space="preserve"> </w:t>
      </w:r>
      <w:r w:rsidRPr="00D77B72">
        <w:t>Protiv točke III i IV ovog rješenja može se izjaviti žalba. Žalba se podnosi ovom sudu u 2 primjerka za Visoki trgovački sud RH u roku od 8 dana, od dana dostave rješenja.</w:t>
      </w:r>
    </w:p>
    <w:p w:rsidRDefault="0049649E" w:rsidP="0049649E" w:rsidR="0049649E" w:rsidRPr="00D77B72">
      <w:pPr>
        <w:jc w:val="both"/>
      </w:pPr>
    </w:p>
    <w:sectPr w:rsidSect="00B83F80" w:rsidR="0049649E" w:rsidRPr="00D77B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CD22DB">
          <w:rPr>
            <w:noProof/>
          </w:rPr>
          <w:t>3</w:t>
        </w:r>
        <w:r>
          <w:fldChar w:fldCharType="end"/>
        </w:r>
        <w:r w:rsidR="00C70ACC">
          <w:tab/>
        </w:r>
        <w:r w:rsidR="002E7EC2">
          <w:t>2</w:t>
        </w:r>
        <w:r w:rsidR="009B6435">
          <w:t>9</w:t>
        </w:r>
        <w:r w:rsidR="00C70ACC">
          <w:t>. St-</w:t>
        </w:r>
        <w:r w:rsidR="00C95E1B">
          <w:t>764/18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9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33270"/>
    <w:rsid w:val="00290380"/>
    <w:rsid w:val="00295751"/>
    <w:rsid w:val="002B4737"/>
    <w:rsid w:val="002C25CA"/>
    <w:rsid w:val="002E0229"/>
    <w:rsid w:val="002E7EC2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1985"/>
    <w:rsid w:val="004963DC"/>
    <w:rsid w:val="0049649E"/>
    <w:rsid w:val="004971B3"/>
    <w:rsid w:val="004A1B2D"/>
    <w:rsid w:val="004C5B58"/>
    <w:rsid w:val="004D34E6"/>
    <w:rsid w:val="004E2CDE"/>
    <w:rsid w:val="00505924"/>
    <w:rsid w:val="0051697E"/>
    <w:rsid w:val="005224DC"/>
    <w:rsid w:val="005229D8"/>
    <w:rsid w:val="00524651"/>
    <w:rsid w:val="005448EA"/>
    <w:rsid w:val="005A2B10"/>
    <w:rsid w:val="005E11C7"/>
    <w:rsid w:val="005F5F63"/>
    <w:rsid w:val="00603A21"/>
    <w:rsid w:val="00645B73"/>
    <w:rsid w:val="0068530A"/>
    <w:rsid w:val="00693D34"/>
    <w:rsid w:val="006A7E02"/>
    <w:rsid w:val="006E23F3"/>
    <w:rsid w:val="006F05DF"/>
    <w:rsid w:val="0070027B"/>
    <w:rsid w:val="00726432"/>
    <w:rsid w:val="0073733C"/>
    <w:rsid w:val="00760CD6"/>
    <w:rsid w:val="007859F3"/>
    <w:rsid w:val="007A570C"/>
    <w:rsid w:val="007C030D"/>
    <w:rsid w:val="007C202C"/>
    <w:rsid w:val="007E349A"/>
    <w:rsid w:val="007E4222"/>
    <w:rsid w:val="00830ADC"/>
    <w:rsid w:val="00843BBB"/>
    <w:rsid w:val="0084486C"/>
    <w:rsid w:val="008555C0"/>
    <w:rsid w:val="0086652B"/>
    <w:rsid w:val="008A1754"/>
    <w:rsid w:val="008E59F9"/>
    <w:rsid w:val="008F6699"/>
    <w:rsid w:val="008F76E8"/>
    <w:rsid w:val="009050DC"/>
    <w:rsid w:val="00914B40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53B06"/>
    <w:rsid w:val="00A93839"/>
    <w:rsid w:val="00AD11D2"/>
    <w:rsid w:val="00AD1CFD"/>
    <w:rsid w:val="00AE30AB"/>
    <w:rsid w:val="00B15477"/>
    <w:rsid w:val="00B1687B"/>
    <w:rsid w:val="00B22B85"/>
    <w:rsid w:val="00B2337F"/>
    <w:rsid w:val="00B276F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5E1B"/>
    <w:rsid w:val="00C9698B"/>
    <w:rsid w:val="00CA4E71"/>
    <w:rsid w:val="00CC6A3E"/>
    <w:rsid w:val="00CD22DB"/>
    <w:rsid w:val="00CE7E27"/>
    <w:rsid w:val="00D048DF"/>
    <w:rsid w:val="00D42E0E"/>
    <w:rsid w:val="00D77B72"/>
    <w:rsid w:val="00D85CC6"/>
    <w:rsid w:val="00DC268C"/>
    <w:rsid w:val="00DC7C75"/>
    <w:rsid w:val="00E23F79"/>
    <w:rsid w:val="00E46026"/>
    <w:rsid w:val="00E47F03"/>
    <w:rsid w:val="00E57A7A"/>
    <w:rsid w:val="00E67E76"/>
    <w:rsid w:val="00EB51F8"/>
    <w:rsid w:val="00EC55C4"/>
    <w:rsid w:val="00ED0205"/>
    <w:rsid w:val="00F018A0"/>
    <w:rsid w:val="00F0481E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48F2903C-3FA4-46EE-8059-89C60E11086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2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2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2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2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2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St-764/2018</izvorni_sadrzaj>
    <derivirana_varijabla naziv="DomainObject.Predmet.OznakaBroj_1">St-764/2018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M.C. MATAN jednostavno društvo s ograničenom odgovornošću za usluge i trgovinu</izvorni_sadrzaj>
    <derivirana_varijabla naziv="DomainObject.Predmet.ProtustrankaFormated_1">  M.C. MATAN jednostavno društvo s ograničenom odgovornošću za usluge i trgovinu</derivirana_varijabla>
  </DomainObject.Predmet.ProtustrankaFormated>
  <DomainObject.Predmet.ProtustrankaFormatedOIB>
    <izvorni_sadrzaj>  M.C. MATAN jednostavno društvo s ograničenom odgovornošću za usluge i trgovinu, OIB 49309783197</izvorni_sadrzaj>
    <derivirana_varijabla naziv="DomainObject.Predmet.ProtustrankaFormatedOIB_1">  M.C. MATAN jednostavno društvo s ograničenom odgovornošću za usluge i trgovinu, OIB 49309783197</derivirana_varijabla>
  </DomainObject.Predmet.ProtustrankaFormatedOIB>
  <DomainObject.Predmet.ProtustrankaFormatedWithAdress>
    <izvorni_sadrzaj> M.C. MATAN jednostavno društvo s ograničenom odgovornošću za usluge i trgovinu, Tomaševa 1, 10000 Zagreb</izvorni_sadrzaj>
    <derivirana_varijabla naziv="DomainObject.Predmet.ProtustrankaFormatedWithAdress_1"> M.C. MATAN jednostavno društvo s ograničenom odgovornošću za usluge i trgovinu, Tomaševa 1, 10000 Zagreb</derivirana_varijabla>
  </DomainObject.Predmet.ProtustrankaFormatedWithAdress>
  <DomainObject.Predmet.ProtustrankaFormatedWithAdressOIB>
    <izvorni_sadrzaj> M.C. MATAN jednostavno društvo s ograničenom odgovornošću za usluge i trgovinu, OIB 49309783197, Tomaševa 1, 10000 Zagreb</izvorni_sadrzaj>
    <derivirana_varijabla naziv="DomainObject.Predmet.ProtustrankaFormatedWithAdressOIB_1"> M.C. MATAN jednostavno društvo s ograničenom odgovornošću za usluge i trgovinu, OIB 49309783197, Tomaševa 1, 10000 Zagreb</derivirana_varijabla>
  </DomainObject.Predmet.ProtustrankaFormatedWithAdressOIB>
  <DomainObject.Predmet.ProtustrankaWithAdress>
    <izvorni_sadrzaj>M.C. MATAN jednostavno društvo s ograničenom odgovornošću za usluge i trgovinu Tomaševa 1, 10000 Zagreb</izvorni_sadrzaj>
    <derivirana_varijabla naziv="DomainObject.Predmet.ProtustrankaWithAdress_1">M.C. MATAN jednostavno društvo s ograničenom odgovornošću za usluge i trgovinu Tomaševa 1, 10000 Zagreb</derivirana_varijabla>
  </DomainObject.Predmet.ProtustrankaWithAdress>
  <DomainObject.Predmet.ProtustrankaWithAdressOIB>
    <izvorni_sadrzaj>M.C. MATAN jednostavno društvo s ograničenom odgovornošću za usluge i trgovinu, OIB 49309783197, Tomaševa 1, 10000 Zagreb</izvorni_sadrzaj>
    <derivirana_varijabla naziv="DomainObject.Predmet.ProtustrankaWithAdressOIB_1">M.C. MATAN jednostavno društvo s ograničenom odgovornošću za usluge i trgovinu, OIB 49309783197, Tomaševa 1, 10000 Zagreb</derivirana_varijabla>
  </DomainObject.Predmet.ProtustrankaWithAdressOIB>
  <DomainObject.Predmet.ProtustrankaNazivFormated>
    <izvorni_sadrzaj>M.C. MATAN jednostavno društvo s ograničenom odgovornošću za usluge i trgovinu</izvorni_sadrzaj>
    <derivirana_varijabla naziv="DomainObject.Predmet.ProtustrankaNazivFormated_1">M.C. MATAN jednostavno društvo s ograničenom odgovornošću za usluge i trgovinu</derivirana_varijabla>
  </DomainObject.Predmet.ProtustrankaNazivFormated>
  <DomainObject.Predmet.ProtustrankaNazivFormatedOIB>
    <izvorni_sadrzaj>M.C. MATAN jednostavno društvo s ograničenom odgovornošću za usluge i trgovinu, OIB 49309783197</izvorni_sadrzaj>
    <derivirana_varijabla naziv="DomainObject.Predmet.ProtustrankaNazivFormatedOIB_1">M.C. MATAN jednostavno društvo s ograničenom odgovornošću za usluge i trgovinu, OIB 49309783197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Matej Crnković</izvorni_sadrzaj>
    <derivirana_varijabla naziv="DomainObject.Predmet.StrankaFormated_1">  FINA Regionalni centar Zagreb; Matej Crnković</derivirana_varijabla>
  </DomainObject.Predmet.StrankaFormated>
  <DomainObject.Predmet.StrankaFormatedOIB>
    <izvorni_sadrzaj>  FINA Regionalni centar Zagreb, OIB 85821130368; Matej Crnković, OIB 49058357479</izvorni_sadrzaj>
    <derivirana_varijabla naziv="DomainObject.Predmet.StrankaFormatedOIB_1">  FINA Regionalni centar Zagreb, OIB 85821130368; Matej Crnković, OIB 49058357479</derivirana_varijabla>
  </DomainObject.Predmet.StrankaFormatedOIB>
  <DomainObject.Predmet.StrankaFormatedWithAdress>
    <izvorni_sadrzaj> FINA Regionalni centar Zagreb, Trg svibanjskih žrtava 1995. 1, 10000 Zagreb; Matej Crnković, Tomaševa 1, 10000 Zagreb</izvorni_sadrzaj>
    <derivirana_varijabla naziv="DomainObject.Predmet.StrankaFormatedWithAdress_1"> FINA Regionalni centar Zagreb, Trg svibanjskih žrtava 1995. 1, 10000 Zagreb; Matej Crnković, Tomaševa 1, 10000 Zagreb</derivirana_varijabla>
  </DomainObject.Predmet.StrankaFormatedWithAdress>
  <DomainObject.Predmet.StrankaFormatedWithAdressOIB>
    <izvorni_sadrzaj> FINA Regionalni centar Zagreb, OIB 85821130368, Trg svibanjskih žrtava 1995. 1, 10000 Zagreb; Matej Crnković, OIB 49058357479, Tomaševa 1, 10000 Zagreb</izvorni_sadrzaj>
    <derivirana_varijabla naziv="DomainObject.Predmet.StrankaFormatedWithAdressOIB_1"> FINA Regionalni centar Zagreb, OIB 85821130368, Trg svibanjskih žrtava 1995. 1, 10000 Zagreb; Matej Crnković, OIB 49058357479, Tomaševa 1, 10000 Zagreb</derivirana_varijabla>
  </DomainObject.Predmet.StrankaFormatedWithAdressOIB>
  <DomainObject.Predmet.StrankaWithAdress>
    <izvorni_sadrzaj>FINA Regionalni centar Zagreb Trg svibanjskih žrtava 1995. 1,10000 Zagreb,Matej Crnković Tomaševa 1,10000 Zagreb</izvorni_sadrzaj>
    <derivirana_varijabla naziv="DomainObject.Predmet.StrankaWithAdress_1">FINA Regionalni centar Zagreb Trg svibanjskih žrtava 1995. 1,10000 Zagreb,Matej Crnković Tomaševa 1,10000 Zagreb</derivirana_varijabla>
  </DomainObject.Predmet.StrankaWithAdress>
  <DomainObject.Predmet.StrankaWithAdressOIB>
    <izvorni_sadrzaj>FINA Regionalni centar Zagreb, OIB 85821130368, Trg svibanjskih žrtava 1995. 1,10000 Zagreb,Matej Crnković, OIB 49058357479, Tomaševa 1,10000 Zagreb</izvorni_sadrzaj>
    <derivirana_varijabla naziv="DomainObject.Predmet.StrankaWithAdressOIB_1">FINA Regionalni centar Zagreb, OIB 85821130368, Trg svibanjskih žrtava 1995. 1,10000 Zagreb,Matej Crnković, OIB 49058357479, Tomaševa 1,10000 Zagreb</derivirana_varijabla>
  </DomainObject.Predmet.StrankaWithAdressOIB>
  <DomainObject.Predmet.StrankaNazivFormated>
    <izvorni_sadrzaj>FINA Regionalni centar Zagreb,Matej Crnković</izvorni_sadrzaj>
    <derivirana_varijabla naziv="DomainObject.Predmet.StrankaNazivFormated_1">FINA Regionalni centar Zagreb,Matej Crnković</derivirana_varijabla>
  </DomainObject.Predmet.StrankaNazivFormated>
  <DomainObject.Predmet.StrankaNazivFormatedOIB>
    <izvorni_sadrzaj>FINA Regionalni centar Zagreb, OIB 85821130368,Matej Crnković, OIB 49058357479</izvorni_sadrzaj>
    <derivirana_varijabla naziv="DomainObject.Predmet.StrankaNazivFormatedOIB_1">FINA Regionalni centar Zagreb, OIB 85821130368,Matej Crnković, OIB 49058357479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Matej Crnković</item>
    </izvorni_sadrzaj>
    <derivirana_varijabla naziv="DomainObject.Predmet.StrankaListFormated_1">
      <item>FINA Regionalni centar Zagreb</item>
      <item>Matej Crnković</item>
    </derivirana_varijabla>
  </DomainObject.Predmet.StrankaListFormated>
  <DomainObject.Predmet.StrankaListFormatedOIB>
    <izvorni_sadrzaj>
      <item>FINA Regionalni centar Zagreb, OIB 85821130368</item>
      <item>Matej Crnković, OIB 49058357479</item>
    </izvorni_sadrzaj>
    <derivirana_varijabla naziv="DomainObject.Predmet.StrankaListFormatedOIB_1">
      <item>FINA Regionalni centar Zagreb, OIB 85821130368</item>
      <item>Matej Crnković, OIB 49058357479</item>
    </derivirana_varijabla>
  </DomainObject.Predmet.StrankaListFormatedOIB>
  <DomainObject.Predmet.StrankaListFormatedWithAdress>
    <izvorni_sadrzaj>
      <item>FINA Regionalni centar Zagreb, Trg svibanjskih žrtava 1995. 1, 10000 Zagreb</item>
      <item>Matej Crnković, Tomaševa 1, 10000 Zagreb</item>
    </izvorni_sadrzaj>
    <derivirana_varijabla naziv="DomainObject.Predmet.StrankaListFormatedWithAdress_1">
      <item>FINA Regionalni centar Zagreb, Trg svibanjskih žrtava 1995. 1, 10000 Zagreb</item>
      <item>Matej Crnković, Tomaševa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Matej Crnković, OIB 49058357479, Tomaševa 1, 10000 Zagreb</item>
    </izvorni_sadrzaj>
    <derivirana_varijabla naziv="DomainObject.Predmet.StrankaListFormatedWithAdressOIB_1">
      <item>FINA Regionalni centar Zagreb, OIB 85821130368, Trg svibanjskih žrtava 1995. 1, 10000 Zagreb</item>
      <item>Matej Crnković, OIB 49058357479, Tomaševa 1, 10000 Zagreb</item>
    </derivirana_varijabla>
  </DomainObject.Predmet.StrankaListFormatedWithAdressOIB>
  <DomainObject.Predmet.StrankaListNazivFormated>
    <izvorni_sadrzaj>
      <item>FINA Regionalni centar Zagreb</item>
      <item>Matej Crnković</item>
    </izvorni_sadrzaj>
    <derivirana_varijabla naziv="DomainObject.Predmet.StrankaListNazivFormated_1">
      <item>FINA Regionalni centar Zagreb</item>
      <item>Matej Crnković</item>
    </derivirana_varijabla>
  </DomainObject.Predmet.StrankaListNazivFormated>
  <DomainObject.Predmet.StrankaListNazivFormatedOIB>
    <izvorni_sadrzaj>
      <item>FINA Regionalni centar Zagreb, OIB 85821130368</item>
      <item>Matej Crnković, OIB 49058357479</item>
    </izvorni_sadrzaj>
    <derivirana_varijabla naziv="DomainObject.Predmet.StrankaListNazivFormatedOIB_1">
      <item>FINA Regionalni centar Zagreb, OIB 85821130368</item>
      <item>Matej Crnković, OIB 49058357479</item>
    </derivirana_varijabla>
  </DomainObject.Predmet.StrankaListNazivFormatedOIB>
  <DomainObject.Predmet.ProtuStrankaListFormated>
    <izvorni_sadrzaj>
      <item>M.C. MATAN jednostavno društvo s ograničenom odgovornošću za usluge i trgovinu</item>
    </izvorni_sadrzaj>
    <derivirana_varijabla naziv="DomainObject.Predmet.ProtuStrankaListFormated_1">
      <item>M.C. MATAN jednostavno društvo s ograničenom odgovornošću za usluge i trgovinu</item>
    </derivirana_varijabla>
  </DomainObject.Predmet.ProtuStrankaListFormated>
  <DomainObject.Predmet.ProtuStrankaListFormatedOIB>
    <izvorni_sadrzaj>
      <item>M.C. MATAN jednostavno društvo s ograničenom odgovornošću za usluge i trgovinu, OIB 49309783197</item>
    </izvorni_sadrzaj>
    <derivirana_varijabla naziv="DomainObject.Predmet.ProtuStrankaListFormatedOIB_1">
      <item>M.C. MATAN jednostavno društvo s ograničenom odgovornošću za usluge i trgovinu, OIB 49309783197</item>
    </derivirana_varijabla>
  </DomainObject.Predmet.ProtuStrankaListFormatedOIB>
  <DomainObject.Predmet.ProtuStrankaListFormatedWithAdress>
    <izvorni_sadrzaj>
      <item>M.C. MATAN jednostavno društvo s ograničenom odgovornošću za usluge i trgovinu, Tomaševa 1, 10000 Zagreb</item>
    </izvorni_sadrzaj>
    <derivirana_varijabla naziv="DomainObject.Predmet.ProtuStrankaListFormatedWithAdress_1">
      <item>M.C. MATAN jednostavno društvo s ograničenom odgovornošću za usluge i trgovinu, Tomaševa 1, 10000 Zagreb</item>
    </derivirana_varijabla>
  </DomainObject.Predmet.ProtuStrankaListFormatedWithAdress>
  <DomainObject.Predmet.ProtuStrankaListFormatedWithAdressOIB>
    <izvorni_sadrzaj>
      <item>M.C. MATAN jednostavno društvo s ograničenom odgovornošću za usluge i trgovinu, OIB 49309783197, Tomaševa 1, 10000 Zagreb</item>
    </izvorni_sadrzaj>
    <derivirana_varijabla naziv="DomainObject.Predmet.ProtuStrankaListFormatedWithAdressOIB_1">
      <item>M.C. MATAN jednostavno društvo s ograničenom odgovornošću za usluge i trgovinu, OIB 49309783197, Tomaševa 1, 10000 Zagreb</item>
    </derivirana_varijabla>
  </DomainObject.Predmet.ProtuStrankaListFormatedWithAdressOIB>
  <DomainObject.Predmet.ProtuStrankaListNazivFormated>
    <izvorni_sadrzaj>
      <item>M.C. MATAN jednostavno društvo s ograničenom odgovornošću za usluge i trgovinu</item>
    </izvorni_sadrzaj>
    <derivirana_varijabla naziv="DomainObject.Predmet.ProtuStrankaListNazivFormated_1">
      <item>M.C. MATAN jednostavno društvo s ograničenom odgovornošću za usluge i trgovinu</item>
    </derivirana_varijabla>
  </DomainObject.Predmet.ProtuStrankaListNazivFormated>
  <DomainObject.Predmet.ProtuStrankaListNazivFormatedOIB>
    <izvorni_sadrzaj>
      <item>M.C. MATAN jednostavno društvo s ograničenom odgovornošću za usluge i trgovinu, OIB 49309783197</item>
    </izvorni_sadrzaj>
    <derivirana_varijabla naziv="DomainObject.Predmet.ProtuStrankaListNazivFormatedOIB_1">
      <item>M.C. MATAN jednostavno društvo s ograničenom odgovornošću za usluge i trgovinu, OIB 49309783197</item>
    </derivirana_varijabla>
  </DomainObject.Predmet.ProtuStrankaListNazivFormatedOIB>
  <DomainObject.Predmet.OstaliListFormated>
    <izvorni_sadrzaj>
      <item>Matej Crnković</item>
      <item>PRIVREDNA BANKA ZAGREB - DIONIČKO DRUŠTVO</item>
    </izvorni_sadrzaj>
    <derivirana_varijabla naziv="DomainObject.Predmet.OstaliListFormated_1">
      <item>Matej Crnković</item>
      <item>PRIVREDNA BANKA ZAGREB - DIONIČKO DRUŠTVO</item>
    </derivirana_varijabla>
  </DomainObject.Predmet.OstaliListFormated>
  <DomainObject.Predmet.OstaliListFormatedOIB>
    <izvorni_sadrzaj>
      <item>Matej Crnković, OIB 49058357479</item>
      <item>PRIVREDNA BANKA ZAGREB - DIONIČKO DRUŠTVO, OIB 02535697732</item>
    </izvorni_sadrzaj>
    <derivirana_varijabla naziv="DomainObject.Predmet.OstaliListFormatedOIB_1">
      <item>Matej Crnković, OIB 49058357479</item>
      <item>PRIVREDNA BANKA ZAGREB - DIONIČKO DRUŠTVO, OIB 02535697732</item>
    </derivirana_varijabla>
  </DomainObject.Predmet.OstaliListFormatedOIB>
  <DomainObject.Predmet.OstaliListFormatedWithAdress>
    <izvorni_sadrzaj>
      <item>Matej Crnković, Tomaševa 1, 10000 Zagreb</item>
      <item>PRIVREDNA BANKA ZAGREB - DIONIČKO DRUŠTVO, Radnička cesta 50, 10000 Zagreb</item>
    </izvorni_sadrzaj>
    <derivirana_varijabla naziv="DomainObject.Predmet.OstaliListFormatedWithAdress_1">
      <item>Matej Crnković, Tomaševa 1,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Matej Crnković, OIB 49058357479, Tomaševa 1, 10000 Zagreb</item>
      <item>PRIVREDNA BANKA ZAGREB - DIONIČKO DRUŠTVO, OIB 02535697732, Radnička cesta 50, 10000 Zagreb</item>
    </izvorni_sadrzaj>
    <derivirana_varijabla naziv="DomainObject.Predmet.OstaliListFormatedWithAdressOIB_1">
      <item>Matej Crnković, OIB 49058357479, Tomaševa 1,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Matej Crnković</item>
      <item>PRIVREDNA BANKA ZAGREB - DIONIČKO DRUŠTVO</item>
    </izvorni_sadrzaj>
    <derivirana_varijabla naziv="DomainObject.Predmet.OstaliListNazivFormated_1">
      <item>Matej Crnković</item>
      <item>PRIVREDNA BANKA ZAGREB - DIONIČKO DRUŠTVO</item>
    </derivirana_varijabla>
  </DomainObject.Predmet.OstaliListNazivFormated>
  <DomainObject.Predmet.OstaliListNazivFormatedOIB>
    <izvorni_sadrzaj>
      <item>Matej Crnković, OIB 49058357479</item>
      <item>PRIVREDNA BANKA ZAGREB - DIONIČKO DRUŠTVO, OIB 02535697732</item>
    </izvorni_sadrzaj>
    <derivirana_varijabla naziv="DomainObject.Predmet.OstaliListNazivFormatedOIB_1">
      <item>Matej Crnković, OIB 49058357479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M.C. MATAN jednostavno društvo s ograničenom odgovornošću za usluge i trgovinu</izvorni_sadrzaj>
    <derivirana_varijabla naziv="DomainObject.Predmet.ProtustrankaIDrugi_1">M.C. MATAN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M.C. MATAN jednostavno društvo s ograničenom odgovornošću za usluge i trgovinu, OIB 49309783197, Tomaševa 1, 10000 Zagreb</izvorni_sadrzaj>
    <derivirana_varijabla naziv="DomainObject.Predmet.ProtustrankaIDrugiAdressOIB_1">M.C. MATAN jednostavno društvo s ograničenom odgovornošću za usluge i trgovinu, OIB 49309783197, Tomaševa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 MATAN jednostavno društvo s ograničenom odgovornošću za usluge i trgovinu</item>
      <item>FINA Regionalni centar Zagreb</item>
      <item>Matej Crnković</item>
      <item>PRIVREDNA BANKA ZAGREB - DIONIČKO DRUŠTVO</item>
      <item>Matej Crnković</item>
    </izvorni_sadrzaj>
    <derivirana_varijabla naziv="DomainObject.Predmet.SudioniciListNaziv_1">
      <item>M.C. MATAN jednostavno društvo s ograničenom odgovornošću za usluge i trgovinu</item>
      <item>FINA Regionalni centar Zagreb</item>
      <item>Matej Crnković</item>
      <item>PRIVREDNA BANKA ZAGREB - DIONIČKO DRUŠTVO</item>
      <item>Matej Crnković</item>
    </derivirana_varijabla>
  </DomainObject.Predmet.SudioniciListNaziv>
  <DomainObject.Predmet.SudioniciListAdressOIB>
    <izvorni_sadrzaj>
      <item>M.C. MATAN jednostavno društvo s ograničenom odgovornošću za usluge i trgovinu, OIB 49309783197, Tomaševa 1,10000 Zagreb</item>
      <item>FINA Regionalni centar Zagreb, OIB 85821130368, Trg svibanjskih žrtava 1995. 1,10000 Zagreb</item>
      <item>Matej Crnković, OIB 49058357479, Tomaševa 1,10000 Zagreb</item>
      <item>PRIVREDNA BANKA ZAGREB - DIONIČKO DRUŠTVO, OIB 02535697732, Radnička cesta 50,10000 Zagreb</item>
      <item>Matej Crnković, OIB 49058357479, Tomaševa 1,10000 Zagreb</item>
    </izvorni_sadrzaj>
    <derivirana_varijabla naziv="DomainObject.Predmet.SudioniciListAdressOIB_1">
      <item>M.C. MATAN jednostavno društvo s ograničenom odgovornošću za usluge i trgovinu, OIB 49309783197, Tomaševa 1,10000 Zagreb</item>
      <item>FINA Regionalni centar Zagreb, OIB 85821130368, Trg svibanjskih žrtava 1995. 1,10000 Zagreb</item>
      <item>Matej Crnković, OIB 49058357479, Tomaševa 1,10000 Zagreb</item>
      <item>PRIVREDNA BANKA ZAGREB - DIONIČKO DRUŠTVO, OIB 02535697732, Radnička cesta 50,10000 Zagreb</item>
      <item>Matej Crnković, OIB 49058357479, Tomaševa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49309783197</item>
      <item>, OIB 85821130368</item>
      <item>, OIB 49058357479</item>
      <item>, OIB 02535697732</item>
      <item>, OIB 49058357479</item>
    </izvorni_sadrzaj>
    <derivirana_varijabla naziv="DomainObject.Predmet.SudioniciListNazivOIB_1">
      <item>, OIB 49309783197</item>
      <item>, OIB 85821130368</item>
      <item>, OIB 49058357479</item>
      <item>, OIB 02535697732</item>
      <item>, OIB 49058357479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St-764/2018-7</izvorni_sadrzaj>
    <derivirana_varijabla naziv="DomainObject.PredzadnjaOdlukaIzPredmeta.Oznaka_1">St-764/2018-7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435F3-3B97-4E5D-B4D8-FD387B583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978</properties:Words>
  <properties:Characters>5374</properties:Characters>
  <properties:Lines>117</properties:Lines>
  <properties:Paragraphs>33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2019-03-06T12:52:00Z</dcterms:created>
  <dc:creator>gzubak</dc:creator>
  <cp:lastModifiedBy>Jasminka Gadža</cp:lastModifiedBy>
  <cp:lastPrinted>2016-11-08T13:41:00Z</cp:lastPrinted>
  <dcterms:modified xmlns:xsi="http://www.w3.org/2001/XMLSchema-instance" xsi:type="dcterms:W3CDTF">2019-04-16T13:05:00Z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(st-764-18 rj. otvaranje i zaključenje  čl. 110 .čl.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