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735a" w14:paraId="b92735a" w:rsidRDefault="00427B5A" w:rsidP="00427B5A" w:rsidR="00427B5A" w:rsidRPr="006B66B6">
      <w:pPr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6B66B6">
        <w:rPr>
          <w:rFonts w:hAnsi="Times New Roman" w:ascii="Times New Roman"/>
          <w:b w:val="false"/>
          <w:bCs/>
        </w:rPr>
        <w:t xml:space="preserve">                  </w:t>
      </w:r>
      <w:r w:rsidRPr="006B66B6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6B6">
        <w:rPr>
          <w:rFonts w:hAnsi="Times New Roman" w:ascii="Times New Roman"/>
          <w:b w:val="false"/>
          <w:bCs/>
        </w:rPr>
        <w:tab/>
      </w:r>
      <w:r w:rsidRPr="006B66B6">
        <w:rPr>
          <w:rFonts w:hAnsi="Times New Roman" w:ascii="Times New Roman"/>
          <w:b w:val="false"/>
          <w:bCs/>
        </w:rPr>
        <w:tab/>
      </w:r>
      <w:r w:rsidRPr="006B66B6">
        <w:rPr>
          <w:rFonts w:hAnsi="Times New Roman" w:ascii="Times New Roman"/>
          <w:b w:val="false"/>
          <w:bCs/>
        </w:rPr>
        <w:tab/>
      </w: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    REPUBLIKA </w:t>
      </w:r>
      <w:r>
        <w:rPr>
          <w:rFonts w:hAnsi="Times New Roman" w:ascii="Times New Roman"/>
          <w:b w:val="false"/>
        </w:rPr>
        <w:t xml:space="preserve">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 TRGOVAČKI SUD U PAZINU</w:t>
      </w: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     52000 PAZIN, Dršćevka 1</w:t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  <w:t xml:space="preserve">                         </w:t>
      </w:r>
      <w:r w:rsidRPr="003D3645">
        <w:rPr>
          <w:rFonts w:hAnsi="Times New Roman" w:ascii="Times New Roman"/>
          <w:b w:val="false"/>
        </w:rPr>
        <w:tab/>
        <w:t xml:space="preserve"> </w:t>
      </w:r>
    </w:p>
    <w:p w:rsidRDefault="00427B5A" w:rsidP="00427B5A" w:rsidR="00427B5A" w:rsidRPr="003D3645">
      <w:pPr>
        <w:jc w:val="both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jc w:val="both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</w:t>
      </w:r>
      <w:r w:rsidRPr="00427B5A">
        <w:rPr>
          <w:rFonts w:hAnsi="Times New Roman" w:ascii="Times New Roman"/>
          <w:b w:val="false"/>
        </w:rPr>
        <w:t>Stečajnom masom iza PROJEKT GOSPODI d.o.o. u stečaju, Rijeka, Zagrebačka 18, OIB: 18449686828</w:t>
      </w:r>
      <w:r w:rsidRPr="003D3645">
        <w:rPr>
          <w:rFonts w:hAnsi="Times New Roman" w:ascii="Times New Roman"/>
          <w:b w:val="false"/>
        </w:rPr>
        <w:t xml:space="preserve">, </w:t>
      </w:r>
      <w:r w:rsidR="006E53FC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>. prosinca</w:t>
      </w:r>
      <w:r w:rsidRPr="003D3645">
        <w:rPr>
          <w:rFonts w:hAnsi="Times New Roman" w:ascii="Times New Roman"/>
          <w:b w:val="false"/>
        </w:rPr>
        <w:t xml:space="preserve"> 2018. donio je slijedeći</w:t>
      </w:r>
    </w:p>
    <w:p w:rsidRDefault="00427B5A" w:rsidP="00427B5A" w:rsidR="00427B5A" w:rsidRPr="003D3645">
      <w:pPr>
        <w:jc w:val="both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jc w:val="center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jc w:val="center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Z A K L J U Č A K</w:t>
      </w:r>
    </w:p>
    <w:p w:rsidRDefault="00427B5A" w:rsidP="00427B5A" w:rsidR="00427B5A" w:rsidRPr="003D3645">
      <w:pPr>
        <w:jc w:val="center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ind w:left="360"/>
        <w:jc w:val="both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ind w:firstLine="708"/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I.</w:t>
      </w:r>
      <w:r w:rsidRPr="003D3645">
        <w:rPr>
          <w:rFonts w:hAnsi="Times New Roman" w:ascii="Times New Roman"/>
          <w:b w:val="false"/>
        </w:rPr>
        <w:tab/>
        <w:t xml:space="preserve">Nekretnine </w:t>
      </w:r>
      <w:r w:rsidRPr="00427B5A">
        <w:rPr>
          <w:rFonts w:hAnsi="Times New Roman" w:ascii="Times New Roman"/>
          <w:b w:val="false"/>
        </w:rPr>
        <w:t>k.č.br. 3120, k.č.br. 3123 i k.č.br. 3204, upisane u zk.ul. 1296 k.o. Kringa</w:t>
      </w:r>
      <w:r w:rsidRPr="003D3645">
        <w:rPr>
          <w:rFonts w:hAnsi="Times New Roman" w:ascii="Times New Roman"/>
          <w:b w:val="false"/>
        </w:rPr>
        <w:t xml:space="preserve">, predaju se kupcu </w:t>
      </w:r>
      <w:r>
        <w:rPr>
          <w:rFonts w:hAnsi="Times New Roman" w:ascii="Times New Roman"/>
          <w:b w:val="false"/>
        </w:rPr>
        <w:t>IRENI</w:t>
      </w:r>
      <w:r w:rsidRPr="00427B5A">
        <w:rPr>
          <w:rFonts w:hAnsi="Times New Roman" w:ascii="Times New Roman"/>
          <w:b w:val="false"/>
        </w:rPr>
        <w:t xml:space="preserve"> TOMINIĆ iz Cerovlja, Grimalda 6, OIB: 20694947887</w:t>
      </w:r>
      <w:r w:rsidRPr="003D3645">
        <w:rPr>
          <w:rFonts w:hAnsi="Times New Roman" w:ascii="Times New Roman"/>
          <w:b w:val="false"/>
        </w:rPr>
        <w:t xml:space="preserve">, te se nalaže stečajnom upravitelju </w:t>
      </w:r>
      <w:r w:rsidRPr="00427B5A">
        <w:rPr>
          <w:rFonts w:hAnsi="Times New Roman" w:ascii="Times New Roman"/>
          <w:b w:val="false"/>
        </w:rPr>
        <w:t>Lorisu Raku iz Rijeke, Zagrebačka 18, OIB: 81830822007</w:t>
      </w:r>
      <w:r w:rsidRPr="003D3645">
        <w:rPr>
          <w:rFonts w:hAnsi="Times New Roman" w:ascii="Times New Roman"/>
          <w:b w:val="false"/>
        </w:rPr>
        <w:t>, da te nekretnine preda kupcu u posjed.</w:t>
      </w:r>
    </w:p>
    <w:p w:rsidRDefault="00427B5A" w:rsidP="00427B5A" w:rsidR="00427B5A" w:rsidRPr="003D3645">
      <w:pPr>
        <w:ind w:firstLine="708"/>
        <w:jc w:val="both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ind w:firstLine="708"/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II.</w:t>
      </w:r>
      <w:r w:rsidRPr="003D3645">
        <w:rPr>
          <w:rFonts w:hAnsi="Times New Roman" w:ascii="Times New Roman"/>
          <w:b w:val="false"/>
        </w:rPr>
        <w:tab/>
        <w:t xml:space="preserve">Utvrđuje se da je kupac </w:t>
      </w:r>
      <w:r>
        <w:rPr>
          <w:rFonts w:hAnsi="Times New Roman" w:ascii="Times New Roman"/>
          <w:b w:val="false"/>
        </w:rPr>
        <w:t>IRENA</w:t>
      </w:r>
      <w:r w:rsidRPr="00427B5A">
        <w:rPr>
          <w:rFonts w:hAnsi="Times New Roman" w:ascii="Times New Roman"/>
          <w:b w:val="false"/>
        </w:rPr>
        <w:t xml:space="preserve"> TOMINIĆ iz Cerovlja, Grimalda 6, OIB: 20694947887</w:t>
      </w:r>
      <w:r w:rsidRPr="003D3645">
        <w:rPr>
          <w:rFonts w:hAnsi="Times New Roman" w:ascii="Times New Roman"/>
          <w:b w:val="false"/>
        </w:rPr>
        <w:t>, u cijelosti uplati</w:t>
      </w:r>
      <w:r w:rsidR="00B75B1A">
        <w:rPr>
          <w:rFonts w:hAnsi="Times New Roman" w:ascii="Times New Roman"/>
          <w:b w:val="false"/>
        </w:rPr>
        <w:t>la</w:t>
      </w:r>
      <w:r w:rsidRPr="003D3645">
        <w:rPr>
          <w:rFonts w:hAnsi="Times New Roman" w:ascii="Times New Roman"/>
          <w:b w:val="false"/>
        </w:rPr>
        <w:t xml:space="preserve"> kupovninu sukladno rješenju ovog suda St-</w:t>
      </w:r>
      <w:r>
        <w:rPr>
          <w:rFonts w:hAnsi="Times New Roman" w:ascii="Times New Roman"/>
          <w:b w:val="false"/>
        </w:rPr>
        <w:t>281/2017-85</w:t>
      </w:r>
      <w:r w:rsidRPr="003D364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7. studenog</w:t>
      </w:r>
      <w:r w:rsidRPr="003D3645">
        <w:rPr>
          <w:rFonts w:hAnsi="Times New Roman" w:ascii="Times New Roman"/>
          <w:b w:val="false"/>
        </w:rPr>
        <w:t xml:space="preserve"> 2018. pa se nalaže Općinskom sudu u Puli – Pola</w:t>
      </w:r>
      <w:r>
        <w:rPr>
          <w:rFonts w:hAnsi="Times New Roman" w:ascii="Times New Roman"/>
          <w:b w:val="false"/>
        </w:rPr>
        <w:t>, Zemljišnoknjižnom odjelu Pazin</w:t>
      </w:r>
      <w:r w:rsidRPr="003D3645">
        <w:rPr>
          <w:rFonts w:hAnsi="Times New Roman" w:ascii="Times New Roman"/>
          <w:b w:val="false"/>
        </w:rPr>
        <w:t>, da postupi sukladno točki III. rješenja</w:t>
      </w:r>
      <w:r>
        <w:rPr>
          <w:rFonts w:hAnsi="Times New Roman" w:ascii="Times New Roman"/>
          <w:b w:val="false"/>
        </w:rPr>
        <w:t xml:space="preserve"> Trgovačkog suda u Pazinu St-281/2017-85</w:t>
      </w:r>
      <w:r w:rsidRPr="003D364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7. studenog</w:t>
      </w:r>
      <w:r w:rsidRPr="003D3645">
        <w:rPr>
          <w:rFonts w:hAnsi="Times New Roman" w:ascii="Times New Roman"/>
          <w:b w:val="false"/>
        </w:rPr>
        <w:t xml:space="preserve"> 2018., koje je postalo pravomoćno </w:t>
      </w:r>
      <w:r>
        <w:rPr>
          <w:rFonts w:hAnsi="Times New Roman" w:ascii="Times New Roman"/>
          <w:b w:val="false"/>
        </w:rPr>
        <w:t>20. studenog</w:t>
      </w:r>
      <w:r w:rsidRPr="003D3645">
        <w:rPr>
          <w:rFonts w:hAnsi="Times New Roman" w:ascii="Times New Roman"/>
          <w:b w:val="false"/>
        </w:rPr>
        <w:t xml:space="preserve"> 2018.</w:t>
      </w:r>
    </w:p>
    <w:p w:rsidRDefault="00427B5A" w:rsidP="00427B5A" w:rsidR="00427B5A" w:rsidRPr="003D3645">
      <w:pPr>
        <w:jc w:val="center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jc w:val="center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  <w:t xml:space="preserve">U Pazinu </w:t>
      </w:r>
      <w:r w:rsidR="006E53FC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>. prosinca</w:t>
      </w:r>
      <w:r w:rsidRPr="003D3645">
        <w:rPr>
          <w:rFonts w:hAnsi="Times New Roman" w:ascii="Times New Roman"/>
          <w:b w:val="false"/>
        </w:rPr>
        <w:t xml:space="preserve"> 2018.</w:t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ind w:firstLine="708" w:left="4956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              </w:t>
      </w:r>
      <w:r w:rsidRPr="003D3645">
        <w:rPr>
          <w:rFonts w:hAnsi="Times New Roman" w:ascii="Times New Roman"/>
          <w:b w:val="false"/>
        </w:rPr>
        <w:tab/>
        <w:t>Stečajna sutkinja</w:t>
      </w: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</w:r>
      <w:r w:rsidRPr="003D364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427B5A" w:rsidP="00427B5A" w:rsidR="00427B5A" w:rsidRPr="003D3645">
      <w:pPr>
        <w:jc w:val="right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jc w:val="right"/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>UPUTA O PRAVNOM LIJEKU:</w:t>
      </w:r>
    </w:p>
    <w:p w:rsidRDefault="00427B5A" w:rsidP="00427B5A" w:rsidR="00427B5A" w:rsidRPr="003D3645">
      <w:pPr>
        <w:jc w:val="both"/>
        <w:rPr>
          <w:rFonts w:hAnsi="Times New Roman" w:ascii="Times New Roman"/>
          <w:b w:val="false"/>
        </w:rPr>
      </w:pPr>
      <w:r w:rsidRPr="003D364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427B5A" w:rsidP="00427B5A" w:rsidR="00427B5A" w:rsidRPr="003D3645">
      <w:pPr>
        <w:rPr>
          <w:rFonts w:hAnsi="Times New Roman" w:ascii="Times New Roman"/>
          <w:b w:val="false"/>
        </w:rPr>
      </w:pPr>
    </w:p>
    <w:p w:rsidRDefault="00427B5A" w:rsidP="00427B5A" w:rsidR="00427B5A" w:rsidRPr="003D3645">
      <w:pPr>
        <w:pStyle w:val="Bezproreda"/>
        <w:rPr>
          <w:szCs w:val="24"/>
        </w:rPr>
      </w:pPr>
      <w:r w:rsidRPr="003D3645">
        <w:rPr>
          <w:szCs w:val="24"/>
        </w:rPr>
        <w:t>DNA:</w:t>
      </w:r>
    </w:p>
    <w:p w:rsidRDefault="00427B5A" w:rsidP="00427B5A" w:rsidR="00427B5A" w:rsidRP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- </w:t>
      </w:r>
      <w:r w:rsidR="00B75B1A">
        <w:rPr>
          <w:rFonts w:hAnsi="Times New Roman" w:ascii="Times New Roman"/>
          <w:b w:val="false"/>
        </w:rPr>
        <w:t>Irena Tominić po Odvjetničkom društvu Grubeša i Partneri, Zagreb, Iblerov trg 10/V</w:t>
      </w:r>
    </w:p>
    <w:p w:rsidRDefault="00427B5A" w:rsidP="00427B5A" w:rsidR="00427B5A" w:rsidRP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- stečajni upravitelj </w:t>
      </w:r>
      <w:r>
        <w:rPr>
          <w:rFonts w:hAnsi="Times New Roman" w:ascii="Times New Roman"/>
          <w:b w:val="false"/>
        </w:rPr>
        <w:t>Loris Rak, Rijeka, Zagrebačka 18</w:t>
      </w:r>
    </w:p>
    <w:p w:rsidRDefault="00427B5A" w:rsidP="00427B5A" w:rsidR="00427B5A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 xml:space="preserve">- Općinski sud u Puli-Pola, Stalna služba u Pazinu, </w:t>
      </w:r>
      <w:r>
        <w:rPr>
          <w:rFonts w:hAnsi="Times New Roman" w:ascii="Times New Roman"/>
          <w:b w:val="false"/>
        </w:rPr>
        <w:t>Zemljišnoknjižni odjel</w:t>
      </w:r>
      <w:r w:rsidRPr="006B66B6">
        <w:rPr>
          <w:rFonts w:hAnsi="Times New Roman" w:ascii="Times New Roman"/>
          <w:b w:val="false"/>
        </w:rPr>
        <w:t xml:space="preserve">, Franjevačke stube 2, </w:t>
      </w:r>
    </w:p>
    <w:p w:rsidRDefault="00427B5A" w:rsidP="00427B5A" w:rsidR="00427B5A" w:rsidRPr="006B66B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sa rješenjem St-281/2017-85</w:t>
      </w:r>
      <w:r w:rsidRPr="006B66B6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7.11</w:t>
      </w:r>
      <w:r w:rsidRPr="006B66B6">
        <w:rPr>
          <w:rFonts w:hAnsi="Times New Roman" w:ascii="Times New Roman"/>
          <w:b w:val="false"/>
        </w:rPr>
        <w:t>.2018. s potvrdom pravomoćnosti</w:t>
      </w:r>
    </w:p>
    <w:p w:rsidRDefault="00427B5A" w:rsidP="00427B5A" w:rsidR="00427B5A" w:rsidRPr="006B66B6">
      <w:pPr>
        <w:rPr>
          <w:rFonts w:hAnsi="Times New Roman" w:ascii="Times New Roman"/>
          <w:b w:val="false"/>
        </w:rPr>
      </w:pPr>
      <w:r w:rsidRPr="006B66B6">
        <w:rPr>
          <w:rFonts w:hAnsi="Times New Roman" w:ascii="Times New Roman"/>
          <w:b w:val="false"/>
        </w:rPr>
        <w:t>- e-Oglasna ploča suda 8 dana</w:t>
      </w:r>
    </w:p>
    <w:p w:rsidRDefault="00FD399F" w:rsidR="00FD399F"/>
    <w:sectPr w:rsidSect="001E3CB0" w:rsidR="00FD399F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411" w:rsidP="00427B5A" w:rsidR="00276411">
      <w:r>
        <w:separator/>
      </w:r>
    </w:p>
  </w:endnote>
  <w:endnote w:id="0" w:type="continuationSeparator">
    <w:p w:rsidRDefault="00276411" w:rsidP="00427B5A" w:rsidR="00276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41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60E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0E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460E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411" w:rsidP="00427B5A" w:rsidR="00276411">
      <w:r>
        <w:separator/>
      </w:r>
    </w:p>
  </w:footnote>
  <w:footnote w:id="0" w:type="continuationSeparator">
    <w:p w:rsidRDefault="00276411" w:rsidP="00427B5A" w:rsidR="00276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276411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27B5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B5A" w:rsidR="00427B5A">
    <w:pPr>
      <w:pStyle w:val="Zaglavlje"/>
    </w:pPr>
    <w:r>
      <w:tab/>
    </w:r>
    <w:r>
      <w:tab/>
    </w:r>
    <w:r>
      <w:rPr>
        <w:rFonts w:hAnsi="Times New Roman" w:ascii="Times New Roman"/>
        <w:b w:val="false"/>
      </w:rPr>
      <w:t xml:space="preserve">                                       2 St-281</w:t>
    </w:r>
    <w:r w:rsidRPr="006B66B6">
      <w:rPr>
        <w:rFonts w:hAnsi="Times New Roman" w:ascii="Times New Roman"/>
        <w:b w:val="false"/>
      </w:rPr>
      <w:t>/201</w:t>
    </w:r>
    <w:r>
      <w:rPr>
        <w:rFonts w:hAnsi="Times New Roman" w:ascii="Times New Roman"/>
        <w:b w:val="false"/>
      </w:rPr>
      <w:t>7-92</w:t>
    </w:r>
  </w:p>
  <w:p w:rsidRDefault="002460E5" w:rsidR="002B561F" w:rsidRPr="002B561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B5A"/>
    <w:rsid w:val="002460E5"/>
    <w:rsid w:val="00276411"/>
    <w:rsid w:val="00427B5A"/>
    <w:rsid w:val="006E53FC"/>
    <w:rsid w:val="00B75B1A"/>
    <w:rsid w:val="00FD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B5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27B5A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427B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27B5A"/>
  </w:style>
  <w:style w:styleId="Zaglavlje" w:type="paragraph">
    <w:name w:val="header"/>
    <w:basedOn w:val="Normal"/>
    <w:link w:val="ZaglavljeChar"/>
    <w:uiPriority w:val="99"/>
    <w:rsid w:val="00427B5A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7B5A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427B5A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B5A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0E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0E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0E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0E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B5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27B5A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427B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27B5A"/>
  </w:style>
  <w:style w:styleId="Zaglavlje" w:type="paragraph">
    <w:name w:val="header"/>
    <w:basedOn w:val="Normal"/>
    <w:link w:val="ZaglavljeChar"/>
    <w:uiPriority w:val="99"/>
    <w:rsid w:val="00427B5A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7B5A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427B5A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B5A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0E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0E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0E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0E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 - u ref 2
od 4.6.2018. u pisarnicu se 
šalje samo zadnji svežanj</izvorni_sadrzaj>
    <derivirana_varijabla naziv="DomainObject.Predmet.Opis_1">Spisu prileži žuti registrator - u ref 2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St-281/2017-90</izvorni_sadrzaj>
    <derivirana_varijabla naziv="DomainObject.PredzadnjaOdlukaIzPredmeta.Oznaka_1">St-281/2017-90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1283</properties:Characters>
  <properties:Lines>41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2018-12-19T11:01:00Z</dcterms:created>
  <dc:creator>Ana Valčić</dc:creator>
  <cp:lastModifiedBy>Ana Valčić</cp:lastModifiedBy>
  <cp:lastPrinted>2018-12-20T10:52:00Z</cp:lastPrinted>
  <dcterms:modified xmlns:xsi="http://www.w3.org/2001/XMLSchema-instance" xsi:type="dcterms:W3CDTF">2018-12-20T10:52:00Z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(St-281-17 -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