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3ed23" w14:paraId="343ed23" w:rsidRDefault="00306282" w:rsidP="00C669CE" w:rsidR="00E518F4" w:rsidRPr="0080439B">
      <w:pPr>
        <w15:collapsed w:val="false"/>
        <w:rPr>
          <w:sz w:val="22"/>
          <w:szCs w:val="22"/>
        </w:rPr>
      </w:pPr>
      <w:bookmarkStart w:name="_GoBack" w:id="0"/>
      <w:bookmarkEnd w:id="0"/>
      <w:r w:rsidRPr="0080439B">
        <w:rPr>
          <w:b/>
          <w:noProof/>
          <w:sz w:val="22"/>
          <w:szCs w:val="22"/>
        </w:rPr>
        <w:drawing>
          <wp:inline distR="0" distL="0" distB="0" distT="0">
            <wp:extent cy="962025" cx="723900"/>
            <wp:effectExtent b="952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7FB8" w:rsidP="00E518F4" w:rsidR="00A67FB8">
      <w:pPr>
        <w:rPr>
          <w:sz w:val="22"/>
          <w:szCs w:val="22"/>
        </w:rPr>
      </w:pPr>
    </w:p>
    <w:p w:rsidRDefault="006D367E" w:rsidP="006D367E" w:rsidR="006D367E" w:rsidRPr="006403E4">
      <w:pPr>
        <w:rPr>
          <w:b/>
          <w:sz w:val="22"/>
          <w:szCs w:val="22"/>
        </w:rPr>
      </w:pPr>
      <w:r w:rsidRPr="006403E4">
        <w:rPr>
          <w:b/>
          <w:sz w:val="22"/>
          <w:szCs w:val="22"/>
        </w:rPr>
        <w:t>REPUBLIKA HRVATSKA</w:t>
      </w:r>
    </w:p>
    <w:p w:rsidRDefault="006D367E" w:rsidP="006D367E" w:rsidR="006D367E" w:rsidRPr="006403E4">
      <w:pPr>
        <w:rPr>
          <w:b/>
          <w:sz w:val="22"/>
          <w:szCs w:val="22"/>
        </w:rPr>
      </w:pPr>
      <w:r w:rsidRPr="006403E4">
        <w:rPr>
          <w:b/>
          <w:sz w:val="22"/>
          <w:szCs w:val="22"/>
        </w:rPr>
        <w:t xml:space="preserve">TRGOVAČKI SUD U ZAGREBU                                                         </w:t>
      </w:r>
    </w:p>
    <w:p w:rsidRDefault="006D367E" w:rsidP="006D367E" w:rsidR="006D367E" w:rsidRPr="006403E4">
      <w:pPr>
        <w:rPr>
          <w:sz w:val="22"/>
          <w:szCs w:val="22"/>
        </w:rPr>
      </w:pPr>
      <w:r w:rsidRPr="006403E4">
        <w:rPr>
          <w:b/>
          <w:sz w:val="22"/>
          <w:szCs w:val="22"/>
        </w:rPr>
        <w:t>Zagreb, Amruševa 2/II</w:t>
      </w:r>
      <w:r w:rsidRPr="006403E4">
        <w:rPr>
          <w:b/>
          <w:sz w:val="22"/>
          <w:szCs w:val="22"/>
        </w:rPr>
        <w:tab/>
      </w:r>
      <w:r w:rsidRPr="006403E4">
        <w:rPr>
          <w:b/>
          <w:sz w:val="22"/>
          <w:szCs w:val="22"/>
        </w:rPr>
        <w:tab/>
      </w:r>
      <w:r w:rsidRPr="006403E4">
        <w:rPr>
          <w:b/>
          <w:sz w:val="22"/>
          <w:szCs w:val="22"/>
        </w:rPr>
        <w:tab/>
      </w:r>
      <w:r w:rsidRPr="006403E4">
        <w:rPr>
          <w:b/>
          <w:sz w:val="22"/>
          <w:szCs w:val="22"/>
        </w:rPr>
        <w:tab/>
      </w:r>
      <w:r w:rsidRPr="006403E4">
        <w:rPr>
          <w:b/>
          <w:sz w:val="22"/>
          <w:szCs w:val="22"/>
        </w:rPr>
        <w:tab/>
      </w:r>
      <w:r w:rsidRPr="006403E4">
        <w:rPr>
          <w:b/>
          <w:sz w:val="22"/>
          <w:szCs w:val="22"/>
        </w:rPr>
        <w:tab/>
      </w:r>
      <w:r w:rsidRPr="006403E4">
        <w:rPr>
          <w:b/>
          <w:sz w:val="22"/>
          <w:szCs w:val="22"/>
        </w:rPr>
        <w:tab/>
        <w:t xml:space="preserve">    1 St-</w:t>
      </w:r>
      <w:r>
        <w:rPr>
          <w:b/>
          <w:sz w:val="22"/>
          <w:szCs w:val="22"/>
        </w:rPr>
        <w:t>705</w:t>
      </w:r>
      <w:r w:rsidRPr="006403E4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>2015</w:t>
      </w:r>
    </w:p>
    <w:p w:rsidRDefault="006D367E" w:rsidP="006D367E" w:rsidR="006D367E" w:rsidRPr="006403E4">
      <w:pPr>
        <w:jc w:val="center"/>
        <w:rPr>
          <w:b/>
          <w:sz w:val="22"/>
          <w:szCs w:val="22"/>
        </w:rPr>
      </w:pPr>
      <w:r w:rsidRPr="006403E4">
        <w:rPr>
          <w:b/>
          <w:sz w:val="22"/>
          <w:szCs w:val="22"/>
        </w:rPr>
        <w:t>R J E Š E NJ E</w:t>
      </w:r>
    </w:p>
    <w:p w:rsidRDefault="006D367E" w:rsidP="006D367E" w:rsidR="006D367E" w:rsidRPr="006403E4">
      <w:pPr>
        <w:rPr>
          <w:sz w:val="22"/>
          <w:szCs w:val="22"/>
        </w:rPr>
      </w:pPr>
    </w:p>
    <w:p w:rsidRDefault="006D367E" w:rsidP="006D367E" w:rsidR="006D367E">
      <w:pPr>
        <w:jc w:val="both"/>
        <w:rPr>
          <w:sz w:val="22"/>
          <w:szCs w:val="22"/>
        </w:rPr>
      </w:pPr>
    </w:p>
    <w:p w:rsidRDefault="006D367E" w:rsidP="006D367E" w:rsidR="006D367E">
      <w:pPr>
        <w:jc w:val="both"/>
      </w:pPr>
      <w:r w:rsidRPr="000E6E83">
        <w:rPr>
          <w:lang w:val="en-GB"/>
        </w:rPr>
        <w:t xml:space="preserve">TRGOVAČKI SUD U ZAGREBU po sucu Nini Radiću, kao stečajnom sucu u stečajnom postupku nad dužnikom </w:t>
      </w:r>
      <w:r w:rsidRPr="001A50D4">
        <w:rPr>
          <w:lang w:val="en-GB"/>
        </w:rPr>
        <w:t>PARK VILA d.o.o. u stečaju Zagreb, Trg žrtava fašizma 3, OIB:12419919734</w:t>
      </w:r>
      <w:r>
        <w:t>, 2</w:t>
      </w:r>
      <w:r w:rsidR="00EF08FD">
        <w:t>4</w:t>
      </w:r>
      <w:r>
        <w:t xml:space="preserve">. </w:t>
      </w:r>
      <w:r w:rsidR="00EF08FD">
        <w:t>rujna</w:t>
      </w:r>
      <w:r>
        <w:t xml:space="preserve"> 201</w:t>
      </w:r>
      <w:r w:rsidR="00EF08FD">
        <w:t>8</w:t>
      </w:r>
      <w:r>
        <w:t>. godine,</w:t>
      </w:r>
    </w:p>
    <w:p w:rsidRDefault="00A67FB8" w:rsidP="00E518F4" w:rsidR="00A67FB8" w:rsidRPr="009371EA"/>
    <w:p w:rsidRDefault="00C167AD" w:rsidP="00C167AD" w:rsidR="00C167AD" w:rsidRPr="009371EA">
      <w:pPr>
        <w:jc w:val="center"/>
        <w:rPr>
          <w:b/>
        </w:rPr>
      </w:pPr>
      <w:r w:rsidRPr="009371EA">
        <w:rPr>
          <w:b/>
        </w:rPr>
        <w:t>r   i   j   e   š   i   o     j   e</w:t>
      </w:r>
    </w:p>
    <w:p w:rsidRDefault="0028599D" w:rsidP="00C167AD" w:rsidR="0028599D" w:rsidRPr="009371EA">
      <w:pPr>
        <w:jc w:val="center"/>
        <w:rPr>
          <w:b/>
        </w:rPr>
      </w:pPr>
    </w:p>
    <w:p w:rsidRDefault="0028599D" w:rsidP="0017336C" w:rsidR="0028599D" w:rsidRPr="009371EA">
      <w:pPr>
        <w:jc w:val="both"/>
      </w:pPr>
      <w:r w:rsidRPr="009371EA">
        <w:t>I    Obustavlja se i zaključuje stečajni postupak nad dužnikom,</w:t>
      </w:r>
      <w:r w:rsidR="00EF08FD" w:rsidRPr="00EF08FD">
        <w:rPr>
          <w:lang w:val="en-GB"/>
        </w:rPr>
        <w:t xml:space="preserve"> </w:t>
      </w:r>
      <w:r w:rsidR="00EF08FD" w:rsidRPr="001A50D4">
        <w:rPr>
          <w:lang w:val="en-GB"/>
        </w:rPr>
        <w:t>PARK VILA d.o.o. u stečaju Zagreb, Trg žrtava fašizma 3, OIB:12419919734</w:t>
      </w:r>
      <w:r w:rsidR="00B13F74" w:rsidRPr="009371EA">
        <w:t>.</w:t>
      </w:r>
    </w:p>
    <w:p w:rsidRDefault="00F05AF3" w:rsidP="0017336C" w:rsidR="00F05AF3" w:rsidRPr="009371EA">
      <w:pPr>
        <w:jc w:val="both"/>
      </w:pPr>
    </w:p>
    <w:p w:rsidRDefault="0028599D" w:rsidP="00A0746C" w:rsidR="00C77CF1" w:rsidRPr="009371EA">
      <w:pPr>
        <w:jc w:val="both"/>
      </w:pPr>
      <w:r w:rsidRPr="009371EA">
        <w:t xml:space="preserve">II   Ovo rješenje objavit će se  na </w:t>
      </w:r>
      <w:r w:rsidR="00F05AF3" w:rsidRPr="009371EA">
        <w:t>eO</w:t>
      </w:r>
      <w:r w:rsidRPr="009371EA">
        <w:t>glasnoj ploči Trgovačkog suda u Zagrebu, a nakon pravomoćnosti dostaviti će se sudskom registru radi brisanja dužnika iz registra  trgovačkih društava.</w:t>
      </w:r>
    </w:p>
    <w:p w:rsidRDefault="00306282" w:rsidP="00A0746C" w:rsidR="00306282" w:rsidRPr="009371EA">
      <w:pPr>
        <w:jc w:val="both"/>
      </w:pPr>
    </w:p>
    <w:p w:rsidRDefault="0028599D" w:rsidP="0028599D" w:rsidR="0028599D" w:rsidRPr="009371EA">
      <w:pPr>
        <w:jc w:val="center"/>
      </w:pPr>
      <w:r w:rsidRPr="009371EA">
        <w:t>O    b    r    a    z    l    o    ž    e    nj    e</w:t>
      </w:r>
    </w:p>
    <w:p w:rsidRDefault="00C77CF1" w:rsidP="0028599D" w:rsidR="00C77CF1" w:rsidRPr="009371EA">
      <w:pPr>
        <w:jc w:val="both"/>
      </w:pPr>
    </w:p>
    <w:p w:rsidRDefault="00B13F74" w:rsidP="00B51A29" w:rsidR="00CC7CBA">
      <w:pPr>
        <w:jc w:val="both"/>
      </w:pPr>
      <w:r w:rsidRPr="009371EA">
        <w:t xml:space="preserve">U ovom predmetu sud je </w:t>
      </w:r>
      <w:r w:rsidR="00860807">
        <w:t>26</w:t>
      </w:r>
      <w:r w:rsidRPr="009371EA">
        <w:t xml:space="preserve">. </w:t>
      </w:r>
      <w:r w:rsidR="00A67FB8" w:rsidRPr="009371EA">
        <w:t>1</w:t>
      </w:r>
      <w:r w:rsidR="00860807">
        <w:t>1</w:t>
      </w:r>
      <w:r w:rsidR="0028599D" w:rsidRPr="009371EA">
        <w:t>. 201</w:t>
      </w:r>
      <w:r w:rsidR="00860807">
        <w:t>5</w:t>
      </w:r>
      <w:r w:rsidR="0028599D" w:rsidRPr="009371EA">
        <w:t xml:space="preserve">. godine </w:t>
      </w:r>
      <w:r w:rsidR="00F05AF3" w:rsidRPr="009371EA">
        <w:t>otvorio stečajni</w:t>
      </w:r>
      <w:r w:rsidR="0028599D" w:rsidRPr="009371EA">
        <w:t xml:space="preserve"> postupak nad predloženim dužnikom, </w:t>
      </w:r>
      <w:r w:rsidR="00860807" w:rsidRPr="001A50D4">
        <w:rPr>
          <w:lang w:val="en-GB"/>
        </w:rPr>
        <w:t>PARK VILA d.o.o. u stečaju Zagreb, Trg žrtava fašizma 3, OIB:12419919734</w:t>
      </w:r>
      <w:r w:rsidR="00860807">
        <w:t>,</w:t>
      </w:r>
      <w:r w:rsidR="006126F8" w:rsidRPr="009371EA">
        <w:t xml:space="preserve"> </w:t>
      </w:r>
      <w:r w:rsidR="0028599D" w:rsidRPr="009371EA">
        <w:t xml:space="preserve">Opće ispitno i izvještajno ročište održano je </w:t>
      </w:r>
      <w:r w:rsidR="00860807">
        <w:t>10</w:t>
      </w:r>
      <w:r w:rsidR="0028599D" w:rsidRPr="009371EA">
        <w:t>.</w:t>
      </w:r>
      <w:r w:rsidR="00A67FB8" w:rsidRPr="009371EA">
        <w:t>02</w:t>
      </w:r>
      <w:r w:rsidR="0028599D" w:rsidRPr="009371EA">
        <w:t>. 201</w:t>
      </w:r>
      <w:r w:rsidR="00860807">
        <w:t>6</w:t>
      </w:r>
      <w:r w:rsidR="00922B99">
        <w:t xml:space="preserve">. </w:t>
      </w:r>
      <w:r w:rsidR="0028599D" w:rsidRPr="009371EA">
        <w:t xml:space="preserve"> </w:t>
      </w:r>
      <w:r w:rsidR="00A67FB8" w:rsidRPr="009371EA">
        <w:t xml:space="preserve">Stečajnu masu su činile </w:t>
      </w:r>
      <w:r w:rsidR="00CC7CBA">
        <w:t>n</w:t>
      </w:r>
      <w:r w:rsidR="00CC7CBA" w:rsidRPr="00823791">
        <w:t>ekretnine upisane u zemljišne knjige</w:t>
      </w:r>
      <w:r w:rsidR="00CC7CBA">
        <w:rPr>
          <w:b/>
        </w:rPr>
        <w:t xml:space="preserve"> </w:t>
      </w:r>
      <w:r w:rsidR="00CC7CBA" w:rsidRPr="001A50D4">
        <w:t xml:space="preserve">Općinskog građanskog suda </w:t>
      </w:r>
      <w:r w:rsidR="00CC7CBA">
        <w:t>u Zagrebu, K.O. Grad Zagreb u</w:t>
      </w:r>
      <w:r w:rsidR="00CC7CBA" w:rsidRPr="001A50D4">
        <w:t xml:space="preserve"> z.k.ul. 5127,</w:t>
      </w:r>
      <w:r w:rsidR="00CC7CBA">
        <w:t xml:space="preserve"> </w:t>
      </w:r>
      <w:r w:rsidR="00CC7CBA" w:rsidRPr="001A50D4">
        <w:t>kat.čestica 8147/60 voćnjak u površini 902 m2, kat.čestica 8147/61 voćnjak u površini 207 m2, kat.čestica 8147/62 voćnjak u površini 709 m2, z.k.ul. 40011, kat.čestica 8148/34 dvorište u površini 35 m2, z.k.ul. 40012, kat.čestica 8148/41 livada u površini 639 m2, kat.čestica 8148/42 livada Srebrnjak u površini 603 m2, kat.čestica 8148/43 livada Srebrnjak u površini 615 m2, kat.čestica 8148/44 livada Srebrnjak u površini 639 m2, kat.čestica 8148/45 livada Srebrnjak u površini 2701 m2,z.k.ul. 100337, kat.čestica 8147/8 dvorište u</w:t>
      </w:r>
      <w:r w:rsidR="00CC7CBA">
        <w:t xml:space="preserve"> površini 617 m2,z.k.ul. 108650</w:t>
      </w:r>
      <w:r w:rsidR="00CC7CBA" w:rsidRPr="001A50D4">
        <w:t>, kat.čestica 8148/33 livada Srebrnjak u površini 1672 m2</w:t>
      </w:r>
      <w:r w:rsidR="00CC7CBA">
        <w:t xml:space="preserve"> na kojima je razlučno pravo imala pravna osoba </w:t>
      </w:r>
      <w:r w:rsidR="0014021D" w:rsidRPr="001A50D4">
        <w:rPr>
          <w:lang w:val="en-GB"/>
        </w:rPr>
        <w:t>HETA ASSET RESOLUTION AG Austria, Alpen-Adria-Platz 1, 9020 Klagenfurt</w:t>
      </w:r>
      <w:r w:rsidR="0014021D">
        <w:rPr>
          <w:lang w:val="en-GB"/>
        </w:rPr>
        <w:t>, OIB:90730821413.</w:t>
      </w:r>
    </w:p>
    <w:p w:rsidRDefault="00A67FB8" w:rsidP="00B51A29" w:rsidR="00022102">
      <w:pPr>
        <w:jc w:val="both"/>
      </w:pPr>
      <w:r w:rsidRPr="009371EA">
        <w:t xml:space="preserve">Unovčena vrijednost stečajne mase iznosila je </w:t>
      </w:r>
      <w:r w:rsidR="003316DB">
        <w:t>5.63</w:t>
      </w:r>
      <w:r w:rsidR="006812D0">
        <w:t xml:space="preserve">0.000,00 kuna </w:t>
      </w:r>
      <w:r w:rsidR="003316DB">
        <w:t>.</w:t>
      </w:r>
      <w:r w:rsidR="009371EA">
        <w:t xml:space="preserve"> </w:t>
      </w:r>
      <w:r w:rsidR="00611A2F" w:rsidRPr="009371EA">
        <w:t>T</w:t>
      </w:r>
      <w:r w:rsidR="00BE1FD8" w:rsidRPr="009371EA">
        <w:t xml:space="preserve">emeljem </w:t>
      </w:r>
      <w:r w:rsidR="008C331A" w:rsidRPr="009371EA">
        <w:t>s</w:t>
      </w:r>
      <w:r w:rsidR="00BE1FD8" w:rsidRPr="009371EA">
        <w:t>ta</w:t>
      </w:r>
      <w:r w:rsidR="00611A2F" w:rsidRPr="009371EA">
        <w:t>nja stečajne mase, upravitelji</w:t>
      </w:r>
      <w:r w:rsidRPr="009371EA">
        <w:t xml:space="preserve">ca </w:t>
      </w:r>
      <w:r w:rsidR="00611A2F" w:rsidRPr="009371EA">
        <w:t xml:space="preserve"> </w:t>
      </w:r>
      <w:r w:rsidR="008C331A" w:rsidRPr="009371EA">
        <w:t>je predloži</w:t>
      </w:r>
      <w:r w:rsidRPr="009371EA">
        <w:t>la</w:t>
      </w:r>
      <w:r w:rsidR="00BE1FD8" w:rsidRPr="009371EA">
        <w:t xml:space="preserve"> postupanje sukladno članku 203. Stečajnog zakona. </w:t>
      </w:r>
      <w:r w:rsidR="001B7471" w:rsidRPr="009371EA">
        <w:t>Na ročišt</w:t>
      </w:r>
      <w:r w:rsidR="00A0746C" w:rsidRPr="009371EA">
        <w:t xml:space="preserve">u </w:t>
      </w:r>
      <w:r w:rsidR="0028599D" w:rsidRPr="009371EA">
        <w:t xml:space="preserve">radi davanja mišljenja o prijedlogu stečajnog upravitelja </w:t>
      </w:r>
      <w:r w:rsidR="00306282" w:rsidRPr="009371EA">
        <w:t xml:space="preserve">koje je </w:t>
      </w:r>
      <w:r w:rsidR="0028599D" w:rsidRPr="009371EA">
        <w:t xml:space="preserve">održano </w:t>
      </w:r>
      <w:r w:rsidR="006812D0">
        <w:t>29</w:t>
      </w:r>
      <w:r w:rsidR="006126F8" w:rsidRPr="009371EA">
        <w:t>.</w:t>
      </w:r>
      <w:r w:rsidR="0028599D" w:rsidRPr="009371EA">
        <w:t xml:space="preserve"> </w:t>
      </w:r>
      <w:r w:rsidR="006812D0">
        <w:t>05</w:t>
      </w:r>
      <w:r w:rsidR="005D486E" w:rsidRPr="009371EA">
        <w:t>.</w:t>
      </w:r>
      <w:r w:rsidR="0028599D" w:rsidRPr="009371EA">
        <w:t xml:space="preserve"> 201</w:t>
      </w:r>
      <w:r w:rsidR="006812D0">
        <w:t>5</w:t>
      </w:r>
      <w:r w:rsidR="0028599D" w:rsidRPr="009371EA">
        <w:t xml:space="preserve">. </w:t>
      </w:r>
      <w:r w:rsidR="00112A70" w:rsidRPr="009371EA">
        <w:t>g</w:t>
      </w:r>
      <w:r w:rsidR="0028599D" w:rsidRPr="009371EA">
        <w:t>odine</w:t>
      </w:r>
      <w:r w:rsidR="00112A70" w:rsidRPr="009371EA">
        <w:t xml:space="preserve">, </w:t>
      </w:r>
      <w:r w:rsidR="005F7DC1">
        <w:t xml:space="preserve">nije pristupio nitko od vjerovnika koji bi se protivio prijedlogu </w:t>
      </w:r>
      <w:r w:rsidR="007F7F8E">
        <w:t>objavljenom na eOglasnoj ploči</w:t>
      </w:r>
      <w:r w:rsidR="009371EA" w:rsidRPr="009371EA">
        <w:t>.</w:t>
      </w:r>
      <w:r w:rsidR="0028599D" w:rsidRPr="009371EA">
        <w:t xml:space="preserve"> Temeljem članka 25 Stečajnog zakona stečajni upravitelj je dužan zastupati stečajnu masu u skladu sa zakonom i nakon zaključenja stečajnog postupka</w:t>
      </w:r>
      <w:r w:rsidR="005D486E" w:rsidRPr="009371EA">
        <w:t>.</w:t>
      </w:r>
      <w:r w:rsidR="0028599D" w:rsidRPr="009371EA">
        <w:t xml:space="preserve"> Sa svim radnjama stečajnog upravitelja obaviješteni su vjerovnici u ovom postupku. Poziv za skupštinu vjerovnika javno je objavljen</w:t>
      </w:r>
      <w:r w:rsidR="00B51A29" w:rsidRPr="009371EA">
        <w:t>.</w:t>
      </w:r>
      <w:r w:rsidR="009371EA" w:rsidRPr="009371EA">
        <w:t xml:space="preserve"> Stečajni upravitelj je dostavio izvješće o provedbi prijenosa sredstava za namirenje </w:t>
      </w:r>
      <w:r w:rsidR="003316DB">
        <w:t xml:space="preserve">troškova i obveza. Na dan 29. svibnja 2018. godine nedostajalo je </w:t>
      </w:r>
      <w:r w:rsidR="00022102">
        <w:t>30.000,00 kuna.</w:t>
      </w:r>
    </w:p>
    <w:p w:rsidRDefault="00A83182" w:rsidP="00B51A29" w:rsidR="0028599D" w:rsidRPr="009371EA">
      <w:pPr>
        <w:jc w:val="both"/>
      </w:pPr>
      <w:r w:rsidRPr="009371EA">
        <w:lastRenderedPageBreak/>
        <w:t>U slučaju pronalaska imovine koja bi činila stečajnu masu stečajni upravitelj je dužan predložiti nastavak postupka i na taj način brinuti o pravima svih vjerovnika.</w:t>
      </w:r>
      <w:r w:rsidR="0028599D" w:rsidRPr="009371EA">
        <w:t xml:space="preserve"> Budući je stanje spisa razvidno i obrazloženo od strane stečajnog upravitelja, sud je po provedeno</w:t>
      </w:r>
      <w:r w:rsidR="0042441F" w:rsidRPr="009371EA">
        <w:t>m postupku  prihvatio prijedlog</w:t>
      </w:r>
      <w:r w:rsidR="0028599D" w:rsidRPr="009371EA">
        <w:t xml:space="preserve">, jer se pokazalo da stečajna </w:t>
      </w:r>
      <w:r w:rsidR="00A0746C" w:rsidRPr="009371EA">
        <w:t>masa nije dostatna za namirenje vjerovnika i riješio kao u izreci.</w:t>
      </w:r>
    </w:p>
    <w:p w:rsidRDefault="00306282" w:rsidP="00B51A29" w:rsidR="00306282" w:rsidRPr="009371EA">
      <w:pPr>
        <w:jc w:val="both"/>
      </w:pPr>
      <w:r w:rsidRPr="009371EA">
        <w:t xml:space="preserve">U ovom predmetu primjenjuju se odredbe Stečajnog zakona NN 44/96 do 133/12. </w:t>
      </w:r>
    </w:p>
    <w:p w:rsidRDefault="008E5F78" w:rsidP="0028599D" w:rsidR="008E5F78" w:rsidRPr="009371EA">
      <w:pPr>
        <w:jc w:val="center"/>
      </w:pPr>
    </w:p>
    <w:p w:rsidRDefault="00B9773D" w:rsidP="0028599D" w:rsidR="0028599D" w:rsidRPr="009371EA">
      <w:pPr>
        <w:jc w:val="center"/>
      </w:pPr>
      <w:r w:rsidRPr="009371EA">
        <w:t xml:space="preserve"> U </w:t>
      </w:r>
      <w:r w:rsidR="00A83182" w:rsidRPr="009371EA">
        <w:t>Zagreb</w:t>
      </w:r>
      <w:r w:rsidRPr="009371EA">
        <w:t>u</w:t>
      </w:r>
      <w:r w:rsidR="00A83182" w:rsidRPr="009371EA">
        <w:t xml:space="preserve">, </w:t>
      </w:r>
      <w:r w:rsidR="00022102">
        <w:t>24</w:t>
      </w:r>
      <w:r w:rsidR="0028599D" w:rsidRPr="009371EA">
        <w:t xml:space="preserve">. </w:t>
      </w:r>
      <w:r w:rsidR="00022102">
        <w:t>rujna</w:t>
      </w:r>
      <w:r w:rsidR="0028599D" w:rsidRPr="009371EA">
        <w:t xml:space="preserve"> 201</w:t>
      </w:r>
      <w:r w:rsidR="00022102">
        <w:t>8</w:t>
      </w:r>
      <w:r w:rsidR="0028599D" w:rsidRPr="009371EA">
        <w:t>. godine</w:t>
      </w:r>
    </w:p>
    <w:p w:rsidRDefault="0028599D" w:rsidP="003F6921" w:rsidR="0028599D" w:rsidRPr="009371EA">
      <w:r w:rsidRPr="009371EA">
        <w:t xml:space="preserve">                                                                                      </w:t>
      </w:r>
      <w:r w:rsidR="005C4D61" w:rsidRPr="009371EA">
        <w:t xml:space="preserve">  </w:t>
      </w:r>
      <w:r w:rsidR="003F6921" w:rsidRPr="009371EA">
        <w:t xml:space="preserve">                 </w:t>
      </w:r>
      <w:r w:rsidRPr="009371EA">
        <w:t xml:space="preserve">   Stečajni sudac:</w:t>
      </w:r>
    </w:p>
    <w:p w:rsidRDefault="0028599D" w:rsidP="0028599D" w:rsidR="0028599D" w:rsidRPr="009371EA">
      <w:r w:rsidRPr="009371EA">
        <w:t xml:space="preserve">                                                                                    </w:t>
      </w:r>
      <w:r w:rsidR="00345855" w:rsidRPr="009371EA">
        <w:t xml:space="preserve">               </w:t>
      </w:r>
      <w:r w:rsidRPr="009371EA">
        <w:t xml:space="preserve">  </w:t>
      </w:r>
      <w:r w:rsidR="005C4D61" w:rsidRPr="009371EA">
        <w:t xml:space="preserve">    </w:t>
      </w:r>
      <w:r w:rsidRPr="009371EA">
        <w:t xml:space="preserve">   Nino Radić</w:t>
      </w:r>
      <w:r w:rsidR="00303FAF" w:rsidRPr="009371EA">
        <w:t xml:space="preserve"> </w:t>
      </w:r>
      <w:r w:rsidR="00F728E4" w:rsidRPr="009371EA">
        <w:t xml:space="preserve">   v.r.</w:t>
      </w:r>
    </w:p>
    <w:p w:rsidRDefault="00AD09DE" w:rsidR="00AD09DE" w:rsidRPr="009371EA"/>
    <w:p w:rsidRDefault="00B9773D" w:rsidR="00B9773D" w:rsidRPr="009371EA">
      <w:r w:rsidRPr="009371EA">
        <w:t xml:space="preserve">POUKA O PRAVNOM LIJEKU: </w:t>
      </w:r>
    </w:p>
    <w:p w:rsidRDefault="00B9773D" w:rsidP="00BE1503" w:rsidR="00760C5E">
      <w:pPr>
        <w:jc w:val="both"/>
      </w:pPr>
      <w:r w:rsidRPr="009371EA">
        <w:t xml:space="preserve">Protiv ovog  rješenja nezadovoljna stranka može uložiti  žalbu  Visokom trgovačkom sudu RH u roku od 8 dana  od dana  primitka rješenja, a ulaže se putem ovog Suda u   2 primjerka za Sud i po 1 za svaku protivnu stranku. </w:t>
      </w:r>
    </w:p>
    <w:p w:rsidRDefault="00783F30" w:rsidP="00BE1503" w:rsidR="00783F3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83F30" w:rsidP="00783F30" w:rsidR="00EF19C9">
      <w:pPr>
        <w:ind w:firstLine="708" w:left="4248"/>
        <w:jc w:val="both"/>
      </w:pPr>
      <w:r>
        <w:t xml:space="preserve">  Za točnost otpravka-ovlašteni službenik: </w:t>
      </w:r>
    </w:p>
    <w:p w:rsidRDefault="00783F30" w:rsidP="00BE1503" w:rsidR="00783F3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Tatjana Slaviček </w:t>
      </w:r>
    </w:p>
    <w:p w:rsidRDefault="00EF19C9" w:rsidP="0028599D" w:rsidR="00EF19C9"/>
    <w:p w:rsidRDefault="00ED29A9" w:rsidP="0028599D" w:rsidR="00ED29A9"/>
    <w:p w:rsidRDefault="00F6159F" w:rsidP="00C167AD" w:rsidR="00F6159F"/>
    <w:p w:rsidRDefault="00F6159F" w:rsidP="00C167AD" w:rsidR="00F6159F"/>
    <w:p w:rsidRDefault="00F6159F" w:rsidP="00C167AD" w:rsidR="00F6159F"/>
    <w:p w:rsidRDefault="00F6159F" w:rsidP="00C167AD" w:rsidR="00F6159F"/>
    <w:p w:rsidRDefault="00F6159F" w:rsidP="00C167AD" w:rsidR="00F6159F"/>
    <w:p w:rsidRDefault="00F6159F" w:rsidP="00C167AD" w:rsidR="00F6159F"/>
    <w:p w:rsidRDefault="00F6159F" w:rsidP="00C167AD" w:rsidR="00F6159F"/>
    <w:p w:rsidRDefault="00F6159F" w:rsidP="00C167AD" w:rsidR="00F6159F"/>
    <w:p w:rsidRDefault="00F6159F" w:rsidP="00C167AD" w:rsidR="00F6159F"/>
    <w:p w:rsidRDefault="00F6159F" w:rsidP="00C167AD" w:rsidR="00F6159F"/>
    <w:p w:rsidRDefault="00F6159F" w:rsidP="00C167AD" w:rsidR="00F6159F"/>
    <w:p w:rsidRDefault="00F6159F" w:rsidP="00C167AD" w:rsidR="00F6159F"/>
    <w:p w:rsidRDefault="00F6159F" w:rsidP="00C167AD" w:rsidR="00F6159F"/>
    <w:p w:rsidRDefault="00F6159F" w:rsidP="00C167AD" w:rsidR="00F6159F"/>
    <w:p w:rsidRDefault="00F6159F" w:rsidP="00C167AD" w:rsidR="00F6159F"/>
    <w:sectPr w:rsidR="00F6159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C67438"/>
    <w:multiLevelType w:val="hybridMultilevel"/>
    <w:tmpl w:val="6442B33E"/>
    <w:lvl w:tplc="7198725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CFD525A"/>
    <w:multiLevelType w:val="hybridMultilevel"/>
    <w:tmpl w:val="AF724350"/>
    <w:lvl w:tplc="EB50F33A" w:ilvl="0">
      <w:start w:val="12"/>
      <w:numFmt w:val="bullet"/>
      <w:lvlText w:val="-"/>
      <w:lvlJc w:val="left"/>
      <w:pPr>
        <w:tabs>
          <w:tab w:pos="960" w:val="num"/>
        </w:tabs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80" w:val="num"/>
        </w:tabs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400" w:val="num"/>
        </w:tabs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20" w:val="num"/>
        </w:tabs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40" w:val="num"/>
        </w:tabs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60" w:val="num"/>
        </w:tabs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80" w:val="num"/>
        </w:tabs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000" w:val="num"/>
        </w:tabs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20" w:val="num"/>
        </w:tabs>
        <w:ind w:hanging="360" w:left="6720"/>
      </w:pPr>
      <w:rPr>
        <w:rFonts w:hAnsi="Wingdings" w:ascii="Wingdings" w:hint="default"/>
      </w:rPr>
    </w:lvl>
  </w:abstractNum>
  <w:abstractNum w:abstractNumId="2">
    <w:nsid w:val="653437F6"/>
    <w:multiLevelType w:val="hybridMultilevel"/>
    <w:tmpl w:val="F8E2A466"/>
    <w:lvl w:tplc="34BA1C32" w:ilvl="0">
      <w:start w:val="1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3">
    <w:nsid w:val="66481D46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abstractNum w:abstractNumId="4">
    <w:nsid w:val="677950EF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abstractNum w:abstractNumId="5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5CF6"/>
    <w:rsid w:val="00005FB7"/>
    <w:rsid w:val="00006277"/>
    <w:rsid w:val="0000638D"/>
    <w:rsid w:val="00006D3A"/>
    <w:rsid w:val="000078E3"/>
    <w:rsid w:val="00011D40"/>
    <w:rsid w:val="0001411D"/>
    <w:rsid w:val="000143AA"/>
    <w:rsid w:val="00022102"/>
    <w:rsid w:val="0002276D"/>
    <w:rsid w:val="000277AC"/>
    <w:rsid w:val="0003510C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2BEB"/>
    <w:rsid w:val="00065DDC"/>
    <w:rsid w:val="000667E0"/>
    <w:rsid w:val="00071632"/>
    <w:rsid w:val="00071DF9"/>
    <w:rsid w:val="00073145"/>
    <w:rsid w:val="0007498A"/>
    <w:rsid w:val="00075278"/>
    <w:rsid w:val="000773A4"/>
    <w:rsid w:val="000817C6"/>
    <w:rsid w:val="00082576"/>
    <w:rsid w:val="000840E8"/>
    <w:rsid w:val="00084637"/>
    <w:rsid w:val="0008530F"/>
    <w:rsid w:val="00086FCE"/>
    <w:rsid w:val="000908F5"/>
    <w:rsid w:val="000945FB"/>
    <w:rsid w:val="000951B6"/>
    <w:rsid w:val="00095200"/>
    <w:rsid w:val="00096B26"/>
    <w:rsid w:val="00096BAC"/>
    <w:rsid w:val="000A60ED"/>
    <w:rsid w:val="000A7314"/>
    <w:rsid w:val="000A7A33"/>
    <w:rsid w:val="000B26A6"/>
    <w:rsid w:val="000B4B9B"/>
    <w:rsid w:val="000B54A7"/>
    <w:rsid w:val="000C35D2"/>
    <w:rsid w:val="000C4996"/>
    <w:rsid w:val="000C5332"/>
    <w:rsid w:val="000C79A1"/>
    <w:rsid w:val="000D01CC"/>
    <w:rsid w:val="000D125A"/>
    <w:rsid w:val="000D39D9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F2C14"/>
    <w:rsid w:val="000F4E1B"/>
    <w:rsid w:val="000F5051"/>
    <w:rsid w:val="00100819"/>
    <w:rsid w:val="00104028"/>
    <w:rsid w:val="00110CF3"/>
    <w:rsid w:val="00111F49"/>
    <w:rsid w:val="00112300"/>
    <w:rsid w:val="00112A70"/>
    <w:rsid w:val="00113BB5"/>
    <w:rsid w:val="001170FC"/>
    <w:rsid w:val="00117A3B"/>
    <w:rsid w:val="00121F5E"/>
    <w:rsid w:val="00123271"/>
    <w:rsid w:val="00126F70"/>
    <w:rsid w:val="001270D8"/>
    <w:rsid w:val="0013051E"/>
    <w:rsid w:val="00130EE2"/>
    <w:rsid w:val="00134BA4"/>
    <w:rsid w:val="00134F88"/>
    <w:rsid w:val="00136C5D"/>
    <w:rsid w:val="00137001"/>
    <w:rsid w:val="00137DD7"/>
    <w:rsid w:val="00140173"/>
    <w:rsid w:val="0014021D"/>
    <w:rsid w:val="001452E2"/>
    <w:rsid w:val="00145BA7"/>
    <w:rsid w:val="00147006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336C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CAC"/>
    <w:rsid w:val="00184D50"/>
    <w:rsid w:val="001901AA"/>
    <w:rsid w:val="001908A2"/>
    <w:rsid w:val="00193A49"/>
    <w:rsid w:val="0019487A"/>
    <w:rsid w:val="00197F30"/>
    <w:rsid w:val="001A2A93"/>
    <w:rsid w:val="001A5BFB"/>
    <w:rsid w:val="001B19B3"/>
    <w:rsid w:val="001B3417"/>
    <w:rsid w:val="001B39F1"/>
    <w:rsid w:val="001B3A7D"/>
    <w:rsid w:val="001B559B"/>
    <w:rsid w:val="001B62CE"/>
    <w:rsid w:val="001B6FF9"/>
    <w:rsid w:val="001B7471"/>
    <w:rsid w:val="001C18AE"/>
    <w:rsid w:val="001C36E6"/>
    <w:rsid w:val="001C3DB9"/>
    <w:rsid w:val="001C41EC"/>
    <w:rsid w:val="001C4EAB"/>
    <w:rsid w:val="001C55CD"/>
    <w:rsid w:val="001C5609"/>
    <w:rsid w:val="001C6BDB"/>
    <w:rsid w:val="001D1C60"/>
    <w:rsid w:val="001D4448"/>
    <w:rsid w:val="001D766C"/>
    <w:rsid w:val="001D7DEE"/>
    <w:rsid w:val="001E1649"/>
    <w:rsid w:val="001E5509"/>
    <w:rsid w:val="001E5DFA"/>
    <w:rsid w:val="001E68EC"/>
    <w:rsid w:val="001F37FC"/>
    <w:rsid w:val="001F5C82"/>
    <w:rsid w:val="001F655B"/>
    <w:rsid w:val="001F676B"/>
    <w:rsid w:val="00202214"/>
    <w:rsid w:val="00202CAB"/>
    <w:rsid w:val="002037FB"/>
    <w:rsid w:val="00203F72"/>
    <w:rsid w:val="002047E5"/>
    <w:rsid w:val="00205DCF"/>
    <w:rsid w:val="00206183"/>
    <w:rsid w:val="00207B71"/>
    <w:rsid w:val="00210EA1"/>
    <w:rsid w:val="002119E6"/>
    <w:rsid w:val="00220DF6"/>
    <w:rsid w:val="00220F12"/>
    <w:rsid w:val="0022146A"/>
    <w:rsid w:val="00230166"/>
    <w:rsid w:val="00231EEA"/>
    <w:rsid w:val="00233F3B"/>
    <w:rsid w:val="00233F55"/>
    <w:rsid w:val="00237017"/>
    <w:rsid w:val="002400CC"/>
    <w:rsid w:val="002413EA"/>
    <w:rsid w:val="0024580E"/>
    <w:rsid w:val="00245C82"/>
    <w:rsid w:val="00247400"/>
    <w:rsid w:val="00254298"/>
    <w:rsid w:val="00255156"/>
    <w:rsid w:val="002557A4"/>
    <w:rsid w:val="002568D9"/>
    <w:rsid w:val="00257188"/>
    <w:rsid w:val="00257403"/>
    <w:rsid w:val="00257CB6"/>
    <w:rsid w:val="0026664D"/>
    <w:rsid w:val="00267134"/>
    <w:rsid w:val="002724DA"/>
    <w:rsid w:val="002737F4"/>
    <w:rsid w:val="002738F1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599D"/>
    <w:rsid w:val="00287BFE"/>
    <w:rsid w:val="00293154"/>
    <w:rsid w:val="0029580B"/>
    <w:rsid w:val="002975B9"/>
    <w:rsid w:val="002A0799"/>
    <w:rsid w:val="002A0DEA"/>
    <w:rsid w:val="002A1D32"/>
    <w:rsid w:val="002A2D9D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8CC"/>
    <w:rsid w:val="002B2E63"/>
    <w:rsid w:val="002B3FE7"/>
    <w:rsid w:val="002B427E"/>
    <w:rsid w:val="002B435E"/>
    <w:rsid w:val="002B7F89"/>
    <w:rsid w:val="002C17ED"/>
    <w:rsid w:val="002C1B6E"/>
    <w:rsid w:val="002C4657"/>
    <w:rsid w:val="002C6E3C"/>
    <w:rsid w:val="002C7479"/>
    <w:rsid w:val="002C7567"/>
    <w:rsid w:val="002D06C2"/>
    <w:rsid w:val="002D13FF"/>
    <w:rsid w:val="002D5BCA"/>
    <w:rsid w:val="002E29D0"/>
    <w:rsid w:val="002E302A"/>
    <w:rsid w:val="002E4C38"/>
    <w:rsid w:val="002F0759"/>
    <w:rsid w:val="002F1DFB"/>
    <w:rsid w:val="002F3881"/>
    <w:rsid w:val="002F4A46"/>
    <w:rsid w:val="002F51E0"/>
    <w:rsid w:val="002F5212"/>
    <w:rsid w:val="00300C7D"/>
    <w:rsid w:val="0030114A"/>
    <w:rsid w:val="003018B7"/>
    <w:rsid w:val="00302981"/>
    <w:rsid w:val="00302D8A"/>
    <w:rsid w:val="00303FAF"/>
    <w:rsid w:val="0030430A"/>
    <w:rsid w:val="00304DA3"/>
    <w:rsid w:val="00305494"/>
    <w:rsid w:val="00306282"/>
    <w:rsid w:val="0031124B"/>
    <w:rsid w:val="0031423A"/>
    <w:rsid w:val="00314320"/>
    <w:rsid w:val="0032428E"/>
    <w:rsid w:val="003252EA"/>
    <w:rsid w:val="003261B2"/>
    <w:rsid w:val="003316DB"/>
    <w:rsid w:val="0033196C"/>
    <w:rsid w:val="003322BE"/>
    <w:rsid w:val="003331FB"/>
    <w:rsid w:val="003340CB"/>
    <w:rsid w:val="003361D7"/>
    <w:rsid w:val="003403D3"/>
    <w:rsid w:val="00340CD0"/>
    <w:rsid w:val="00345855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DEC"/>
    <w:rsid w:val="003A0BD1"/>
    <w:rsid w:val="003A1D86"/>
    <w:rsid w:val="003A21A8"/>
    <w:rsid w:val="003A3088"/>
    <w:rsid w:val="003A4064"/>
    <w:rsid w:val="003A53F6"/>
    <w:rsid w:val="003A5A14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4ABD"/>
    <w:rsid w:val="003C6090"/>
    <w:rsid w:val="003C7664"/>
    <w:rsid w:val="003D01E0"/>
    <w:rsid w:val="003D0569"/>
    <w:rsid w:val="003D23A0"/>
    <w:rsid w:val="003D443A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3F6921"/>
    <w:rsid w:val="004021E5"/>
    <w:rsid w:val="004027F3"/>
    <w:rsid w:val="004035AB"/>
    <w:rsid w:val="00405C03"/>
    <w:rsid w:val="004068F2"/>
    <w:rsid w:val="00410255"/>
    <w:rsid w:val="00410B3A"/>
    <w:rsid w:val="00412417"/>
    <w:rsid w:val="00413B43"/>
    <w:rsid w:val="00414178"/>
    <w:rsid w:val="00415217"/>
    <w:rsid w:val="00417A86"/>
    <w:rsid w:val="00417B65"/>
    <w:rsid w:val="004207CD"/>
    <w:rsid w:val="00420EB8"/>
    <w:rsid w:val="00421160"/>
    <w:rsid w:val="004225AE"/>
    <w:rsid w:val="004242BA"/>
    <w:rsid w:val="0042441F"/>
    <w:rsid w:val="00424630"/>
    <w:rsid w:val="004254F1"/>
    <w:rsid w:val="0042726E"/>
    <w:rsid w:val="00427EAD"/>
    <w:rsid w:val="0043068A"/>
    <w:rsid w:val="00431A7C"/>
    <w:rsid w:val="004331DE"/>
    <w:rsid w:val="00435E5D"/>
    <w:rsid w:val="00446CC0"/>
    <w:rsid w:val="00447166"/>
    <w:rsid w:val="00447595"/>
    <w:rsid w:val="0045019F"/>
    <w:rsid w:val="00450A26"/>
    <w:rsid w:val="0045278D"/>
    <w:rsid w:val="00452FC7"/>
    <w:rsid w:val="004536F2"/>
    <w:rsid w:val="0045382F"/>
    <w:rsid w:val="00457E1D"/>
    <w:rsid w:val="00460578"/>
    <w:rsid w:val="00460A25"/>
    <w:rsid w:val="00463DCE"/>
    <w:rsid w:val="0046542B"/>
    <w:rsid w:val="00466005"/>
    <w:rsid w:val="00470021"/>
    <w:rsid w:val="004708DD"/>
    <w:rsid w:val="00470C90"/>
    <w:rsid w:val="00470F5E"/>
    <w:rsid w:val="00472A07"/>
    <w:rsid w:val="00475C3A"/>
    <w:rsid w:val="0047669C"/>
    <w:rsid w:val="00480A62"/>
    <w:rsid w:val="0048164C"/>
    <w:rsid w:val="00482BB6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A01F1"/>
    <w:rsid w:val="004A1AF9"/>
    <w:rsid w:val="004A30CA"/>
    <w:rsid w:val="004A6775"/>
    <w:rsid w:val="004A7368"/>
    <w:rsid w:val="004A7619"/>
    <w:rsid w:val="004B1965"/>
    <w:rsid w:val="004B314D"/>
    <w:rsid w:val="004B590C"/>
    <w:rsid w:val="004B5BAE"/>
    <w:rsid w:val="004B6AB2"/>
    <w:rsid w:val="004C16F6"/>
    <w:rsid w:val="004C2A0D"/>
    <w:rsid w:val="004C3999"/>
    <w:rsid w:val="004C4547"/>
    <w:rsid w:val="004C45A8"/>
    <w:rsid w:val="004C46BF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E17ED"/>
    <w:rsid w:val="004E5DAA"/>
    <w:rsid w:val="004E625B"/>
    <w:rsid w:val="004F22F2"/>
    <w:rsid w:val="004F5773"/>
    <w:rsid w:val="0050061A"/>
    <w:rsid w:val="00502364"/>
    <w:rsid w:val="005044D2"/>
    <w:rsid w:val="00505982"/>
    <w:rsid w:val="0051074A"/>
    <w:rsid w:val="0051128A"/>
    <w:rsid w:val="00513E97"/>
    <w:rsid w:val="005176A5"/>
    <w:rsid w:val="005255C4"/>
    <w:rsid w:val="00525BF3"/>
    <w:rsid w:val="00525F7D"/>
    <w:rsid w:val="00527C07"/>
    <w:rsid w:val="00530EFA"/>
    <w:rsid w:val="00532D99"/>
    <w:rsid w:val="0053374B"/>
    <w:rsid w:val="0053414A"/>
    <w:rsid w:val="00534CFB"/>
    <w:rsid w:val="0053673A"/>
    <w:rsid w:val="0053793E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2E1"/>
    <w:rsid w:val="00565A63"/>
    <w:rsid w:val="0056604C"/>
    <w:rsid w:val="00567099"/>
    <w:rsid w:val="0057138F"/>
    <w:rsid w:val="0057147A"/>
    <w:rsid w:val="00574651"/>
    <w:rsid w:val="0057772F"/>
    <w:rsid w:val="00585728"/>
    <w:rsid w:val="00585C0C"/>
    <w:rsid w:val="00586ED6"/>
    <w:rsid w:val="00594568"/>
    <w:rsid w:val="005953FA"/>
    <w:rsid w:val="00595A31"/>
    <w:rsid w:val="005964C6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D61"/>
    <w:rsid w:val="005C4E23"/>
    <w:rsid w:val="005C781A"/>
    <w:rsid w:val="005D0D90"/>
    <w:rsid w:val="005D486E"/>
    <w:rsid w:val="005D7DE5"/>
    <w:rsid w:val="005E08AA"/>
    <w:rsid w:val="005E1509"/>
    <w:rsid w:val="005E474E"/>
    <w:rsid w:val="005E4E9F"/>
    <w:rsid w:val="005E53E0"/>
    <w:rsid w:val="005E62CC"/>
    <w:rsid w:val="005E7018"/>
    <w:rsid w:val="005F2621"/>
    <w:rsid w:val="005F2906"/>
    <w:rsid w:val="005F32F2"/>
    <w:rsid w:val="005F42AB"/>
    <w:rsid w:val="005F44A6"/>
    <w:rsid w:val="005F5EAF"/>
    <w:rsid w:val="005F7DC1"/>
    <w:rsid w:val="006040D4"/>
    <w:rsid w:val="006041C9"/>
    <w:rsid w:val="006059C1"/>
    <w:rsid w:val="0060676D"/>
    <w:rsid w:val="00606BB1"/>
    <w:rsid w:val="0060715C"/>
    <w:rsid w:val="00610D48"/>
    <w:rsid w:val="00611A2F"/>
    <w:rsid w:val="00611E26"/>
    <w:rsid w:val="006126F8"/>
    <w:rsid w:val="00613AA0"/>
    <w:rsid w:val="00613B61"/>
    <w:rsid w:val="006140AC"/>
    <w:rsid w:val="00614A0A"/>
    <w:rsid w:val="00614A93"/>
    <w:rsid w:val="0061769D"/>
    <w:rsid w:val="00621A0A"/>
    <w:rsid w:val="0062446A"/>
    <w:rsid w:val="00624DF2"/>
    <w:rsid w:val="00625B27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650D"/>
    <w:rsid w:val="00677378"/>
    <w:rsid w:val="00677445"/>
    <w:rsid w:val="00677C48"/>
    <w:rsid w:val="006812D0"/>
    <w:rsid w:val="00683FFF"/>
    <w:rsid w:val="0068586E"/>
    <w:rsid w:val="006873D0"/>
    <w:rsid w:val="00687B3A"/>
    <w:rsid w:val="00691B0A"/>
    <w:rsid w:val="00692DF0"/>
    <w:rsid w:val="006966F0"/>
    <w:rsid w:val="00697712"/>
    <w:rsid w:val="006A07B6"/>
    <w:rsid w:val="006A0A89"/>
    <w:rsid w:val="006A1DA5"/>
    <w:rsid w:val="006A2601"/>
    <w:rsid w:val="006A2C30"/>
    <w:rsid w:val="006A3609"/>
    <w:rsid w:val="006A3966"/>
    <w:rsid w:val="006A45C0"/>
    <w:rsid w:val="006A61B2"/>
    <w:rsid w:val="006A76C2"/>
    <w:rsid w:val="006B0455"/>
    <w:rsid w:val="006B51DC"/>
    <w:rsid w:val="006C12D7"/>
    <w:rsid w:val="006C2D2A"/>
    <w:rsid w:val="006C2F5A"/>
    <w:rsid w:val="006C56AB"/>
    <w:rsid w:val="006C75E6"/>
    <w:rsid w:val="006D25D9"/>
    <w:rsid w:val="006D3288"/>
    <w:rsid w:val="006D367E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13F2"/>
    <w:rsid w:val="006F321F"/>
    <w:rsid w:val="006F7E84"/>
    <w:rsid w:val="007003C8"/>
    <w:rsid w:val="007008B6"/>
    <w:rsid w:val="00700969"/>
    <w:rsid w:val="00705B57"/>
    <w:rsid w:val="00706686"/>
    <w:rsid w:val="00710FDA"/>
    <w:rsid w:val="0071158F"/>
    <w:rsid w:val="0071241D"/>
    <w:rsid w:val="00714804"/>
    <w:rsid w:val="007175C3"/>
    <w:rsid w:val="0072001F"/>
    <w:rsid w:val="0072216A"/>
    <w:rsid w:val="00722FDA"/>
    <w:rsid w:val="0072321D"/>
    <w:rsid w:val="00723966"/>
    <w:rsid w:val="007239D0"/>
    <w:rsid w:val="00724279"/>
    <w:rsid w:val="00725737"/>
    <w:rsid w:val="00727169"/>
    <w:rsid w:val="00731066"/>
    <w:rsid w:val="00733A25"/>
    <w:rsid w:val="007345E0"/>
    <w:rsid w:val="00734F0E"/>
    <w:rsid w:val="007370A8"/>
    <w:rsid w:val="00740CBE"/>
    <w:rsid w:val="00740E72"/>
    <w:rsid w:val="00742022"/>
    <w:rsid w:val="00742AB0"/>
    <w:rsid w:val="00745A8E"/>
    <w:rsid w:val="00745CA6"/>
    <w:rsid w:val="00746ADC"/>
    <w:rsid w:val="00747746"/>
    <w:rsid w:val="00753077"/>
    <w:rsid w:val="00760534"/>
    <w:rsid w:val="00760C5E"/>
    <w:rsid w:val="0076438B"/>
    <w:rsid w:val="00764485"/>
    <w:rsid w:val="007649B5"/>
    <w:rsid w:val="00764D6B"/>
    <w:rsid w:val="007674D6"/>
    <w:rsid w:val="00770157"/>
    <w:rsid w:val="0077182A"/>
    <w:rsid w:val="00771C19"/>
    <w:rsid w:val="00775630"/>
    <w:rsid w:val="00777934"/>
    <w:rsid w:val="007817C0"/>
    <w:rsid w:val="00781AB5"/>
    <w:rsid w:val="00781C32"/>
    <w:rsid w:val="00782FFB"/>
    <w:rsid w:val="00783F30"/>
    <w:rsid w:val="007849C1"/>
    <w:rsid w:val="00785E0A"/>
    <w:rsid w:val="00787716"/>
    <w:rsid w:val="00795357"/>
    <w:rsid w:val="007A0A68"/>
    <w:rsid w:val="007A0EE4"/>
    <w:rsid w:val="007A196A"/>
    <w:rsid w:val="007A1E18"/>
    <w:rsid w:val="007A628A"/>
    <w:rsid w:val="007B0BEA"/>
    <w:rsid w:val="007B38D9"/>
    <w:rsid w:val="007B3CB3"/>
    <w:rsid w:val="007B4CAF"/>
    <w:rsid w:val="007B5483"/>
    <w:rsid w:val="007B6A53"/>
    <w:rsid w:val="007B7864"/>
    <w:rsid w:val="007B7C17"/>
    <w:rsid w:val="007C2177"/>
    <w:rsid w:val="007C77F3"/>
    <w:rsid w:val="007D3594"/>
    <w:rsid w:val="007D3F7C"/>
    <w:rsid w:val="007D4A6B"/>
    <w:rsid w:val="007D5FD8"/>
    <w:rsid w:val="007D61EB"/>
    <w:rsid w:val="007E0B16"/>
    <w:rsid w:val="007E24FD"/>
    <w:rsid w:val="007E3B94"/>
    <w:rsid w:val="007E3E54"/>
    <w:rsid w:val="007E4AE6"/>
    <w:rsid w:val="007E6407"/>
    <w:rsid w:val="007F06B1"/>
    <w:rsid w:val="007F10EC"/>
    <w:rsid w:val="007F4A55"/>
    <w:rsid w:val="007F4B62"/>
    <w:rsid w:val="007F5758"/>
    <w:rsid w:val="007F6D60"/>
    <w:rsid w:val="007F712F"/>
    <w:rsid w:val="007F7F8E"/>
    <w:rsid w:val="008013CE"/>
    <w:rsid w:val="00801DD3"/>
    <w:rsid w:val="0080439B"/>
    <w:rsid w:val="00804FDF"/>
    <w:rsid w:val="008065B5"/>
    <w:rsid w:val="0081008F"/>
    <w:rsid w:val="00814D10"/>
    <w:rsid w:val="00815596"/>
    <w:rsid w:val="00815B34"/>
    <w:rsid w:val="008161DA"/>
    <w:rsid w:val="00830817"/>
    <w:rsid w:val="00835868"/>
    <w:rsid w:val="00836D82"/>
    <w:rsid w:val="00837790"/>
    <w:rsid w:val="0084224E"/>
    <w:rsid w:val="00842276"/>
    <w:rsid w:val="00843DF8"/>
    <w:rsid w:val="008448B4"/>
    <w:rsid w:val="00845044"/>
    <w:rsid w:val="00845FA7"/>
    <w:rsid w:val="008518F0"/>
    <w:rsid w:val="008532CF"/>
    <w:rsid w:val="00854EDD"/>
    <w:rsid w:val="00856DDD"/>
    <w:rsid w:val="00856F98"/>
    <w:rsid w:val="00857E57"/>
    <w:rsid w:val="00860807"/>
    <w:rsid w:val="00861979"/>
    <w:rsid w:val="00861DD3"/>
    <w:rsid w:val="0086534E"/>
    <w:rsid w:val="008654B5"/>
    <w:rsid w:val="00866DAB"/>
    <w:rsid w:val="0087199F"/>
    <w:rsid w:val="00873925"/>
    <w:rsid w:val="008802C7"/>
    <w:rsid w:val="00880BA3"/>
    <w:rsid w:val="00882D0B"/>
    <w:rsid w:val="0088592C"/>
    <w:rsid w:val="00886A35"/>
    <w:rsid w:val="00887ADA"/>
    <w:rsid w:val="00887F6F"/>
    <w:rsid w:val="00890448"/>
    <w:rsid w:val="00890C49"/>
    <w:rsid w:val="00890D6F"/>
    <w:rsid w:val="008927FD"/>
    <w:rsid w:val="00895644"/>
    <w:rsid w:val="00895BC4"/>
    <w:rsid w:val="00896F1C"/>
    <w:rsid w:val="008A0E3B"/>
    <w:rsid w:val="008A1BF3"/>
    <w:rsid w:val="008A1C03"/>
    <w:rsid w:val="008A33A5"/>
    <w:rsid w:val="008A43AD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4697"/>
    <w:rsid w:val="008B5559"/>
    <w:rsid w:val="008B6044"/>
    <w:rsid w:val="008B7CE0"/>
    <w:rsid w:val="008B7E21"/>
    <w:rsid w:val="008C0E8D"/>
    <w:rsid w:val="008C31F1"/>
    <w:rsid w:val="008C331A"/>
    <w:rsid w:val="008C3877"/>
    <w:rsid w:val="008C3CAC"/>
    <w:rsid w:val="008C4402"/>
    <w:rsid w:val="008C5DD9"/>
    <w:rsid w:val="008C7D13"/>
    <w:rsid w:val="008D1CFF"/>
    <w:rsid w:val="008D2BC9"/>
    <w:rsid w:val="008D2F09"/>
    <w:rsid w:val="008D3016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5F78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1211"/>
    <w:rsid w:val="00901599"/>
    <w:rsid w:val="00901650"/>
    <w:rsid w:val="00910E0A"/>
    <w:rsid w:val="009115B8"/>
    <w:rsid w:val="00914EAA"/>
    <w:rsid w:val="00916C4F"/>
    <w:rsid w:val="009218DD"/>
    <w:rsid w:val="00921D5C"/>
    <w:rsid w:val="009222FB"/>
    <w:rsid w:val="00922B99"/>
    <w:rsid w:val="00924E4A"/>
    <w:rsid w:val="009267E0"/>
    <w:rsid w:val="00927A86"/>
    <w:rsid w:val="009306EA"/>
    <w:rsid w:val="009333FE"/>
    <w:rsid w:val="00933500"/>
    <w:rsid w:val="009348B4"/>
    <w:rsid w:val="009371EA"/>
    <w:rsid w:val="009473E6"/>
    <w:rsid w:val="0095623C"/>
    <w:rsid w:val="0095748A"/>
    <w:rsid w:val="00957759"/>
    <w:rsid w:val="00957CA8"/>
    <w:rsid w:val="00957FF8"/>
    <w:rsid w:val="0096147D"/>
    <w:rsid w:val="009622E6"/>
    <w:rsid w:val="00965977"/>
    <w:rsid w:val="00966311"/>
    <w:rsid w:val="00966DDA"/>
    <w:rsid w:val="009715B0"/>
    <w:rsid w:val="00973B6C"/>
    <w:rsid w:val="00973FB6"/>
    <w:rsid w:val="00974F1B"/>
    <w:rsid w:val="00974FE5"/>
    <w:rsid w:val="009752F6"/>
    <w:rsid w:val="009753A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B2A60"/>
    <w:rsid w:val="009B3777"/>
    <w:rsid w:val="009B6E59"/>
    <w:rsid w:val="009B6EFB"/>
    <w:rsid w:val="009B75EA"/>
    <w:rsid w:val="009C0D7A"/>
    <w:rsid w:val="009C1FB6"/>
    <w:rsid w:val="009C63B3"/>
    <w:rsid w:val="009C770A"/>
    <w:rsid w:val="009D0430"/>
    <w:rsid w:val="009D16EC"/>
    <w:rsid w:val="009D2B72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7215"/>
    <w:rsid w:val="009F00A1"/>
    <w:rsid w:val="009F10AF"/>
    <w:rsid w:val="009F149D"/>
    <w:rsid w:val="009F3AEB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753"/>
    <w:rsid w:val="00A05DFC"/>
    <w:rsid w:val="00A05EA3"/>
    <w:rsid w:val="00A06512"/>
    <w:rsid w:val="00A066A2"/>
    <w:rsid w:val="00A0746C"/>
    <w:rsid w:val="00A07601"/>
    <w:rsid w:val="00A10284"/>
    <w:rsid w:val="00A13035"/>
    <w:rsid w:val="00A147CC"/>
    <w:rsid w:val="00A15C49"/>
    <w:rsid w:val="00A20050"/>
    <w:rsid w:val="00A2164E"/>
    <w:rsid w:val="00A22047"/>
    <w:rsid w:val="00A25686"/>
    <w:rsid w:val="00A32EC8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D55"/>
    <w:rsid w:val="00A56F5C"/>
    <w:rsid w:val="00A57A0E"/>
    <w:rsid w:val="00A61CFA"/>
    <w:rsid w:val="00A639EC"/>
    <w:rsid w:val="00A642D6"/>
    <w:rsid w:val="00A64A1E"/>
    <w:rsid w:val="00A660F0"/>
    <w:rsid w:val="00A6724D"/>
    <w:rsid w:val="00A67FB8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3182"/>
    <w:rsid w:val="00A84A93"/>
    <w:rsid w:val="00A85711"/>
    <w:rsid w:val="00A861AB"/>
    <w:rsid w:val="00A864E1"/>
    <w:rsid w:val="00A87061"/>
    <w:rsid w:val="00A87123"/>
    <w:rsid w:val="00A9284A"/>
    <w:rsid w:val="00A94650"/>
    <w:rsid w:val="00AA0BF4"/>
    <w:rsid w:val="00AA243B"/>
    <w:rsid w:val="00AA29CA"/>
    <w:rsid w:val="00AA4F0C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715B"/>
    <w:rsid w:val="00AD09DE"/>
    <w:rsid w:val="00AD1746"/>
    <w:rsid w:val="00AD2AEF"/>
    <w:rsid w:val="00AD3C9E"/>
    <w:rsid w:val="00AD4831"/>
    <w:rsid w:val="00AD58DA"/>
    <w:rsid w:val="00AD594D"/>
    <w:rsid w:val="00AD6AC9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6139"/>
    <w:rsid w:val="00B11715"/>
    <w:rsid w:val="00B11ED3"/>
    <w:rsid w:val="00B12B73"/>
    <w:rsid w:val="00B13F74"/>
    <w:rsid w:val="00B148EB"/>
    <w:rsid w:val="00B14A1C"/>
    <w:rsid w:val="00B1737B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A29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75B1"/>
    <w:rsid w:val="00B70297"/>
    <w:rsid w:val="00B7056E"/>
    <w:rsid w:val="00B706F4"/>
    <w:rsid w:val="00B707B8"/>
    <w:rsid w:val="00B70EF9"/>
    <w:rsid w:val="00B72BBF"/>
    <w:rsid w:val="00B73F59"/>
    <w:rsid w:val="00B75BB1"/>
    <w:rsid w:val="00B771FB"/>
    <w:rsid w:val="00B84E35"/>
    <w:rsid w:val="00B86A08"/>
    <w:rsid w:val="00B91AB7"/>
    <w:rsid w:val="00B92618"/>
    <w:rsid w:val="00B9773D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672B"/>
    <w:rsid w:val="00BB6EF8"/>
    <w:rsid w:val="00BB7215"/>
    <w:rsid w:val="00BB7288"/>
    <w:rsid w:val="00BC0102"/>
    <w:rsid w:val="00BC079A"/>
    <w:rsid w:val="00BC51A2"/>
    <w:rsid w:val="00BC58FB"/>
    <w:rsid w:val="00BC655D"/>
    <w:rsid w:val="00BD1071"/>
    <w:rsid w:val="00BD32AF"/>
    <w:rsid w:val="00BD5DD8"/>
    <w:rsid w:val="00BD66F4"/>
    <w:rsid w:val="00BD6C04"/>
    <w:rsid w:val="00BE01D5"/>
    <w:rsid w:val="00BE1503"/>
    <w:rsid w:val="00BE18B4"/>
    <w:rsid w:val="00BE1FD8"/>
    <w:rsid w:val="00BE2A7E"/>
    <w:rsid w:val="00BE3662"/>
    <w:rsid w:val="00BE40CB"/>
    <w:rsid w:val="00BE40CC"/>
    <w:rsid w:val="00BE5979"/>
    <w:rsid w:val="00BE60F6"/>
    <w:rsid w:val="00BE6328"/>
    <w:rsid w:val="00BF064D"/>
    <w:rsid w:val="00BF0F3B"/>
    <w:rsid w:val="00BF3F5D"/>
    <w:rsid w:val="00BF42B7"/>
    <w:rsid w:val="00BF7190"/>
    <w:rsid w:val="00C008DE"/>
    <w:rsid w:val="00C01C35"/>
    <w:rsid w:val="00C02CB1"/>
    <w:rsid w:val="00C06F1A"/>
    <w:rsid w:val="00C07964"/>
    <w:rsid w:val="00C101EA"/>
    <w:rsid w:val="00C11572"/>
    <w:rsid w:val="00C131D1"/>
    <w:rsid w:val="00C1383D"/>
    <w:rsid w:val="00C16118"/>
    <w:rsid w:val="00C167AD"/>
    <w:rsid w:val="00C173C2"/>
    <w:rsid w:val="00C17628"/>
    <w:rsid w:val="00C2183C"/>
    <w:rsid w:val="00C21E38"/>
    <w:rsid w:val="00C26103"/>
    <w:rsid w:val="00C265F9"/>
    <w:rsid w:val="00C278C4"/>
    <w:rsid w:val="00C27C03"/>
    <w:rsid w:val="00C3070C"/>
    <w:rsid w:val="00C32190"/>
    <w:rsid w:val="00C33D2C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DFD"/>
    <w:rsid w:val="00C55831"/>
    <w:rsid w:val="00C5787E"/>
    <w:rsid w:val="00C57C0E"/>
    <w:rsid w:val="00C603AB"/>
    <w:rsid w:val="00C646FC"/>
    <w:rsid w:val="00C6478D"/>
    <w:rsid w:val="00C66020"/>
    <w:rsid w:val="00C66646"/>
    <w:rsid w:val="00C669CE"/>
    <w:rsid w:val="00C66C72"/>
    <w:rsid w:val="00C67304"/>
    <w:rsid w:val="00C673F5"/>
    <w:rsid w:val="00C721FA"/>
    <w:rsid w:val="00C72D54"/>
    <w:rsid w:val="00C75AF3"/>
    <w:rsid w:val="00C75B57"/>
    <w:rsid w:val="00C77451"/>
    <w:rsid w:val="00C77CF1"/>
    <w:rsid w:val="00C806CD"/>
    <w:rsid w:val="00C80A19"/>
    <w:rsid w:val="00C81363"/>
    <w:rsid w:val="00C8348B"/>
    <w:rsid w:val="00C87A63"/>
    <w:rsid w:val="00C90114"/>
    <w:rsid w:val="00C90D58"/>
    <w:rsid w:val="00C91168"/>
    <w:rsid w:val="00C92A35"/>
    <w:rsid w:val="00C931EF"/>
    <w:rsid w:val="00C95873"/>
    <w:rsid w:val="00C96164"/>
    <w:rsid w:val="00C968E1"/>
    <w:rsid w:val="00C97CC6"/>
    <w:rsid w:val="00CA23C6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C7CBA"/>
    <w:rsid w:val="00CD032A"/>
    <w:rsid w:val="00CD0DCD"/>
    <w:rsid w:val="00CD1842"/>
    <w:rsid w:val="00CD1E3A"/>
    <w:rsid w:val="00CE6D18"/>
    <w:rsid w:val="00CF269C"/>
    <w:rsid w:val="00CF3909"/>
    <w:rsid w:val="00CF47A5"/>
    <w:rsid w:val="00CF47FA"/>
    <w:rsid w:val="00CF5D90"/>
    <w:rsid w:val="00CF645A"/>
    <w:rsid w:val="00CF6AC4"/>
    <w:rsid w:val="00CF7E2F"/>
    <w:rsid w:val="00D04075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31D1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4916"/>
    <w:rsid w:val="00D56D65"/>
    <w:rsid w:val="00D603C3"/>
    <w:rsid w:val="00D6170B"/>
    <w:rsid w:val="00D652FF"/>
    <w:rsid w:val="00D65498"/>
    <w:rsid w:val="00D67197"/>
    <w:rsid w:val="00D7029F"/>
    <w:rsid w:val="00D73F28"/>
    <w:rsid w:val="00D74A50"/>
    <w:rsid w:val="00D76A71"/>
    <w:rsid w:val="00D7757C"/>
    <w:rsid w:val="00D8019A"/>
    <w:rsid w:val="00D8046F"/>
    <w:rsid w:val="00D808C3"/>
    <w:rsid w:val="00D81AA6"/>
    <w:rsid w:val="00D83668"/>
    <w:rsid w:val="00D83B12"/>
    <w:rsid w:val="00D8506C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5BD"/>
    <w:rsid w:val="00DB188E"/>
    <w:rsid w:val="00DB3F4E"/>
    <w:rsid w:val="00DB5633"/>
    <w:rsid w:val="00DB64C0"/>
    <w:rsid w:val="00DB69E8"/>
    <w:rsid w:val="00DC146D"/>
    <w:rsid w:val="00DC4A2B"/>
    <w:rsid w:val="00DC690A"/>
    <w:rsid w:val="00DD02BB"/>
    <w:rsid w:val="00DD06E2"/>
    <w:rsid w:val="00DD0F9B"/>
    <w:rsid w:val="00DD13B6"/>
    <w:rsid w:val="00DD2EEB"/>
    <w:rsid w:val="00DD50FB"/>
    <w:rsid w:val="00DD7602"/>
    <w:rsid w:val="00DE1B87"/>
    <w:rsid w:val="00DE3AD4"/>
    <w:rsid w:val="00DE45B0"/>
    <w:rsid w:val="00DE6491"/>
    <w:rsid w:val="00DF09A4"/>
    <w:rsid w:val="00DF131A"/>
    <w:rsid w:val="00DF3297"/>
    <w:rsid w:val="00DF4585"/>
    <w:rsid w:val="00DF4D9B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46D00"/>
    <w:rsid w:val="00E471A6"/>
    <w:rsid w:val="00E509F1"/>
    <w:rsid w:val="00E518F4"/>
    <w:rsid w:val="00E5273B"/>
    <w:rsid w:val="00E56661"/>
    <w:rsid w:val="00E57038"/>
    <w:rsid w:val="00E571FD"/>
    <w:rsid w:val="00E57E8B"/>
    <w:rsid w:val="00E646AD"/>
    <w:rsid w:val="00E70AE7"/>
    <w:rsid w:val="00E7187B"/>
    <w:rsid w:val="00E73663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215D"/>
    <w:rsid w:val="00E97F1B"/>
    <w:rsid w:val="00EA0283"/>
    <w:rsid w:val="00EA0A01"/>
    <w:rsid w:val="00EA29C5"/>
    <w:rsid w:val="00EA3017"/>
    <w:rsid w:val="00EA3AA4"/>
    <w:rsid w:val="00EA6F31"/>
    <w:rsid w:val="00EB1A14"/>
    <w:rsid w:val="00EB1F1D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29A9"/>
    <w:rsid w:val="00ED37C0"/>
    <w:rsid w:val="00ED55D2"/>
    <w:rsid w:val="00ED58B8"/>
    <w:rsid w:val="00ED593B"/>
    <w:rsid w:val="00ED7429"/>
    <w:rsid w:val="00EE1761"/>
    <w:rsid w:val="00EE18C8"/>
    <w:rsid w:val="00EE2112"/>
    <w:rsid w:val="00EE42B7"/>
    <w:rsid w:val="00EE45EF"/>
    <w:rsid w:val="00EE5559"/>
    <w:rsid w:val="00EE5672"/>
    <w:rsid w:val="00EE6969"/>
    <w:rsid w:val="00EE7C2E"/>
    <w:rsid w:val="00EF08FD"/>
    <w:rsid w:val="00EF0D0D"/>
    <w:rsid w:val="00EF1056"/>
    <w:rsid w:val="00EF174E"/>
    <w:rsid w:val="00EF19C9"/>
    <w:rsid w:val="00EF321C"/>
    <w:rsid w:val="00EF3946"/>
    <w:rsid w:val="00EF7E39"/>
    <w:rsid w:val="00F017FC"/>
    <w:rsid w:val="00F05AF3"/>
    <w:rsid w:val="00F100A7"/>
    <w:rsid w:val="00F15D7D"/>
    <w:rsid w:val="00F20144"/>
    <w:rsid w:val="00F21ED8"/>
    <w:rsid w:val="00F21F3C"/>
    <w:rsid w:val="00F230B2"/>
    <w:rsid w:val="00F32413"/>
    <w:rsid w:val="00F32D4B"/>
    <w:rsid w:val="00F34361"/>
    <w:rsid w:val="00F3436A"/>
    <w:rsid w:val="00F347F4"/>
    <w:rsid w:val="00F362A1"/>
    <w:rsid w:val="00F372F8"/>
    <w:rsid w:val="00F41F62"/>
    <w:rsid w:val="00F43EA7"/>
    <w:rsid w:val="00F4421D"/>
    <w:rsid w:val="00F45006"/>
    <w:rsid w:val="00F46039"/>
    <w:rsid w:val="00F47F53"/>
    <w:rsid w:val="00F51B87"/>
    <w:rsid w:val="00F529C9"/>
    <w:rsid w:val="00F55DE3"/>
    <w:rsid w:val="00F57E6A"/>
    <w:rsid w:val="00F6159F"/>
    <w:rsid w:val="00F62042"/>
    <w:rsid w:val="00F62133"/>
    <w:rsid w:val="00F623EE"/>
    <w:rsid w:val="00F63803"/>
    <w:rsid w:val="00F64B25"/>
    <w:rsid w:val="00F66028"/>
    <w:rsid w:val="00F66658"/>
    <w:rsid w:val="00F70302"/>
    <w:rsid w:val="00F717C0"/>
    <w:rsid w:val="00F71A42"/>
    <w:rsid w:val="00F728E4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7790"/>
    <w:rsid w:val="00FA1E74"/>
    <w:rsid w:val="00FA42BA"/>
    <w:rsid w:val="00FA49D9"/>
    <w:rsid w:val="00FA4B69"/>
    <w:rsid w:val="00FA5A47"/>
    <w:rsid w:val="00FA69B9"/>
    <w:rsid w:val="00FB4027"/>
    <w:rsid w:val="00FB5A64"/>
    <w:rsid w:val="00FC0060"/>
    <w:rsid w:val="00FC024C"/>
    <w:rsid w:val="00FC3132"/>
    <w:rsid w:val="00FC3360"/>
    <w:rsid w:val="00FC4BAE"/>
    <w:rsid w:val="00FC513E"/>
    <w:rsid w:val="00FC55C2"/>
    <w:rsid w:val="00FD0354"/>
    <w:rsid w:val="00FD2A4D"/>
    <w:rsid w:val="00FD4280"/>
    <w:rsid w:val="00FD665A"/>
    <w:rsid w:val="00FD6AE7"/>
    <w:rsid w:val="00FE44DF"/>
    <w:rsid w:val="00FE4BB8"/>
    <w:rsid w:val="00FE5F12"/>
    <w:rsid w:val="00FE6976"/>
    <w:rsid w:val="00FE71DB"/>
    <w:rsid w:val="00FE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062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0628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95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4F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4F0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4F0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4F0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4F0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062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0628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95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4F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4F0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4F0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4F0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4F0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8905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St-705/2015-49</izvorni_sadrzaj>
    <derivirana_varijabla naziv="DomainObject.Oznaka_1">St-705/2015-49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</izvorni_sadrzaj>
    <derivirana_varijabla naziv="DomainObject.Predmet.Broj_1">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2015.</izvorni_sadrzaj>
    <derivirana_varijabla naziv="DomainObject.Predmet.DatumOsnivanja_1">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St-705/2015</izvorni_sadrzaj>
    <derivirana_varijabla naziv="DomainObject.Predmet.OznakaBroj_1">St-705/2015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PARK VILA d.o.o.</izvorni_sadrzaj>
    <derivirana_varijabla naziv="DomainObject.Predmet.ProtustrankaFormated_1">  PARK VILA d.o.o.</derivirana_varijabla>
  </DomainObject.Predmet.ProtustrankaFormated>
  <DomainObject.Predmet.ProtustrankaFormatedOIB>
    <izvorni_sadrzaj>  PARK VILA d.o.o., OIB 12419919734</izvorni_sadrzaj>
    <derivirana_varijabla naziv="DomainObject.Predmet.ProtustrankaFormatedOIB_1">  PARK VILA d.o.o., OIB 12419919734</derivirana_varijabla>
  </DomainObject.Predmet.ProtustrankaFormatedOIB>
  <DomainObject.Predmet.ProtustrankaFormatedWithAdress>
    <izvorni_sadrzaj> PARK VILA d.o.o., Trg žrtava fašizma 3, 10000 Zagreb</izvorni_sadrzaj>
    <derivirana_varijabla naziv="DomainObject.Predmet.ProtustrankaFormatedWithAdress_1"> PARK VILA d.o.o., Trg žrtava fašizma 3, 10000 Zagreb</derivirana_varijabla>
  </DomainObject.Predmet.ProtustrankaFormatedWithAdress>
  <DomainObject.Predmet.ProtustrankaFormatedWithAdressOIB>
    <izvorni_sadrzaj> PARK VILA d.o.o., OIB 12419919734, Trg žrtava fašizma 3, 10000 Zagreb</izvorni_sadrzaj>
    <derivirana_varijabla naziv="DomainObject.Predmet.ProtustrankaFormatedWithAdressOIB_1"> PARK VILA d.o.o., OIB 12419919734, Trg žrtava fašizma 3, 10000 Zagreb</derivirana_varijabla>
  </DomainObject.Predmet.ProtustrankaFormatedWithAdressOIB>
  <DomainObject.Predmet.ProtustrankaWithAdress>
    <izvorni_sadrzaj>PARK VILA d.o.o. Trg žrtava fašizma 3, 10000 Zagreb</izvorni_sadrzaj>
    <derivirana_varijabla naziv="DomainObject.Predmet.ProtustrankaWithAdress_1">PARK VILA d.o.o. Trg žrtava fašizma 3, 10000 Zagreb</derivirana_varijabla>
  </DomainObject.Predmet.ProtustrankaWithAdress>
  <DomainObject.Predmet.ProtustrankaWithAdressOIB>
    <izvorni_sadrzaj>PARK VILA d.o.o., OIB 12419919734, Trg žrtava fašizma 3, 10000 Zagreb</izvorni_sadrzaj>
    <derivirana_varijabla naziv="DomainObject.Predmet.ProtustrankaWithAdressOIB_1">PARK VILA d.o.o., OIB 12419919734, Trg žrtava fašizma 3, 10000 Zagreb</derivirana_varijabla>
  </DomainObject.Predmet.ProtustrankaWithAdressOIB>
  <DomainObject.Predmet.ProtustrankaNazivFormated>
    <izvorni_sadrzaj>PARK VILA d.o.o.</izvorni_sadrzaj>
    <derivirana_varijabla naziv="DomainObject.Predmet.ProtustrankaNazivFormated_1">PARK VILA d.o.o.</derivirana_varijabla>
  </DomainObject.Predmet.ProtustrankaNazivFormated>
  <DomainObject.Predmet.ProtustrankaNazivFormatedOIB>
    <izvorni_sadrzaj>PARK VILA d.o.o., OIB 12419919734</izvorni_sadrzaj>
    <derivirana_varijabla naziv="DomainObject.Predmet.ProtustrankaNazivFormatedOIB_1">PARK VILA d.o.o., OIB 12419919734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AEQUITAS, društvo za geodetske poslove, građevinsko projektiranje i nadzor, d.o.o.</izvorni_sadrzaj>
    <derivirana_varijabla naziv="DomainObject.Predmet.StrankaFormated_1">  FINA Regionalni centar Zagreb; AEQUITAS, društvo za geodetske poslove, građevinsko projektiranje i nadzor, d.o.o.</derivirana_varijabla>
  </DomainObject.Predmet.StrankaFormated>
  <DomainObject.Predmet.StrankaFormatedOIB>
    <izvorni_sadrzaj>  FINA Regionalni centar Zagreb, OIB 85821130368; AEQUITAS, društvo za geodetske poslove, građevinsko projektiranje i nadzor, d.o.o., OIB 46980286603</izvorni_sadrzaj>
    <derivirana_varijabla naziv="DomainObject.Predmet.StrankaFormatedOIB_1">  FINA Regionalni centar Zagreb, OIB 85821130368; AEQUITAS, društvo za geodetske poslove, građevinsko projektiranje i nadzor, d.o.o., OIB 46980286603</derivirana_varijabla>
  </DomainObject.Predmet.StrankaFormatedOIB>
  <DomainObject.Predmet.StrankaFormatedWithAdress>
    <izvorni_sadrzaj> FINA Regionalni centar Zagreb, Koturaška 43, 10000 Zagreb; AEQUITAS, društvo za geodetske poslove, građevinsko projektiranje i nadzor, d.o.o., Sukoišanska 43, 21000 Split</izvorni_sadrzaj>
    <derivirana_varijabla naziv="DomainObject.Predmet.StrankaFormatedWithAdress_1"> FINA Regionalni centar Zagreb, Koturaška 43, 10000 Zagreb; AEQUITAS, društvo za geodetske poslove, građevinsko projektiranje i nadzor, d.o.o., Sukoišanska 43, 21000 Split</derivirana_varijabla>
  </DomainObject.Predmet.StrankaFormatedWithAdress>
  <DomainObject.Predmet.StrankaFormatedWithAdressOIB>
    <izvorni_sadrzaj> FINA Regionalni centar Zagreb, OIB 85821130368, Koturaška 43, 10000 Zagreb; AEQUITAS, društvo za geodetske poslove, građevinsko projektiranje i nadzor, d.o.o., OIB 46980286603, Sukoišanska 43, 21000 Split</izvorni_sadrzaj>
    <derivirana_varijabla naziv="DomainObject.Predmet.StrankaFormatedWithAdressOIB_1"> FINA Regionalni centar Zagreb, OIB 85821130368, Koturaška 43, 10000 Zagreb; AEQUITAS, društvo za geodetske poslove, građevinsko projektiranje i nadzor, d.o.o., OIB 46980286603, Sukoišanska 43, 21000 Split</derivirana_varijabla>
  </DomainObject.Predmet.StrankaFormatedWithAdressOIB>
  <DomainObject.Predmet.StrankaWithAdress>
    <izvorni_sadrzaj>FINA Regionalni centar Zagreb Koturaška 43,10000 Zagreb,AEQUITAS, društvo za geodetske poslove, građevinsko projektiranje i nadzor, d.o.o. Sukoišanska 43,21000 Split</izvorni_sadrzaj>
    <derivirana_varijabla naziv="DomainObject.Predmet.StrankaWithAdress_1">FINA Regionalni centar Zagreb Koturaška 43,10000 Zagreb,AEQUITAS, društvo za geodetske poslove, građevinsko projektiranje i nadzor, d.o.o. Sukoišanska 43,21000 Split</derivirana_varijabla>
  </DomainObject.Predmet.StrankaWithAdress>
  <DomainObject.Predmet.StrankaWithAdressOIB>
    <izvorni_sadrzaj>FINA Regionalni centar Zagreb, OIB 85821130368, Koturaška 43,10000 Zagreb,AEQUITAS, društvo za geodetske poslove, građevinsko projektiranje i nadzor, d.o.o., OIB 46980286603, Sukoišanska 43,21000 Split</izvorni_sadrzaj>
    <derivirana_varijabla naziv="DomainObject.Predmet.StrankaWithAdressOIB_1">FINA Regionalni centar Zagreb, OIB 85821130368, Koturaška 43,10000 Zagreb,AEQUITAS, društvo za geodetske poslove, građevinsko projektiranje i nadzor, d.o.o., OIB 46980286603, Sukoišanska 43,21000 Split</derivirana_varijabla>
  </DomainObject.Predmet.StrankaWithAdressOIB>
  <DomainObject.Predmet.StrankaNazivFormated>
    <izvorni_sadrzaj>FINA Regionalni centar Zagreb,AEQUITAS, društvo za geodetske poslove, građevinsko projektiranje i nadzor, d.o.o.</izvorni_sadrzaj>
    <derivirana_varijabla naziv="DomainObject.Predmet.StrankaNazivFormated_1">FINA Regionalni centar Zagreb,AEQUITAS, društvo za geodetske poslove, građevinsko projektiranje i nadzor, d.o.o.</derivirana_varijabla>
  </DomainObject.Predmet.StrankaNazivFormated>
  <DomainObject.Predmet.StrankaNazivFormatedOIB>
    <izvorni_sadrzaj>FINA Regionalni centar Zagreb, OIB 85821130368,AEQUITAS, društvo za geodetske poslove, građevinsko projektiranje i nadzor, d.o.o., OIB 46980286603</izvorni_sadrzaj>
    <derivirana_varijabla naziv="DomainObject.Predmet.StrankaNazivFormatedOIB_1">FINA Regionalni centar Zagreb, OIB 85821130368,AEQUITAS, društvo za geodetske poslove, građevinsko projektiranje i nadzor, d.o.o., OIB 46980286603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  <item>AEQUITAS, društvo za geodetske poslove, građevinsko projektiranje i nadzor, d.o.o.</item>
    </izvorni_sadrzaj>
    <derivirana_varijabla naziv="DomainObject.Predmet.StrankaListFormated_1">
      <item>FINA Regionalni centar Zagreb</item>
      <item>AEQUITAS, društvo za geodetske poslove, građevinsko projektiranje i nadzor, d.o.o.</item>
    </derivirana_varijabla>
  </DomainObject.Predmet.StrankaListFormated>
  <DomainObject.Predmet.StrankaListFormatedOIB>
    <izvorni_sadrzaj>
      <item>FINA Regionalni centar Zagreb, OIB 85821130368</item>
      <item>AEQUITAS, društvo za geodetske poslove, građevinsko projektiranje i nadzor, d.o.o., OIB 46980286603</item>
    </izvorni_sadrzaj>
    <derivirana_varijabla naziv="DomainObject.Predmet.StrankaListFormatedOIB_1">
      <item>FINA Regionalni centar Zagreb, OIB 85821130368</item>
      <item>AEQUITAS, društvo za geodetske poslove, građevinsko projektiranje i nadzor, d.o.o., OIB 46980286603</item>
    </derivirana_varijabla>
  </DomainObject.Predmet.StrankaListFormatedOIB>
  <DomainObject.Predmet.StrankaListFormatedWithAdress>
    <izvorni_sadrzaj>
      <item>FINA Regionalni centar Zagreb, Koturaška 43, 10000 Zagreb</item>
      <item>AEQUITAS, društvo za geodetske poslove, građevinsko projektiranje i nadzor, d.o.o., Sukoišanska 43, 21000 Split</item>
    </izvorni_sadrzaj>
    <derivirana_varijabla naziv="DomainObject.Predmet.StrankaListFormatedWithAdress_1">
      <item>FINA Regionalni centar Zagreb, Koturaška 43, 10000 Zagreb</item>
      <item>AEQUITAS, društvo za geodetske poslove, građevinsko projektiranje i nadzor, d.o.o., Sukoišanska 43, 21000 Split</item>
    </derivirana_varijabla>
  </DomainObject.Predmet.StrankaListFormatedWithAdress>
  <DomainObject.Predmet.StrankaListFormatedWithAdressOIB>
    <izvorni_sadrzaj>
      <item>FINA Regionalni centar Zagreb, OIB 85821130368, Koturaška 43, 10000 Zagreb</item>
      <item>AEQUITAS, društvo za geodetske poslove, građevinsko projektiranje i nadzor, d.o.o., OIB 46980286603, Sukoišanska 43, 21000 Split</item>
    </izvorni_sadrzaj>
    <derivirana_varijabla naziv="DomainObject.Predmet.StrankaListFormatedWithAdressOIB_1">
      <item>FINA Regionalni centar Zagreb, OIB 85821130368, Koturaška 43, 10000 Zagreb</item>
      <item>AEQUITAS, društvo za geodetske poslove, građevinsko projektiranje i nadzor, d.o.o., OIB 46980286603, Sukoišanska 43, 21000 Split</item>
    </derivirana_varijabla>
  </DomainObject.Predmet.StrankaListFormatedWithAdressOIB>
  <DomainObject.Predmet.StrankaListNazivFormated>
    <izvorni_sadrzaj>
      <item>FINA Regionalni centar Zagreb</item>
      <item>AEQUITAS, društvo za geodetske poslove, građevinsko projektiranje i nadzor, d.o.o.</item>
    </izvorni_sadrzaj>
    <derivirana_varijabla naziv="DomainObject.Predmet.StrankaListNazivFormated_1">
      <item>FINA Regionalni centar Zagreb</item>
      <item>AEQUITAS, društvo za geodetske poslove, građevinsko projektiranje i nadzor, d.o.o.</item>
    </derivirana_varijabla>
  </DomainObject.Predmet.StrankaListNazivFormated>
  <DomainObject.Predmet.StrankaListNazivFormatedOIB>
    <izvorni_sadrzaj>
      <item>FINA Regionalni centar Zagreb, OIB 85821130368</item>
      <item>AEQUITAS, društvo za geodetske poslove, građevinsko projektiranje i nadzor, d.o.o., OIB 46980286603</item>
    </izvorni_sadrzaj>
    <derivirana_varijabla naziv="DomainObject.Predmet.StrankaListNazivFormatedOIB_1">
      <item>FINA Regionalni centar Zagreb, OIB 85821130368</item>
      <item>AEQUITAS, društvo za geodetske poslove, građevinsko projektiranje i nadzor, d.o.o., OIB 46980286603</item>
    </derivirana_varijabla>
  </DomainObject.Predmet.StrankaListNazivFormatedOIB>
  <DomainObject.Predmet.ProtuStrankaListFormated>
    <izvorni_sadrzaj>
      <item>PARK VILA d.o.o.</item>
    </izvorni_sadrzaj>
    <derivirana_varijabla naziv="DomainObject.Predmet.ProtuStrankaListFormated_1">
      <item>PARK VILA d.o.o.</item>
    </derivirana_varijabla>
  </DomainObject.Predmet.ProtuStrankaListFormated>
  <DomainObject.Predmet.ProtuStrankaListFormatedOIB>
    <izvorni_sadrzaj>
      <item>PARK VILA d.o.o., OIB 12419919734</item>
    </izvorni_sadrzaj>
    <derivirana_varijabla naziv="DomainObject.Predmet.ProtuStrankaListFormatedOIB_1">
      <item>PARK VILA d.o.o., OIB 12419919734</item>
    </derivirana_varijabla>
  </DomainObject.Predmet.ProtuStrankaListFormatedOIB>
  <DomainObject.Predmet.ProtuStrankaListFormatedWithAdress>
    <izvorni_sadrzaj>
      <item>PARK VILA d.o.o., Trg žrtava fašizma 3, 10000 Zagreb</item>
    </izvorni_sadrzaj>
    <derivirana_varijabla naziv="DomainObject.Predmet.ProtuStrankaListFormatedWithAdress_1">
      <item>PARK VILA d.o.o., Trg žrtava fašizma 3, 10000 Zagreb</item>
    </derivirana_varijabla>
  </DomainObject.Predmet.ProtuStrankaListFormatedWithAdress>
  <DomainObject.Predmet.ProtuStrankaListFormatedWithAdressOIB>
    <izvorni_sadrzaj>
      <item>PARK VILA d.o.o., OIB 12419919734, Trg žrtava fašizma 3, 10000 Zagreb</item>
    </izvorni_sadrzaj>
    <derivirana_varijabla naziv="DomainObject.Predmet.ProtuStrankaListFormatedWithAdressOIB_1">
      <item>PARK VILA d.o.o., OIB 12419919734, Trg žrtava fašizma 3, 10000 Zagreb</item>
    </derivirana_varijabla>
  </DomainObject.Predmet.ProtuStrankaListFormatedWithAdressOIB>
  <DomainObject.Predmet.ProtuStrankaListNazivFormated>
    <izvorni_sadrzaj>
      <item>PARK VILA d.o.o.</item>
    </izvorni_sadrzaj>
    <derivirana_varijabla naziv="DomainObject.Predmet.ProtuStrankaListNazivFormated_1">
      <item>PARK VILA d.o.o.</item>
    </derivirana_varijabla>
  </DomainObject.Predmet.ProtuStrankaListNazivFormated>
  <DomainObject.Predmet.ProtuStrankaListNazivFormatedOIB>
    <izvorni_sadrzaj>
      <item>PARK VILA d.o.o., OIB 12419919734</item>
    </izvorni_sadrzaj>
    <derivirana_varijabla naziv="DomainObject.Predmet.ProtuStrankaListNazivFormatedOIB_1">
      <item>PARK VILA d.o.o., OIB 12419919734</item>
    </derivirana_varijabla>
  </DomainObject.Predmet.ProtuStrankaListNazivFormatedOIB>
  <DomainObject.Predmet.OstaliListFormated>
    <izvorni_sadrzaj>
      <item>Mirjana Zuzija</item>
      <item>Srđana Barišić</item>
    </izvorni_sadrzaj>
    <derivirana_varijabla naziv="DomainObject.Predmet.OstaliListFormated_1">
      <item>Mirjana Zuzija</item>
      <item>Srđana Barišić</item>
    </derivirana_varijabla>
  </DomainObject.Predmet.OstaliListFormated>
  <DomainObject.Predmet.OstaliListFormatedOIB>
    <izvorni_sadrzaj>
      <item>Mirjana Zuzija, OIB 26497768352</item>
      <item>Srđana Barišić, OIB 52546416732</item>
    </izvorni_sadrzaj>
    <derivirana_varijabla naziv="DomainObject.Predmet.OstaliListFormatedOIB_1">
      <item>Mirjana Zuzija, OIB 26497768352</item>
      <item>Srđana Barišić, OIB 52546416732</item>
    </derivirana_varijabla>
  </DomainObject.Predmet.OstaliListFormatedOIB>
  <DomainObject.Predmet.OstaliListFormatedWithAdress>
    <izvorni_sadrzaj>
      <item>Mirjana Zuzija, Slavka Kolara 25, 10410 Velika Gorica</item>
      <item>Srđana Barišić, Trg hrvatskih velikana 4, 10000 Zagreb</item>
    </izvorni_sadrzaj>
    <derivirana_varijabla naziv="DomainObject.Predmet.OstaliListFormatedWithAdress_1">
      <item>Mirjana Zuzija, Slavka Kolara 25, 10410 Velika Gorica</item>
      <item>Srđana Barišić, Trg hrvatskih velikana 4, 10000 Zagreb</item>
    </derivirana_varijabla>
  </DomainObject.Predmet.OstaliListFormatedWithAdress>
  <DomainObject.Predmet.OstaliListFormatedWithAdressOIB>
    <izvorni_sadrzaj>
      <item>Mirjana Zuzija, OIB 26497768352, Slavka Kolara 25, 10410 Velika Gorica</item>
      <item>Srđana Barišić, OIB 52546416732, Trg hrvatskih velikana 4, 10000 Zagreb</item>
    </izvorni_sadrzaj>
    <derivirana_varijabla naziv="DomainObject.Predmet.OstaliListFormatedWithAdressOIB_1">
      <item>Mirjana Zuzija, OIB 26497768352, Slavka Kolara 25, 10410 Velika Gorica</item>
      <item>Srđana Barišić, OIB 52546416732, Trg hrvatskih velikana 4, 10000 Zagreb</item>
    </derivirana_varijabla>
  </DomainObject.Predmet.OstaliListFormatedWithAdressOIB>
  <DomainObject.Predmet.OstaliListNazivFormated>
    <izvorni_sadrzaj>
      <item>Mirjana Zuzija</item>
      <item>Srđana Barišić</item>
    </izvorni_sadrzaj>
    <derivirana_varijabla naziv="DomainObject.Predmet.OstaliListNazivFormated_1">
      <item>Mirjana Zuzija</item>
      <item>Srđana Barišić</item>
    </derivirana_varijabla>
  </DomainObject.Predmet.OstaliListNazivFormated>
  <DomainObject.Predmet.OstaliListNazivFormatedOIB>
    <izvorni_sadrzaj>
      <item>Mirjana Zuzija, OIB 26497768352</item>
      <item>Srđana Barišić, OIB 52546416732</item>
    </izvorni_sadrzaj>
    <derivirana_varijabla naziv="DomainObject.Predmet.OstaliListNazivFormatedOIB_1">
      <item>Mirjana Zuzija, OIB 26497768352</item>
      <item>Srđana Barišić, OIB 52546416732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>St-705/2015-49</izvorni_sadrzaj>
    <derivirana_varijabla naziv="DomainObject.PoslovniBrojDokumenta_1">St-705/2015-49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PARK VILA d.o.o.</izvorni_sadrzaj>
    <derivirana_varijabla naziv="DomainObject.Predmet.ProtustrankaIDrugi_1">PARK VILA d.o.o.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PARK VILA d.o.o., OIB 12419919734, Trg žrtava fašizma 3, 10000 Zagreb</izvorni_sadrzaj>
    <derivirana_varijabla naziv="DomainObject.Predmet.ProtustrankaIDrugiAdressOIB_1">PARK VILA d.o.o., OIB 12419919734, Trg žrtava fašizma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PARK VILA d.o.o.</item>
      <item>Mirjana Zuzija</item>
      <item>AEQUITAS, društvo za geodetske poslove, građevinsko projektiranje i nadzor, d.o.o.</item>
      <item>Srđana Barišić</item>
    </izvorni_sadrzaj>
    <derivirana_varijabla naziv="DomainObject.Predmet.SudioniciListNaziv_1">
      <item>FINA Regionalni centar Zagreb</item>
      <item>PARK VILA d.o.o.</item>
      <item>Mirjana Zuzija</item>
      <item>AEQUITAS, društvo za geodetske poslove, građevinsko projektiranje i nadzor, d.o.o.</item>
      <item>Srđana Barišić</item>
    </derivirana_varijabla>
  </DomainObject.Predmet.SudioniciListNaziv>
  <DomainObject.Predmet.SudioniciListAdressOIB>
    <izvorni_sadrzaj>
      <item>FINA Regionalni centar Zagreb, OIB 85821130368, Koturaška 43,10000 Zagreb</item>
      <item>PARK VILA d.o.o., OIB 12419919734, Trg žrtava fašizma 3,10000 Zagreb</item>
      <item>Mirjana Zuzija, OIB 26497768352, Slavka Kolara 25,10410 Velika Gorica</item>
      <item>AEQUITAS, društvo za geodetske poslove, građevinsko projektiranje i nadzor, d.o.o., OIB 46980286603, Sukoišanska 43,21000 Split</item>
      <item>Srđana Barišić, OIB 52546416732, Trg hrvatskih velikana 4,10000 Zagreb</item>
    </izvorni_sadrzaj>
    <derivirana_varijabla naziv="DomainObject.Predmet.SudioniciListAdressOIB_1">
      <item>FINA Regionalni centar Zagreb, OIB 85821130368, Koturaška 43,10000 Zagreb</item>
      <item>PARK VILA d.o.o., OIB 12419919734, Trg žrtava fašizma 3,10000 Zagreb</item>
      <item>Mirjana Zuzija, OIB 26497768352, Slavka Kolara 25,10410 Velika Gorica</item>
      <item>AEQUITAS, društvo za geodetske poslove, građevinsko projektiranje i nadzor, d.o.o., OIB 46980286603, Sukoišanska 43,21000 Split</item>
      <item>Srđana Barišić, OIB 52546416732, Trg hrvatskih velikana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12419919734</item>
      <item>, OIB 26497768352</item>
      <item>, OIB 46980286603</item>
      <item>, OIB 52546416732</item>
    </izvorni_sadrzaj>
    <derivirana_varijabla naziv="DomainObject.Predmet.SudioniciListNazivOIB_1">
      <item>, OIB 85821130368</item>
      <item>, OIB 12419919734</item>
      <item>, OIB 26497768352</item>
      <item>, OIB 46980286603</item>
      <item>, OIB 52546416732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347C00-09D6-47D5-81CB-FD8731C7A8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Work</properties:Company>
  <properties:Pages>2</properties:Pages>
  <properties:Words>524</properties:Words>
  <properties:Characters>2905</properties:Characters>
  <properties:Lines>80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2018-09-24T07:06:00Z</dcterms:created>
  <dc:creator>radicn</dc:creator>
  <cp:lastModifiedBy>Tatjana Slaviček</cp:lastModifiedBy>
  <cp:lastPrinted>2018-09-24T07:15:00Z</cp:lastPrinted>
  <dcterms:modified xmlns:xsi="http://www.w3.org/2001/XMLSchema-instance" xsi:type="dcterms:W3CDTF">2018-09-24T07:20:00Z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St-705/2015-49 / Odluka - Rješenje - obustava i zaključenje stečajnog postupka zbog nedostatnosti stečajne mase (st-705-15__ZAKLJUČENJE_PARK_VILA.docx)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