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cb30" w14:paraId="931cb30" w:rsidRDefault="00B014A4" w:rsidP="00B014A4" w:rsidR="00B014A4" w:rsidRPr="00F649FC">
      <w:pPr>
        <w15:collapsed w:val="false"/>
      </w:pPr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B014A4" w:rsidP="00B014A4" w:rsidR="00B014A4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</w:r>
    </w:p>
    <w:p w:rsidRDefault="00B014A4" w:rsidP="00B014A4" w:rsidR="00B014A4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B014A4" w:rsidP="00B014A4" w:rsidR="00B014A4">
      <w:r w:rsidRPr="00EB0FCE">
        <w:t xml:space="preserve">     52000 PAZIN, </w:t>
      </w:r>
      <w:proofErr w:type="spellStart"/>
      <w:r w:rsidRPr="00EB0FCE">
        <w:t>Dršćevka</w:t>
      </w:r>
      <w:proofErr w:type="spellEnd"/>
      <w:r w:rsidRPr="00EB0FCE">
        <w:t xml:space="preserve"> 1 </w:t>
      </w:r>
    </w:p>
    <w:p w:rsidRDefault="00B014A4" w:rsidP="00B014A4" w:rsidR="00B014A4"/>
    <w:p w:rsidRDefault="00B014A4" w:rsidP="00B014A4" w:rsidR="00B014A4"/>
    <w:p w:rsidRDefault="00B014A4" w:rsidP="00B014A4" w:rsidR="00B014A4"/>
    <w:p w:rsidRDefault="00B014A4" w:rsidP="00B014A4" w:rsidR="00B014A4" w:rsidRPr="00EB0FCE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2 St-55</w:t>
      </w:r>
      <w:r w:rsidRPr="00EB0FCE">
        <w:t>/201</w:t>
      </w:r>
      <w:r>
        <w:t>9</w:t>
      </w:r>
      <w:r>
        <w:t>-3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B014A4" w:rsidP="00B014A4" w:rsidR="00B014A4" w:rsidRPr="00EB0FCE">
      <w:pPr>
        <w:jc w:val="both"/>
      </w:pPr>
      <w:r w:rsidRPr="00EB0FCE">
        <w:tab/>
      </w:r>
      <w:r>
        <w:tab/>
      </w:r>
      <w:r>
        <w:tab/>
      </w:r>
      <w:r>
        <w:tab/>
      </w:r>
      <w:r w:rsidRPr="00EB0FCE">
        <w:t>R E P U B L I K A  H R V A T S K A</w:t>
      </w:r>
    </w:p>
    <w:p w:rsidRDefault="00B014A4" w:rsidP="00B014A4" w:rsidR="00B014A4" w:rsidRPr="00EB0FCE"/>
    <w:p w:rsidRDefault="00B014A4" w:rsidP="00B014A4" w:rsidR="00B014A4" w:rsidRPr="00EB0FCE">
      <w:pPr>
        <w:jc w:val="center"/>
      </w:pPr>
      <w:r w:rsidRPr="00EB0FCE">
        <w:t>R J E Š E NJ E</w:t>
      </w:r>
    </w:p>
    <w:p w:rsidRDefault="00B014A4" w:rsidP="00B014A4" w:rsidR="00B014A4" w:rsidRPr="00EB0FCE"/>
    <w:p w:rsidRDefault="00B014A4" w:rsidP="00B014A4" w:rsidR="00B014A4">
      <w:pPr>
        <w:jc w:val="both"/>
      </w:pPr>
      <w:r w:rsidRPr="00EB0FCE">
        <w:tab/>
        <w:t xml:space="preserve">Trgovački sud u Pazinu, po sucu Adrijani Labinjan Skok, po prijedlogu predlagatelja FINE, OIB: 85821130368, RC Rijeka, Podružnica Pula, </w:t>
      </w:r>
      <w:proofErr w:type="spellStart"/>
      <w:r w:rsidRPr="00EB0FCE">
        <w:t>Giardini</w:t>
      </w:r>
      <w:proofErr w:type="spellEnd"/>
      <w:r w:rsidRPr="00EB0FCE">
        <w:t xml:space="preserve"> 5, radi otvaranja </w:t>
      </w:r>
      <w:r>
        <w:t>stečajnog postupka nad dužnikom ČUVAR j.d.o.o. Umag, Kolodvorska 1 A, OIB: 73355054183</w:t>
      </w:r>
      <w:r w:rsidRPr="00EB0FCE">
        <w:t xml:space="preserve">, </w:t>
      </w:r>
      <w:r>
        <w:t>6. veljače</w:t>
      </w:r>
      <w:r>
        <w:t xml:space="preserve"> 2019</w:t>
      </w:r>
      <w:r w:rsidRPr="00EB0FCE">
        <w:t xml:space="preserve">. </w:t>
      </w:r>
    </w:p>
    <w:p w:rsidRDefault="00B014A4" w:rsidP="00B014A4" w:rsidR="00B014A4" w:rsidRPr="00EB0FCE">
      <w:pPr>
        <w:jc w:val="both"/>
      </w:pPr>
    </w:p>
    <w:p w:rsidRDefault="00B014A4" w:rsidP="00B014A4" w:rsidR="00B014A4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B014A4" w:rsidP="00B014A4" w:rsidR="00B014A4">
      <w:pPr>
        <w:jc w:val="both"/>
      </w:pPr>
    </w:p>
    <w:p w:rsidRDefault="00B014A4" w:rsidP="00B014A4" w:rsidR="00B014A4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</w:t>
      </w:r>
      <w:r>
        <w:rPr>
          <w:lang w:val="pl-PL"/>
        </w:rPr>
        <w:t>20</w:t>
      </w:r>
      <w:r w:rsidRPr="003B548F">
        <w:rPr>
          <w:lang w:val="pl-PL"/>
        </w:rPr>
        <w:t>15</w:t>
      </w:r>
      <w:r>
        <w:rPr>
          <w:lang w:val="pl-PL"/>
        </w:rPr>
        <w:t>, 104/2017</w:t>
      </w:r>
      <w:r w:rsidRPr="003B548F">
        <w:rPr>
          <w:lang w:val="pl-PL"/>
        </w:rPr>
        <w:t xml:space="preserve">, dalje: SZ) pokreće se prethodni postupak </w:t>
      </w:r>
      <w:r w:rsidRPr="003B548F">
        <w:rPr>
          <w:lang w:val="sv-SE"/>
        </w:rPr>
        <w:t>radi očitovanja o prijedlogu z</w:t>
      </w:r>
      <w:r>
        <w:rPr>
          <w:lang w:val="sv-SE"/>
        </w:rPr>
        <w:t xml:space="preserve">a otvaranje stečajnog postupka i </w:t>
      </w:r>
      <w:r w:rsidRPr="003B548F">
        <w:rPr>
          <w:lang w:val="pl-PL"/>
        </w:rPr>
        <w:t>radi utvrđivanja pretpostavki za otvaranje stečajnog postupka nad dužnikom</w:t>
      </w:r>
      <w:r w:rsidRPr="00A175EC">
        <w:t xml:space="preserve"> </w:t>
      </w:r>
      <w:r>
        <w:t>ČUVAR j.d.o.o. Umag, Kolodvorska 1 A, OIB: 73355054183</w:t>
      </w:r>
      <w:r w:rsidRPr="00EC1B3B">
        <w:rPr>
          <w:lang w:val="pl-PL"/>
        </w:rPr>
        <w:t xml:space="preserve">, </w:t>
      </w:r>
      <w:r w:rsidRPr="00A175EC">
        <w:rPr>
          <w:lang w:val="pl-PL"/>
        </w:rPr>
        <w:t xml:space="preserve">pa se ročište zakazuje za </w:t>
      </w:r>
      <w:r>
        <w:rPr>
          <w:lang w:val="pl-PL"/>
        </w:rPr>
        <w:t>13. ožujka</w:t>
      </w:r>
      <w:r>
        <w:rPr>
          <w:lang w:val="pl-PL"/>
        </w:rPr>
        <w:t xml:space="preserve"> 2019. u </w:t>
      </w:r>
      <w:r>
        <w:rPr>
          <w:lang w:val="pl-PL"/>
        </w:rPr>
        <w:t>14:15</w:t>
      </w:r>
      <w:r w:rsidRPr="00A175EC">
        <w:rPr>
          <w:lang w:val="pl-PL"/>
        </w:rPr>
        <w:t xml:space="preserve"> sati, u</w:t>
      </w:r>
      <w:r w:rsidRPr="00A175EC">
        <w:t xml:space="preserve"> Trgovačkom sudu u Pazinu, </w:t>
      </w:r>
      <w:proofErr w:type="spellStart"/>
      <w:r w:rsidRPr="00A175EC">
        <w:t>Dršćevka</w:t>
      </w:r>
      <w:proofErr w:type="spellEnd"/>
      <w:r w:rsidRPr="00A175EC">
        <w:t xml:space="preserve"> 1, sudnica 5,</w:t>
      </w:r>
      <w:r w:rsidRPr="00A175EC">
        <w:rPr>
          <w:lang w:val="pl-PL"/>
        </w:rPr>
        <w:t xml:space="preserve"> </w:t>
      </w:r>
      <w:r w:rsidRPr="00055160">
        <w:rPr>
          <w:lang w:val="pl-PL"/>
        </w:rPr>
        <w:t xml:space="preserve">na koje se pozivaju: </w:t>
      </w:r>
    </w:p>
    <w:p w:rsidRDefault="00B014A4" w:rsidP="00B014A4" w:rsidR="00B014A4" w:rsidRPr="00606634">
      <w:pPr>
        <w:jc w:val="both"/>
      </w:pPr>
      <w:r w:rsidRPr="003B548F">
        <w:tab/>
      </w:r>
      <w:r w:rsidRPr="003B548F"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B014A4" w:rsidP="00B014A4" w:rsidR="00B014A4" w:rsidRPr="00EC1B3B">
      <w:pPr>
        <w:ind w:left="1416"/>
        <w:jc w:val="both"/>
      </w:pPr>
      <w:r w:rsidRPr="003B548F">
        <w:t>- dužni</w:t>
      </w:r>
      <w:r w:rsidRPr="00EC1B3B">
        <w:t xml:space="preserve">k </w:t>
      </w:r>
      <w:r>
        <w:t>ČUVAR j.d.o.o. Umag, Kolodvorska 1 A, OIB: 73355054183</w:t>
      </w:r>
      <w:r w:rsidRPr="00EC1B3B">
        <w:t xml:space="preserve">,  </w:t>
      </w:r>
    </w:p>
    <w:p w:rsidRDefault="00B014A4" w:rsidP="00B014A4" w:rsidR="00B014A4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 xml:space="preserve">Antonio </w:t>
      </w:r>
      <w:proofErr w:type="spellStart"/>
      <w:r>
        <w:rPr>
          <w:rFonts w:eastAsiaTheme="minorHAnsi"/>
          <w:bCs w:val="false"/>
          <w:lang w:eastAsia="en-US"/>
        </w:rPr>
        <w:t>Brigida</w:t>
      </w:r>
      <w:proofErr w:type="spellEnd"/>
      <w:r>
        <w:rPr>
          <w:rFonts w:eastAsiaTheme="minorHAnsi"/>
          <w:bCs w:val="false"/>
          <w:lang w:eastAsia="en-US"/>
        </w:rPr>
        <w:t xml:space="preserve">, Italija, </w:t>
      </w:r>
      <w:proofErr w:type="spellStart"/>
      <w:r>
        <w:rPr>
          <w:rFonts w:eastAsiaTheme="minorHAnsi"/>
          <w:bCs w:val="false"/>
          <w:lang w:eastAsia="en-US"/>
        </w:rPr>
        <w:t>Manfredonia</w:t>
      </w:r>
      <w:proofErr w:type="spellEnd"/>
      <w:r>
        <w:rPr>
          <w:rFonts w:eastAsiaTheme="minorHAnsi"/>
          <w:bCs w:val="false"/>
          <w:lang w:eastAsia="en-US"/>
        </w:rPr>
        <w:t xml:space="preserve">, </w:t>
      </w:r>
      <w:proofErr w:type="spellStart"/>
      <w:r>
        <w:rPr>
          <w:rFonts w:eastAsiaTheme="minorHAnsi"/>
          <w:bCs w:val="false"/>
          <w:lang w:eastAsia="en-US"/>
        </w:rPr>
        <w:t>Via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proofErr w:type="spellStart"/>
      <w:r>
        <w:rPr>
          <w:rFonts w:eastAsiaTheme="minorHAnsi"/>
          <w:bCs w:val="false"/>
          <w:lang w:eastAsia="en-US"/>
        </w:rPr>
        <w:t>Orto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  <w:t xml:space="preserve">  </w:t>
      </w:r>
      <w:proofErr w:type="spellStart"/>
      <w:r>
        <w:rPr>
          <w:rFonts w:eastAsiaTheme="minorHAnsi"/>
          <w:bCs w:val="false"/>
          <w:lang w:eastAsia="en-US"/>
        </w:rPr>
        <w:t>Sdanga</w:t>
      </w:r>
      <w:proofErr w:type="spellEnd"/>
      <w:r>
        <w:rPr>
          <w:rFonts w:eastAsiaTheme="minorHAnsi"/>
          <w:bCs w:val="false"/>
          <w:lang w:eastAsia="en-US"/>
        </w:rPr>
        <w:t xml:space="preserve"> 65, </w:t>
      </w:r>
    </w:p>
    <w:p w:rsidRDefault="00B014A4" w:rsidP="00B014A4" w:rsidR="00B014A4">
      <w:pPr>
        <w:jc w:val="both"/>
        <w:rPr>
          <w:rFonts w:eastAsiaTheme="minorHAnsi"/>
          <w:bCs w:val="false"/>
          <w:lang w:eastAsia="en-US"/>
        </w:rPr>
      </w:pPr>
    </w:p>
    <w:p w:rsidRDefault="00B014A4" w:rsidP="00B014A4" w:rsidR="00B014A4" w:rsidRPr="003B548F">
      <w:pPr>
        <w:jc w:val="both"/>
        <w:rPr>
          <w:lang w:val="sv-SE"/>
        </w:rPr>
      </w:pPr>
      <w:r>
        <w:rPr>
          <w:rFonts w:eastAsiaTheme="minorHAnsi"/>
          <w:bCs w:val="false"/>
          <w:lang w:eastAsia="en-US"/>
        </w:rPr>
        <w:tab/>
      </w:r>
      <w:r w:rsidRPr="003B548F">
        <w:rPr>
          <w:lang w:val="sv-SE"/>
        </w:rPr>
        <w:t>O prijedlogu se mogu i pisano očitovati (čl. 123. st. 1. i 2. SZ-a).</w:t>
      </w:r>
    </w:p>
    <w:p w:rsidRDefault="00B014A4" w:rsidP="00B014A4" w:rsidR="00B014A4" w:rsidRPr="003B548F">
      <w:pPr>
        <w:jc w:val="both"/>
        <w:rPr>
          <w:lang w:val="sv-SE"/>
        </w:rPr>
      </w:pPr>
    </w:p>
    <w:p w:rsidRDefault="00B014A4" w:rsidP="00B014A4" w:rsidR="00B014A4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>ČUVAR j.d.o.o. Umag, Kolodvorska 1 A, OIB: 73355054183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B014A4" w:rsidP="00B014A4" w:rsidR="00B014A4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B014A4" w:rsidP="00B014A4" w:rsidR="00B014A4" w:rsidRPr="003B548F">
      <w:pPr>
        <w:jc w:val="both"/>
      </w:pPr>
    </w:p>
    <w:p w:rsidRDefault="00B014A4" w:rsidP="00B014A4" w:rsidR="00B014A4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>
        <w:t>6. veljače</w:t>
      </w:r>
      <w:r>
        <w:t xml:space="preserve"> 2019</w:t>
      </w:r>
      <w:r w:rsidRPr="00F93CDC">
        <w:t>.</w:t>
      </w:r>
    </w:p>
    <w:p w:rsidRDefault="00B014A4" w:rsidP="00B014A4" w:rsidR="00B014A4" w:rsidRPr="00EF0E2B">
      <w:pPr>
        <w:jc w:val="center"/>
      </w:pPr>
    </w:p>
    <w:p w:rsidRDefault="00B014A4" w:rsidP="00B014A4" w:rsidR="00B014A4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B014A4" w:rsidP="00B014A4" w:rsidR="00B014A4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</w:t>
      </w:r>
      <w:r>
        <w:t>, v. r.</w:t>
      </w:r>
    </w:p>
    <w:p w:rsidRDefault="00B014A4" w:rsidP="00B014A4" w:rsidR="00B014A4" w:rsidRPr="003B548F">
      <w:pPr>
        <w:jc w:val="center"/>
      </w:pPr>
    </w:p>
    <w:p w:rsidRDefault="00900E2B" w:rsidP="00B014A4" w:rsidR="00900E2B">
      <w:pPr>
        <w:jc w:val="both"/>
      </w:pPr>
    </w:p>
    <w:p w:rsidRDefault="00B014A4" w:rsidP="00B014A4" w:rsidR="00B014A4" w:rsidRPr="003B548F">
      <w:pPr>
        <w:jc w:val="both"/>
      </w:pPr>
      <w:r w:rsidRPr="003B548F">
        <w:t>UPUTA O PRAVNOM LIJEKU:</w:t>
      </w:r>
    </w:p>
    <w:p w:rsidRDefault="00B014A4" w:rsidP="00B014A4" w:rsidR="00B014A4" w:rsidRPr="003B548F">
      <w:pPr>
        <w:jc w:val="both"/>
      </w:pPr>
      <w:r w:rsidRPr="003B548F">
        <w:t>Protiv ovog rješenja nije dopuštena posebna žalba (čl. 115. st. 1. SZ-a).</w:t>
      </w:r>
    </w:p>
    <w:p w:rsidRDefault="00B014A4" w:rsidP="00B014A4" w:rsidR="00B014A4" w:rsidRPr="003B548F">
      <w:pPr>
        <w:jc w:val="both"/>
      </w:pPr>
      <w:bookmarkStart w:name="_GoBack" w:id="0"/>
      <w:bookmarkEnd w:id="0"/>
      <w:r w:rsidRPr="003B548F">
        <w:lastRenderedPageBreak/>
        <w:t>DNA:</w:t>
      </w:r>
    </w:p>
    <w:p w:rsidRDefault="00B014A4" w:rsidP="00B014A4" w:rsidR="00B014A4">
      <w:pPr>
        <w:jc w:val="both"/>
      </w:pPr>
      <w:r>
        <w:rPr>
          <w:lang w:val="sv-SE"/>
        </w:rPr>
        <w:t>-</w:t>
      </w:r>
      <w:r w:rsidRPr="0080385B">
        <w:rPr>
          <w:lang w:val="sv-SE"/>
        </w:rPr>
        <w:t xml:space="preserve"> </w:t>
      </w:r>
      <w:r w:rsidRPr="00606634">
        <w:rPr>
          <w:lang w:val="sv-SE"/>
        </w:rPr>
        <w:t>predlagatelj</w:t>
      </w:r>
      <w:r w:rsidRPr="003B548F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B014A4" w:rsidP="00B014A4" w:rsidR="00B014A4">
      <w:pPr>
        <w:jc w:val="both"/>
      </w:pPr>
      <w:r>
        <w:t xml:space="preserve">- </w:t>
      </w:r>
      <w:r w:rsidRPr="003B548F">
        <w:t>dužni</w:t>
      </w:r>
      <w:r w:rsidRPr="00EC1B3B">
        <w:t xml:space="preserve">k </w:t>
      </w:r>
      <w:r>
        <w:t>ČUVAR j.d.o.o. Umag, Kolodvorska 1 A, OIB: 73355054183</w:t>
      </w:r>
    </w:p>
    <w:p w:rsidRDefault="00B014A4" w:rsidP="00B014A4" w:rsidR="00B014A4">
      <w:pPr>
        <w:jc w:val="both"/>
        <w:rPr>
          <w:rFonts w:eastAsiaTheme="minorHAnsi"/>
          <w:bCs w:val="false"/>
          <w:lang w:eastAsia="en-US"/>
        </w:rPr>
      </w:pPr>
      <w:r w:rsidRPr="003B548F">
        <w:rPr>
          <w:lang w:val="sv-SE"/>
        </w:rPr>
        <w:t xml:space="preserve">- zakonski zastupnik dužnika </w:t>
      </w:r>
      <w:r>
        <w:rPr>
          <w:rFonts w:eastAsiaTheme="minorHAnsi"/>
          <w:bCs w:val="false"/>
          <w:lang w:eastAsia="en-US"/>
        </w:rPr>
        <w:t xml:space="preserve">Antonio </w:t>
      </w:r>
      <w:proofErr w:type="spellStart"/>
      <w:r>
        <w:rPr>
          <w:rFonts w:eastAsiaTheme="minorHAnsi"/>
          <w:bCs w:val="false"/>
          <w:lang w:eastAsia="en-US"/>
        </w:rPr>
        <w:t>Brigida</w:t>
      </w:r>
      <w:proofErr w:type="spellEnd"/>
      <w:r>
        <w:rPr>
          <w:rFonts w:eastAsiaTheme="minorHAnsi"/>
          <w:bCs w:val="false"/>
          <w:lang w:eastAsia="en-US"/>
        </w:rPr>
        <w:t xml:space="preserve">, Italija, </w:t>
      </w:r>
      <w:proofErr w:type="spellStart"/>
      <w:r>
        <w:rPr>
          <w:rFonts w:eastAsiaTheme="minorHAnsi"/>
          <w:bCs w:val="false"/>
          <w:lang w:eastAsia="en-US"/>
        </w:rPr>
        <w:t>Manfredonia</w:t>
      </w:r>
      <w:proofErr w:type="spellEnd"/>
      <w:r>
        <w:rPr>
          <w:rFonts w:eastAsiaTheme="minorHAnsi"/>
          <w:bCs w:val="false"/>
          <w:lang w:eastAsia="en-US"/>
        </w:rPr>
        <w:t xml:space="preserve">, </w:t>
      </w:r>
      <w:proofErr w:type="spellStart"/>
      <w:r>
        <w:rPr>
          <w:rFonts w:eastAsiaTheme="minorHAnsi"/>
          <w:bCs w:val="false"/>
          <w:lang w:eastAsia="en-US"/>
        </w:rPr>
        <w:t>Via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proofErr w:type="spellStart"/>
      <w:r>
        <w:rPr>
          <w:rFonts w:eastAsiaTheme="minorHAnsi"/>
          <w:bCs w:val="false"/>
          <w:lang w:eastAsia="en-US"/>
        </w:rPr>
        <w:t>Orto</w:t>
      </w:r>
      <w:proofErr w:type="spellEnd"/>
      <w:r>
        <w:rPr>
          <w:rFonts w:eastAsiaTheme="minorHAnsi"/>
          <w:bCs w:val="false"/>
          <w:lang w:eastAsia="en-US"/>
        </w:rPr>
        <w:t xml:space="preserve"> </w:t>
      </w:r>
      <w:r>
        <w:rPr>
          <w:rFonts w:eastAsiaTheme="minorHAnsi"/>
          <w:bCs w:val="false"/>
          <w:lang w:eastAsia="en-US"/>
        </w:rPr>
        <w:tab/>
      </w:r>
      <w:r>
        <w:rPr>
          <w:rFonts w:eastAsiaTheme="minorHAnsi"/>
          <w:bCs w:val="false"/>
          <w:lang w:eastAsia="en-US"/>
        </w:rPr>
        <w:tab/>
        <w:t xml:space="preserve">  </w:t>
      </w:r>
      <w:r>
        <w:rPr>
          <w:rFonts w:eastAsiaTheme="minorHAnsi"/>
          <w:bCs w:val="false"/>
          <w:lang w:eastAsia="en-US"/>
        </w:rPr>
        <w:t xml:space="preserve">   </w:t>
      </w:r>
    </w:p>
    <w:p w:rsidRDefault="00B014A4" w:rsidP="00B014A4" w:rsidR="00B014A4">
      <w:pPr>
        <w:jc w:val="both"/>
        <w:rPr>
          <w:rFonts w:eastAsiaTheme="minorHAnsi"/>
          <w:bCs w:val="false"/>
          <w:lang w:eastAsia="en-US"/>
        </w:rPr>
      </w:pPr>
      <w:r>
        <w:rPr>
          <w:rFonts w:eastAsiaTheme="minorHAnsi"/>
          <w:bCs w:val="false"/>
          <w:lang w:eastAsia="en-US"/>
        </w:rPr>
        <w:t xml:space="preserve">  </w:t>
      </w:r>
      <w:proofErr w:type="spellStart"/>
      <w:r>
        <w:rPr>
          <w:rFonts w:eastAsiaTheme="minorHAnsi"/>
          <w:bCs w:val="false"/>
          <w:lang w:eastAsia="en-US"/>
        </w:rPr>
        <w:t>Sdanga</w:t>
      </w:r>
      <w:proofErr w:type="spellEnd"/>
      <w:r>
        <w:rPr>
          <w:rFonts w:eastAsiaTheme="minorHAnsi"/>
          <w:bCs w:val="false"/>
          <w:lang w:eastAsia="en-US"/>
        </w:rPr>
        <w:t xml:space="preserve"> 65</w:t>
      </w:r>
    </w:p>
    <w:p w:rsidRDefault="00B014A4" w:rsidP="00B014A4" w:rsidR="00B014A4">
      <w:pPr>
        <w:jc w:val="both"/>
      </w:pPr>
      <w:r w:rsidRPr="003B548F">
        <w:t>- e-Oglasna ploča sudova 8 dana</w:t>
      </w:r>
    </w:p>
    <w:p w:rsidRDefault="00C765C1" w:rsidR="00C765C1"/>
    <w:sectPr w:rsidSect="00956163" w:rsidR="00C765C1">
      <w:headerReference w:type="default" r:id="rId8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4A4" w:rsidP="00B014A4" w:rsidR="00B014A4">
      <w:r>
        <w:separator/>
      </w:r>
    </w:p>
  </w:endnote>
  <w:endnote w:id="0" w:type="continuationSeparator">
    <w:p w:rsidRDefault="00B014A4" w:rsidP="00B014A4" w:rsidR="00B01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4A4" w:rsidP="00B014A4" w:rsidR="00B014A4">
      <w:r>
        <w:separator/>
      </w:r>
    </w:p>
  </w:footnote>
  <w:footnote w:id="0" w:type="continuationSeparator">
    <w:p w:rsidRDefault="00B014A4" w:rsidP="00B014A4" w:rsidR="00B01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00E2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2 St-</w:t>
        </w:r>
        <w:r w:rsidR="00B014A4">
          <w:t>55</w:t>
        </w:r>
        <w:r>
          <w:t>/2019-3</w:t>
        </w:r>
      </w:p>
    </w:sdtContent>
  </w:sdt>
  <w:p w:rsidRDefault="00900E2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4A4"/>
    <w:rsid w:val="00900E2B"/>
    <w:rsid w:val="00B014A4"/>
    <w:rsid w:val="00C7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4A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14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14A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4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4A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14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4A4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4A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14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14A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4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4A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14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4A4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334</properties:Words>
  <properties:Characters>1910</properties:Characters>
  <properties:Lines>15</properties:Lines>
  <properties:Paragraphs>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2019-02-06T07:43:00Z</dcterms:created>
  <dc:creator>Ana Valčić</dc:creator>
  <cp:lastModifiedBy>Ana Valčić</cp:lastModifiedBy>
  <dcterms:modified xmlns:xsi="http://www.w3.org/2001/XMLSchema-instance" xsi:type="dcterms:W3CDTF">2019-02-06T07:48:00Z</dcterms:modified>
  <cp:revision>2</cp:revision>
</cp:coreProperties>
</file>