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88f7" w14:paraId="38088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40B65">
        <w:t>2686</w:t>
      </w:r>
      <w:r w:rsidR="008155EE">
        <w:t>/1</w:t>
      </w:r>
      <w:r w:rsidR="00E40B65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40B65">
        <w:t>20</w:t>
      </w:r>
      <w:r w:rsidR="00AC4528">
        <w:t>.</w:t>
      </w:r>
      <w:r w:rsidR="00E40B65">
        <w:t>prosinca</w:t>
      </w:r>
      <w:r w:rsidR="00590AEF">
        <w:t xml:space="preserve"> 201</w:t>
      </w:r>
      <w:r w:rsidR="00E40B65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40B65">
        <w:t>INLU-OXY j.d.o.o.</w:t>
      </w:r>
      <w:r w:rsidR="00CC7A9E">
        <w:t xml:space="preserve">, </w:t>
      </w:r>
      <w:r w:rsidR="00E40B65">
        <w:t>Gajnički vidikovac I. 23</w:t>
      </w:r>
      <w:r w:rsidR="00CC7A9E">
        <w:t xml:space="preserve">, Zagreb </w:t>
      </w:r>
      <w:r w:rsidR="008C3477">
        <w:t>(</w:t>
      </w:r>
      <w:r w:rsidR="00CC7A9E">
        <w:t>OIB:</w:t>
      </w:r>
      <w:r w:rsidR="00E40B65">
        <w:t>49252284433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40B65">
        <w:t>3</w:t>
      </w:r>
      <w:r w:rsidR="00CC7A9E">
        <w:t>4.</w:t>
      </w:r>
      <w:r w:rsidR="00E40B65">
        <w:t>547</w:t>
      </w:r>
      <w:r w:rsidR="00CC7A9E">
        <w:t>,</w:t>
      </w:r>
      <w:r w:rsidR="00E40B65">
        <w:t>1</w:t>
      </w:r>
      <w:r w:rsidR="00CC7A9E">
        <w:t>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E40B65">
        <w:t>20</w:t>
      </w:r>
      <w:r w:rsidR="00BD2EC6">
        <w:t>.</w:t>
      </w:r>
      <w:r w:rsidR="00E40B65">
        <w:t>prosinca</w:t>
      </w:r>
      <w:r w:rsidR="00590AEF">
        <w:t xml:space="preserve"> 201</w:t>
      </w:r>
      <w:r w:rsidR="00E40B65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E40B65">
        <w:t>,v.r.</w:t>
      </w:r>
    </w:p>
    <w:p w:rsidRDefault="00E40B65" w:rsidP="00572798" w:rsidR="00E40B65">
      <w:pPr>
        <w:jc w:val="right"/>
      </w:pPr>
    </w:p>
    <w:p w:rsidRDefault="00E40B65" w:rsidP="00572798" w:rsidR="00E40B65">
      <w:pPr>
        <w:jc w:val="right"/>
      </w:pPr>
      <w:r>
        <w:t>Za točnost opravka:</w:t>
      </w:r>
    </w:p>
    <w:p w:rsidRDefault="00E40B65" w:rsidP="00572798" w:rsidR="00E40B65">
      <w:pPr>
        <w:jc w:val="right"/>
      </w:pPr>
      <w:r>
        <w:t>Marijana Blažun</w:t>
      </w:r>
    </w:p>
    <w:p w:rsidRDefault="00E46BE6" w:rsidP="00E46BE6" w:rsidR="00E46BE6"/>
    <w:sectPr w:rsidSect="00ED6AA8" w:rsid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0B65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0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St-2686/2017</izvorni_sadrzaj>
    <derivirana_varijabla naziv="DomainObject.Predmet.OznakaBroj_1">St-2686/2017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INLU-OXY j.d.o.o.</izvorni_sadrzaj>
    <derivirana_varijabla naziv="DomainObject.Predmet.ProtustrankaFormated_1">  INLU-OXY j.d.o.o.</derivirana_varijabla>
  </DomainObject.Predmet.ProtustrankaFormated>
  <DomainObject.Predmet.ProtustrankaFormatedOIB>
    <izvorni_sadrzaj>  INLU-OXY j.d.o.o., OIB 49252284433</izvorni_sadrzaj>
    <derivirana_varijabla naziv="DomainObject.Predmet.ProtustrankaFormatedOIB_1">  INLU-OXY j.d.o.o., OIB 49252284433</derivirana_varijabla>
  </DomainObject.Predmet.ProtustrankaFormatedOIB>
  <DomainObject.Predmet.ProtustrankaFormatedWithAdress>
    <izvorni_sadrzaj> INLU-OXY j.d.o.o., Gajnički vidikovac I. 23, 10000 Zagreb</izvorni_sadrzaj>
    <derivirana_varijabla naziv="DomainObject.Predmet.ProtustrankaFormatedWithAdress_1"> INLU-OXY j.d.o.o., Gajnički vidikovac I. 23, 10000 Zagreb</derivirana_varijabla>
  </DomainObject.Predmet.ProtustrankaFormatedWithAdress>
  <DomainObject.Predmet.ProtustrankaFormatedWithAdressOIB>
    <izvorni_sadrzaj> INLU-OXY j.d.o.o., OIB 49252284433, Gajnički vidikovac I. 23, 10000 Zagreb</izvorni_sadrzaj>
    <derivirana_varijabla naziv="DomainObject.Predmet.ProtustrankaFormatedWithAdressOIB_1"> INLU-OXY j.d.o.o., OIB 49252284433, Gajnički vidikovac I. 23, 10000 Zagreb</derivirana_varijabla>
  </DomainObject.Predmet.ProtustrankaFormatedWithAdressOIB>
  <DomainObject.Predmet.ProtustrankaWithAdress>
    <izvorni_sadrzaj>INLU-OXY j.d.o.o. Gajnički vidikovac I. 23, 10000 Zagreb</izvorni_sadrzaj>
    <derivirana_varijabla naziv="DomainObject.Predmet.ProtustrankaWithAdress_1">INLU-OXY j.d.o.o. Gajnički vidikovac I. 23, 10000 Zagreb</derivirana_varijabla>
  </DomainObject.Predmet.ProtustrankaWithAdress>
  <DomainObject.Predmet.ProtustrankaWithAdressOIB>
    <izvorni_sadrzaj>INLU-OXY j.d.o.o., OIB 49252284433, Gajnički vidikovac I. 23, 10000 Zagreb</izvorni_sadrzaj>
    <derivirana_varijabla naziv="DomainObject.Predmet.ProtustrankaWithAdressOIB_1">INLU-OXY j.d.o.o., OIB 49252284433, Gajnički vidikovac I. 23, 10000 Zagreb</derivirana_varijabla>
  </DomainObject.Predmet.ProtustrankaWithAdressOIB>
  <DomainObject.Predmet.ProtustrankaNazivFormated>
    <izvorni_sadrzaj>INLU-OXY j.d.o.o.</izvorni_sadrzaj>
    <derivirana_varijabla naziv="DomainObject.Predmet.ProtustrankaNazivFormated_1">INLU-OXY j.d.o.o.</derivirana_varijabla>
  </DomainObject.Predmet.ProtustrankaNazivFormated>
  <DomainObject.Predmet.ProtustrankaNazivFormatedOIB>
    <izvorni_sadrzaj>INLU-OXY j.d.o.o., OIB 49252284433</izvorni_sadrzaj>
    <derivirana_varijabla naziv="DomainObject.Predmet.ProtustrankaNazivFormatedOIB_1">INLU-OXY j.d.o.o., OIB 49252284433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INLU-OXY j.d.o.o.</item>
    </izvorni_sadrzaj>
    <derivirana_varijabla naziv="DomainObject.Predmet.ProtuStrankaListFormated_1">
      <item>INLU-OXY j.d.o.o.</item>
    </derivirana_varijabla>
  </DomainObject.Predmet.ProtuStrankaListFormated>
  <DomainObject.Predmet.ProtuStrankaListFormatedOIB>
    <izvorni_sadrzaj>
      <item>INLU-OXY j.d.o.o., OIB 49252284433</item>
    </izvorni_sadrzaj>
    <derivirana_varijabla naziv="DomainObject.Predmet.ProtuStrankaListFormatedOIB_1">
      <item>INLU-OXY j.d.o.o., OIB 49252284433</item>
    </derivirana_varijabla>
  </DomainObject.Predmet.ProtuStrankaListFormatedOIB>
  <DomainObject.Predmet.ProtuStrankaListFormatedWithAdress>
    <izvorni_sadrzaj>
      <item>INLU-OXY j.d.o.o., Gajnički vidikovac I. 23, 10000 Zagreb</item>
    </izvorni_sadrzaj>
    <derivirana_varijabla naziv="DomainObject.Predmet.ProtuStrankaListFormatedWithAdress_1">
      <item>INLU-OXY j.d.o.o., Gajnički vidikovac I. 23, 10000 Zagreb</item>
    </derivirana_varijabla>
  </DomainObject.Predmet.ProtuStrankaListFormatedWithAdress>
  <DomainObject.Predmet.ProtuStrankaListFormatedWithAdressOIB>
    <izvorni_sadrzaj>
      <item>INLU-OXY j.d.o.o., OIB 49252284433, Gajnički vidikovac I. 23, 10000 Zagreb</item>
    </izvorni_sadrzaj>
    <derivirana_varijabla naziv="DomainObject.Predmet.ProtuStrankaListFormatedWithAdressOIB_1">
      <item>INLU-OXY j.d.o.o., OIB 49252284433, Gajnički vidikovac I. 23, 10000 Zagreb</item>
    </derivirana_varijabla>
  </DomainObject.Predmet.ProtuStrankaListFormatedWithAdressOIB>
  <DomainObject.Predmet.ProtuStrankaListNazivFormated>
    <izvorni_sadrzaj>
      <item>INLU-OXY j.d.o.o.</item>
    </izvorni_sadrzaj>
    <derivirana_varijabla naziv="DomainObject.Predmet.ProtuStrankaListNazivFormated_1">
      <item>INLU-OXY j.d.o.o.</item>
    </derivirana_varijabla>
  </DomainObject.Predmet.ProtuStrankaListNazivFormated>
  <DomainObject.Predmet.ProtuStrankaListNazivFormatedOIB>
    <izvorni_sadrzaj>
      <item>INLU-OXY j.d.o.o., OIB 49252284433</item>
    </izvorni_sadrzaj>
    <derivirana_varijabla naziv="DomainObject.Predmet.ProtuStrankaListNazivFormatedOIB_1">
      <item>INLU-OXY j.d.o.o., OIB 49252284433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INLU-OXY j.d.o.o.</izvorni_sadrzaj>
    <derivirana_varijabla naziv="DomainObject.Predmet.ProtustrankaIDrugi_1">INLU-OXY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INLU-OXY j.d.o.o., OIB 49252284433, Gajnički vidikovac I. 23, 10000 Zagreb</izvorni_sadrzaj>
    <derivirana_varijabla naziv="DomainObject.Predmet.ProtustrankaIDrugiAdressOIB_1">INLU-OXY j.d.o.o., OIB 49252284433, Gajnički vidikovac I.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INLU-OXY j.d.o.o.</item>
      <item>FINA Regionalni centar Zagreb</item>
    </izvorni_sadrzaj>
    <derivirana_varijabla naziv="DomainObject.Predmet.SudioniciListNaziv_1">
      <item>INLU-OXY j.d.o.o.</item>
      <item>FINA Regionalni centar Zagreb</item>
    </derivirana_varijabla>
  </DomainObject.Predmet.SudioniciListNaziv>
  <DomainObject.Predmet.SudioniciListAdressOIB>
    <izvorni_sadrzaj>
      <item>INLU-OXY j.d.o.o., OIB 49252284433, Gajnički vidikovac I. 23,10000 Zagreb</item>
      <item>FINA Regionalni centar Zagreb, OIB 85821130368, Trg svibanjskih žrtava 1995. 1,10000 Zagreb</item>
    </izvorni_sadrzaj>
    <derivirana_varijabla naziv="DomainObject.Predmet.SudioniciListAdressOIB_1">
      <item>INLU-OXY j.d.o.o., OIB 49252284433, Gajnički vidikovac I.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49252284433</item>
      <item>, OIB 85821130368</item>
    </izvorni_sadrzaj>
    <derivirana_varijabla naziv="DomainObject.Predmet.SudioniciListNazivOIB_1">
      <item>, OIB 49252284433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1317</properties:Characters>
  <properties:Lines>45</properties:Lines>
  <properties:Paragraphs>17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2017-12-20T11:52:00Z</cp:lastPrinted>
  <dcterms:modified xmlns:xsi="http://www.w3.org/2001/XMLSchema-instance" xsi:type="dcterms:W3CDTF">2017-12-20T11:53:00Z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