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63b5" w14:paraId="7ad63b5" w:rsidRDefault="00E67A44" w:rsidR="00E0602B">
      <w:pPr>
        <w15:collapsed w:val="false"/>
      </w:pPr>
      <w:bookmarkStart w:name="_GoBack" w:id="0"/>
      <w:bookmarkEnd w:id="0"/>
      <w:r w:rsidRPr="000F1DA6">
        <w:rPr>
          <w:rFonts w:cs="Times New Roman"/>
          <w:noProof/>
          <w:sz w:val="20"/>
          <w:szCs w:val="20"/>
          <w:lang w:eastAsia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7A44" w:rsidR="00E67A44">
      <w:r>
        <w:t>REPUBLIKA HRVATSKA</w:t>
      </w:r>
    </w:p>
    <w:p w:rsidRDefault="00E67A44" w:rsidR="00E67A44">
      <w:r>
        <w:t>TRGOVAČKI SUD U ZAGREBU</w:t>
      </w:r>
    </w:p>
    <w:p w:rsidRDefault="00E67A44" w:rsidR="00E67A44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St-157/15</w:t>
      </w:r>
    </w:p>
    <w:p w:rsidRDefault="00E67A44" w:rsidP="00E67A44" w:rsidR="00E67A44">
      <w:pPr>
        <w:jc w:val="center"/>
      </w:pPr>
    </w:p>
    <w:p w:rsidRDefault="00077652" w:rsidP="00E67A44" w:rsidR="00E67A44">
      <w:pPr>
        <w:jc w:val="center"/>
      </w:pPr>
      <w:r>
        <w:t>U  I M E  R E P U B L I K E  H R V A T S K E</w:t>
      </w:r>
    </w:p>
    <w:p w:rsidRDefault="00077652" w:rsidP="00E67A44" w:rsidR="00E67A44">
      <w:pPr>
        <w:jc w:val="center"/>
      </w:pPr>
      <w:r>
        <w:t>R J E Š E N J E</w:t>
      </w:r>
    </w:p>
    <w:p w:rsidRDefault="00E67A44" w:rsidP="00E67A44" w:rsidR="00E67A44">
      <w:pPr>
        <w:jc w:val="center"/>
      </w:pPr>
    </w:p>
    <w:p w:rsidRDefault="00E67A44" w:rsidP="00E67A44" w:rsidR="00E67A44">
      <w:pPr>
        <w:jc w:val="both"/>
      </w:pPr>
      <w:r>
        <w:tab/>
        <w:t xml:space="preserve">Trgovački sud u Zagrebu po sucu pojedincu Vesni Malenica kao stečajnom sucu </w:t>
      </w:r>
      <w:r w:rsidR="009E787E">
        <w:t>u prethodnom postupku radi utvrđ</w:t>
      </w:r>
      <w:r w:rsidR="004C614C">
        <w:t>ivanja uvjeta za otvaranje steč</w:t>
      </w:r>
      <w:r w:rsidR="009E787E">
        <w:t>a</w:t>
      </w:r>
      <w:r w:rsidR="004C614C">
        <w:t>j</w:t>
      </w:r>
      <w:r w:rsidR="009E787E">
        <w:t xml:space="preserve">nog postupka </w:t>
      </w:r>
      <w:r>
        <w:t xml:space="preserve">nad </w:t>
      </w:r>
      <w:r w:rsidR="009E787E">
        <w:t xml:space="preserve">imovinom </w:t>
      </w:r>
      <w:r w:rsidRPr="001D6EA8">
        <w:rPr>
          <w:rFonts w:cs="Times New Roman"/>
          <w:szCs w:val="24"/>
          <w:lang w:val="pl-PL"/>
        </w:rPr>
        <w:t>du</w:t>
      </w:r>
      <w:r w:rsidRPr="001D6EA8">
        <w:rPr>
          <w:rFonts w:cs="Times New Roman"/>
          <w:szCs w:val="24"/>
        </w:rPr>
        <w:t>ž</w:t>
      </w:r>
      <w:r w:rsidR="009E787E">
        <w:rPr>
          <w:rFonts w:cs="Times New Roman"/>
          <w:szCs w:val="24"/>
          <w:lang w:val="pl-PL"/>
        </w:rPr>
        <w:t>nika</w:t>
      </w:r>
      <w:r w:rsidRPr="001D6EA8">
        <w:rPr>
          <w:rFonts w:cs="Times New Roman"/>
          <w:szCs w:val="24"/>
        </w:rPr>
        <w:t xml:space="preserve"> </w:t>
      </w:r>
      <w:r w:rsidR="009E787E">
        <w:rPr>
          <w:rFonts w:cs="Times New Roman"/>
          <w:szCs w:val="24"/>
        </w:rPr>
        <w:t>pojedinca</w:t>
      </w:r>
      <w:r>
        <w:rPr>
          <w:rFonts w:cs="Times New Roman"/>
          <w:szCs w:val="24"/>
        </w:rPr>
        <w:t xml:space="preserve"> Mladen Šoprek vlasnik "Urar i prodaja satova, bižuterije i galanterije" uslužni i trgovački obrt, Zagreb, Ilica 194, OIB 17843541614, </w:t>
      </w:r>
      <w:r w:rsidR="00077652">
        <w:t>15. siječnja</w:t>
      </w:r>
      <w:r>
        <w:t xml:space="preserve"> 2015.</w:t>
      </w:r>
    </w:p>
    <w:p w:rsidRDefault="00E67A44" w:rsidP="00E67A44" w:rsidR="00E67A44">
      <w:pPr>
        <w:jc w:val="both"/>
      </w:pPr>
    </w:p>
    <w:p w:rsidRDefault="00077652" w:rsidP="00E67A44" w:rsidR="00E67A44">
      <w:pPr>
        <w:jc w:val="center"/>
      </w:pPr>
      <w:r>
        <w:t>r i j e š i o  j e</w:t>
      </w:r>
    </w:p>
    <w:p w:rsidRDefault="00E67A44" w:rsidP="00E67A44" w:rsidR="00E67A44">
      <w:pPr>
        <w:jc w:val="center"/>
      </w:pPr>
    </w:p>
    <w:p w:rsidRDefault="00E67A44" w:rsidP="00E67A44" w:rsidR="00902945">
      <w:pPr>
        <w:jc w:val="both"/>
        <w:rPr>
          <w:rFonts w:cs="Times New Roman"/>
          <w:szCs w:val="24"/>
        </w:rPr>
      </w:pPr>
      <w:r>
        <w:tab/>
      </w:r>
      <w:r w:rsidR="004C614C">
        <w:t>1. Obustavlja se prethodni postupak radi utvrđivan</w:t>
      </w:r>
      <w:r w:rsidR="00CD1D52">
        <w:t>ja uvjeta za otvaranje stečajnog</w:t>
      </w:r>
      <w:r w:rsidR="004C614C">
        <w:t xml:space="preserve"> postupka nad imovinom dužnika p</w:t>
      </w:r>
      <w:r w:rsidR="004C614C">
        <w:rPr>
          <w:rFonts w:cs="Times New Roman"/>
          <w:szCs w:val="24"/>
        </w:rPr>
        <w:t>ojedinca Mladen</w:t>
      </w:r>
      <w:r w:rsidR="009E787E">
        <w:rPr>
          <w:rFonts w:cs="Times New Roman"/>
          <w:szCs w:val="24"/>
        </w:rPr>
        <w:t xml:space="preserve"> Šoprek, vlasnik "Urar i prodaja satova, bižuterije i galanterije" uslužni i trgovački obrt, Zagr</w:t>
      </w:r>
      <w:r w:rsidR="004C614C">
        <w:rPr>
          <w:rFonts w:cs="Times New Roman"/>
          <w:szCs w:val="24"/>
        </w:rPr>
        <w:t>eb, Ilica 194, OIB 17843541614.</w:t>
      </w:r>
    </w:p>
    <w:p w:rsidRDefault="004C614C" w:rsidP="00E67A44" w:rsidR="004C614C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2. Odbija se prijedlog za otvaranje </w:t>
      </w:r>
      <w:r w:rsidR="00CD1D52">
        <w:t>stečajnog</w:t>
      </w:r>
      <w:r>
        <w:t xml:space="preserve"> postupka nad imovinom dužnika p</w:t>
      </w:r>
      <w:r>
        <w:rPr>
          <w:rFonts w:cs="Times New Roman"/>
          <w:szCs w:val="24"/>
        </w:rPr>
        <w:t>ojedinca Mladen Šoprek, vlasnik "Urar i prodaja satova, bižuterije i galanterije" uslužni i trgovački obrt, Zagreb, Ilica 194, OIB 17843541614.</w:t>
      </w:r>
    </w:p>
    <w:p w:rsidRDefault="004C614C" w:rsidP="00E67A44" w:rsidR="004C614C">
      <w:pPr>
        <w:jc w:val="both"/>
        <w:rPr>
          <w:rFonts w:cs="Times New Roman"/>
          <w:szCs w:val="24"/>
        </w:rPr>
      </w:pPr>
    </w:p>
    <w:p w:rsidRDefault="004C614C" w:rsidP="004C614C" w:rsidR="004C614C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Obrazloženje</w:t>
      </w:r>
    </w:p>
    <w:p w:rsidRDefault="004C614C" w:rsidP="004C614C" w:rsidR="004C614C">
      <w:pPr>
        <w:jc w:val="center"/>
        <w:rPr>
          <w:rFonts w:cs="Times New Roman"/>
          <w:szCs w:val="24"/>
        </w:rPr>
      </w:pPr>
    </w:p>
    <w:p w:rsidRDefault="008A58D8" w:rsidP="008A58D8" w:rsidR="008A58D8">
      <w:pPr>
        <w:ind w:firstLine="720"/>
        <w:jc w:val="both"/>
        <w:rPr>
          <w:szCs w:val="24"/>
          <w:lang w:val="pl-PL"/>
        </w:rPr>
      </w:pPr>
      <w:r>
        <w:rPr>
          <w:szCs w:val="24"/>
          <w:lang w:val="pl-PL"/>
        </w:rPr>
        <w:t>Financijska agencija sukladno čl. 49 st. 2 Zakona o financijskom poslovanju i predstečajnoj nagodbi (Narodne novine 108/12), podnijela je ovom sudu 24. veljače 2015. prijedlog za pokretanje stečajnog postupka nad imovinom dužnika pojedinca Mladen Šoprek, vl. uslužnog i trgovačkog obrta "Urar i prodaja satova, bižuterije i galanterije", Zagreb, Bolnička 94,OIB 17843541614.</w:t>
      </w:r>
    </w:p>
    <w:p w:rsidRDefault="008A58D8" w:rsidP="008A58D8" w:rsidR="008A58D8">
      <w:pPr>
        <w:ind w:firstLine="708"/>
        <w:jc w:val="both"/>
      </w:pPr>
      <w:r>
        <w:rPr>
          <w:szCs w:val="24"/>
          <w:lang w:val="pl-PL"/>
        </w:rPr>
        <w:t xml:space="preserve">Rješenjem broj St-157/15 od 12. ožujka 2015. pokrenut je prethodni postupak </w:t>
      </w:r>
      <w:r>
        <w:t>radi utvrđivanja uvjeta za otvaranje stečajnoj postupka nad gore navedenim dužnikom.</w:t>
      </w:r>
    </w:p>
    <w:p w:rsidRDefault="008A58D8" w:rsidP="008A58D8" w:rsidR="008A58D8">
      <w:pPr>
        <w:ind w:firstLine="708"/>
        <w:jc w:val="both"/>
      </w:pPr>
      <w:r>
        <w:t>Na ročištu radi izjašnjenja o prijedlogu, održanom 15. rujna 2015. vlasnik obrta protivio se zahtjevu za otvaranje stečajnog postupka, navodeći da je račun dužnika odblokiran posljednjih sedam mjeseci.</w:t>
      </w:r>
    </w:p>
    <w:p w:rsidRDefault="008A58D8" w:rsidP="008A58D8" w:rsidR="008A58D8">
      <w:pPr>
        <w:ind w:firstLine="708"/>
        <w:jc w:val="both"/>
      </w:pPr>
      <w:r>
        <w:t>Stoga je pozvan vlasnik  da dostavi Potvdu iz koje je vidljivo da je račun dužnika deblokiran, a također je naloženo službenim putem i FINA-i da obavijesti sud o stanju računa dužnika.</w:t>
      </w:r>
    </w:p>
    <w:p w:rsidRDefault="008A58D8" w:rsidP="008A58D8" w:rsidR="008A58D8">
      <w:pPr>
        <w:ind w:firstLine="708"/>
        <w:jc w:val="both"/>
      </w:pPr>
      <w:r>
        <w:t>Podneskom od 30. studenog 2015., nadležna FINA dostavila je Potvrdu iz koje je vidljivo da na žiro-računu dužnika nema evidentiranih nepodmirenih obveza za plaćanje na dan 26. studeni 2015.</w:t>
      </w:r>
    </w:p>
    <w:p w:rsidRDefault="008A58D8" w:rsidP="008A58D8" w:rsidR="004C614C" w:rsidRPr="008A58D8">
      <w:pPr>
        <w:ind w:firstLine="708"/>
        <w:jc w:val="both"/>
        <w:rPr>
          <w:szCs w:val="24"/>
          <w:lang w:val="pl-PL"/>
        </w:rPr>
      </w:pPr>
      <w:r>
        <w:t>Kako je tijekom prethodnog postupka utvrđeno da nisu ispunjeni uvjeti za otvaranje stečajnog postupka, valjalo je temeljem odredbe čl. 53 st. 6 Stečajnog zakona obustaviti prethodni postupak i odbiti prijedlog za otvaranje stečajnog postupka.</w:t>
      </w:r>
    </w:p>
    <w:p w:rsidRDefault="00902945" w:rsidP="00902945" w:rsidR="00E67A44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Zagreb, </w:t>
      </w:r>
      <w:r w:rsidR="008A58D8">
        <w:rPr>
          <w:rFonts w:cs="Times New Roman"/>
          <w:szCs w:val="24"/>
        </w:rPr>
        <w:t>15. siječanj 2016.</w:t>
      </w:r>
    </w:p>
    <w:p w:rsidRDefault="00902945" w:rsidP="00902945" w:rsidR="00902945">
      <w:pPr>
        <w:jc w:val="center"/>
        <w:rPr>
          <w:rFonts w:cs="Times New Roman"/>
          <w:szCs w:val="24"/>
        </w:rPr>
      </w:pPr>
    </w:p>
    <w:p w:rsidRDefault="00902945" w:rsidP="00AB7A2F" w:rsidR="00902945" w:rsidRPr="003F4699">
      <w:pPr>
        <w:ind w:firstLine="708" w:left="5664"/>
        <w:jc w:val="both"/>
        <w:rPr>
          <w:szCs w:val="24"/>
        </w:rPr>
      </w:pPr>
      <w:r w:rsidRPr="003F4699">
        <w:rPr>
          <w:szCs w:val="24"/>
          <w:lang w:val="pl-PL"/>
        </w:rPr>
        <w:t>SUDAC</w:t>
      </w:r>
      <w:r w:rsidRPr="003F4699">
        <w:rPr>
          <w:szCs w:val="24"/>
        </w:rPr>
        <w:t>:</w:t>
      </w:r>
    </w:p>
    <w:p w:rsidRDefault="00902945" w:rsidP="00995CE9" w:rsidR="00902945">
      <w:pPr>
        <w:jc w:val="both"/>
        <w:rPr>
          <w:szCs w:val="24"/>
        </w:rPr>
      </w:pP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  <w:lang w:val="pl-PL"/>
        </w:rPr>
        <w:t>Vesna</w:t>
      </w:r>
      <w:r w:rsidRPr="003F4699">
        <w:rPr>
          <w:szCs w:val="24"/>
        </w:rPr>
        <w:t xml:space="preserve"> </w:t>
      </w:r>
      <w:r w:rsidRPr="003F4699">
        <w:rPr>
          <w:szCs w:val="24"/>
          <w:lang w:val="pl-PL"/>
        </w:rPr>
        <w:t>Malenica</w:t>
      </w:r>
      <w:r w:rsidR="00EE3C66">
        <w:rPr>
          <w:szCs w:val="24"/>
          <w:lang w:val="pl-PL"/>
        </w:rPr>
        <w:t xml:space="preserve"> v. r. </w:t>
      </w:r>
      <w:r w:rsidRPr="003F4699">
        <w:rPr>
          <w:szCs w:val="24"/>
        </w:rPr>
        <w:t xml:space="preserve"> </w:t>
      </w:r>
      <w:r>
        <w:rPr>
          <w:szCs w:val="24"/>
        </w:rPr>
        <w:t xml:space="preserve"> </w:t>
      </w:r>
    </w:p>
    <w:p w:rsidRDefault="00147FCA" w:rsidP="00147FCA" w:rsidR="00147FCA" w:rsidRPr="00A67909">
      <w:r w:rsidRPr="00A67909">
        <w:lastRenderedPageBreak/>
        <w:t xml:space="preserve">POUKA O PRAVNOM LIJEKU: </w:t>
      </w:r>
    </w:p>
    <w:p w:rsidRDefault="00147FCA" w:rsidP="00995CE9" w:rsidR="00147FCA" w:rsidRPr="00147FCA">
      <w:pPr>
        <w:jc w:val="both"/>
      </w:pPr>
      <w:r w:rsidRPr="00587951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902945" w:rsidP="00902945" w:rsidR="00902945">
      <w:pPr>
        <w:jc w:val="both"/>
        <w:rPr>
          <w:rFonts w:cs="Times New Roman"/>
          <w:szCs w:val="24"/>
        </w:rPr>
      </w:pPr>
    </w:p>
    <w:p w:rsidRDefault="00EE3C66" w:rsidP="00AB7A2F" w:rsidR="00EE3C6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EE3C66" w:rsidP="00995CE9" w:rsidR="00EE3C6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E787E" w:rsidP="00902945" w:rsidR="00902945">
      <w:pPr>
        <w:jc w:val="both"/>
      </w:pPr>
      <w:r>
        <w:rPr>
          <w:rFonts w:cs="Times New Roman"/>
          <w:szCs w:val="24"/>
        </w:rPr>
        <w:t xml:space="preserve"> </w:t>
      </w:r>
      <w:r w:rsidR="00EE3C66">
        <w:rPr>
          <w:rFonts w:cs="Times New Roman"/>
          <w:szCs w:val="24"/>
        </w:rPr>
        <w:tab/>
      </w:r>
    </w:p>
    <w:sectPr w:rsidSect="00C643A4" w:rsidR="00902945"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A44"/>
    <w:rsid w:val="00077652"/>
    <w:rsid w:val="00130D68"/>
    <w:rsid w:val="00147FCA"/>
    <w:rsid w:val="001F112F"/>
    <w:rsid w:val="002F2BD1"/>
    <w:rsid w:val="00361423"/>
    <w:rsid w:val="004C614C"/>
    <w:rsid w:val="0072617A"/>
    <w:rsid w:val="007C1B9C"/>
    <w:rsid w:val="0083033F"/>
    <w:rsid w:val="008A58D8"/>
    <w:rsid w:val="00902945"/>
    <w:rsid w:val="00920EDA"/>
    <w:rsid w:val="009E787E"/>
    <w:rsid w:val="00A22213"/>
    <w:rsid w:val="00AB410D"/>
    <w:rsid w:val="00BB4A20"/>
    <w:rsid w:val="00C643A4"/>
    <w:rsid w:val="00C757C2"/>
    <w:rsid w:val="00CD1D52"/>
    <w:rsid w:val="00D80048"/>
    <w:rsid w:val="00E67A44"/>
    <w:rsid w:val="00EE3C66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67A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7A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67A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7A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3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0142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obustava prethodnog postupka</izvorni_sadrzaj>
    <derivirana_varijabla naziv="DomainObject.Primjedba_1">obustava prethodnog postupka</derivirana_varijabla>
  </DomainObject.Primjedba>
  <DomainObject.Oznaka>
    <izvorni_sadrzaj>St-157/2015-17</izvorni_sadrzaj>
    <derivirana_varijabla naziv="DomainObject.Oznaka_1">St-157/2015-17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Mladen Šoprek</izvorni_sadrzaj>
    <derivirana_varijabla naziv="DomainObject.Predmet.ProtustrankaFormated_1">  Mladen Šoprek</derivirana_varijabla>
  </DomainObject.Predmet.ProtustrankaFormated>
  <DomainObject.Predmet.ProtustrankaFormatedOIB>
    <izvorni_sadrzaj>  Mladen Šoprek, OIB 17843541614</izvorni_sadrzaj>
    <derivirana_varijabla naziv="DomainObject.Predmet.ProtustrankaFormatedOIB_1">  Mladen Šoprek, OIB 17843541614</derivirana_varijabla>
  </DomainObject.Predmet.ProtustrankaFormatedOIB>
  <DomainObject.Predmet.ProtustrankaFormatedWithAdress>
    <izvorni_sadrzaj> Mladen Šoprek, Ilica 194, 10000 Zagreb</izvorni_sadrzaj>
    <derivirana_varijabla naziv="DomainObject.Predmet.ProtustrankaFormatedWithAdress_1"> Mladen Šoprek, Ilica 194, 10000 Zagreb</derivirana_varijabla>
  </DomainObject.Predmet.ProtustrankaFormatedWithAdress>
  <DomainObject.Predmet.ProtustrankaFormatedWithAdressOIB>
    <izvorni_sadrzaj> Mladen Šoprek, OIB 17843541614, Ilica 194, 10000 Zagreb</izvorni_sadrzaj>
    <derivirana_varijabla naziv="DomainObject.Predmet.ProtustrankaFormatedWithAdressOIB_1"> Mladen Šoprek, OIB 17843541614, Ilica 194, 10000 Zagreb</derivirana_varijabla>
  </DomainObject.Predmet.ProtustrankaFormatedWithAdressOIB>
  <DomainObject.Predmet.ProtustrankaWithAdress>
    <izvorni_sadrzaj>Mladen Šoprek Ilica 194, 10000 Zagreb</izvorni_sadrzaj>
    <derivirana_varijabla naziv="DomainObject.Predmet.ProtustrankaWithAdress_1">Mladen Šoprek Ilica 194, 10000 Zagreb</derivirana_varijabla>
  </DomainObject.Predmet.ProtustrankaWithAdress>
  <DomainObject.Predmet.ProtustrankaWithAdressOIB>
    <izvorni_sadrzaj>Mladen Šoprek, OIB 17843541614, Ilica 194, 10000 Zagreb</izvorni_sadrzaj>
    <derivirana_varijabla naziv="DomainObject.Predmet.ProtustrankaWithAdressOIB_1">Mladen Šoprek, OIB 17843541614, Ilica 194, 10000 Zagreb</derivirana_varijabla>
  </DomainObject.Predmet.ProtustrankaWithAdressOIB>
  <DomainObject.Predmet.ProtustrankaNazivFormated>
    <izvorni_sadrzaj>Mladen Šoprek</izvorni_sadrzaj>
    <derivirana_varijabla naziv="DomainObject.Predmet.ProtustrankaNazivFormated_1">Mladen Šoprek</derivirana_varijabla>
  </DomainObject.Predmet.ProtustrankaNazivFormated>
  <DomainObject.Predmet.ProtustrankaNazivFormatedOIB>
    <izvorni_sadrzaj>Mladen Šoprek, OIB 17843541614</izvorni_sadrzaj>
    <derivirana_varijabla naziv="DomainObject.Predmet.ProtustrankaNazivFormatedOIB_1">Mladen Šoprek, OIB 17843541614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Mladen Šoprek</item>
    </izvorni_sadrzaj>
    <derivirana_varijabla naziv="DomainObject.Predmet.ProtuStrankaListFormated_1">
      <item>Mladen Šoprek</item>
    </derivirana_varijabla>
  </DomainObject.Predmet.ProtuStrankaListFormated>
  <DomainObject.Predmet.ProtuStrankaListFormatedOIB>
    <izvorni_sadrzaj>
      <item>Mladen Šoprek, OIB 17843541614</item>
    </izvorni_sadrzaj>
    <derivirana_varijabla naziv="DomainObject.Predmet.ProtuStrankaListFormatedOIB_1">
      <item>Mladen Šoprek, OIB 17843541614</item>
    </derivirana_varijabla>
  </DomainObject.Predmet.ProtuStrankaListFormatedOIB>
  <DomainObject.Predmet.ProtuStrankaListFormatedWithAdress>
    <izvorni_sadrzaj>
      <item>Mladen Šoprek, Ilica 194, 10000 Zagreb</item>
    </izvorni_sadrzaj>
    <derivirana_varijabla naziv="DomainObject.Predmet.ProtuStrankaListFormatedWithAdress_1">
      <item>Mladen Šoprek, Ilica 194, 10000 Zagreb</item>
    </derivirana_varijabla>
  </DomainObject.Predmet.ProtuStrankaListFormatedWithAdress>
  <DomainObject.Predmet.ProtuStrankaListFormatedWithAdressOIB>
    <izvorni_sadrzaj>
      <item>Mladen Šoprek, OIB 17843541614, Ilica 194, 10000 Zagreb</item>
    </izvorni_sadrzaj>
    <derivirana_varijabla naziv="DomainObject.Predmet.ProtuStrankaListFormatedWithAdressOIB_1">
      <item>Mladen Šoprek, OIB 17843541614, Ilica 194, 10000 Zagreb</item>
    </derivirana_varijabla>
  </DomainObject.Predmet.ProtuStrankaListFormatedWithAdressOIB>
  <DomainObject.Predmet.ProtuStrankaListNazivFormated>
    <izvorni_sadrzaj>
      <item>Mladen Šoprek</item>
    </izvorni_sadrzaj>
    <derivirana_varijabla naziv="DomainObject.Predmet.ProtuStrankaListNazivFormated_1">
      <item>Mladen Šoprek</item>
    </derivirana_varijabla>
  </DomainObject.Predmet.ProtuStrankaListNazivFormated>
  <DomainObject.Predmet.ProtuStrankaListNazivFormatedOIB>
    <izvorni_sadrzaj>
      <item>Mladen Šoprek, OIB 17843541614</item>
    </izvorni_sadrzaj>
    <derivirana_varijabla naziv="DomainObject.Predmet.ProtuStrankaListNazivFormatedOIB_1">
      <item>Mladen Šoprek, OIB 17843541614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St-157/2015-17</izvorni_sadrzaj>
    <derivirana_varijabla naziv="DomainObject.PoslovniBrojDokumenta_1">St-157/2015-17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Mladen Šoprek</izvorni_sadrzaj>
    <derivirana_varijabla naziv="DomainObject.Predmet.ProtustrankaIDrugi_1">Mladen Šoprek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Mladen Šoprek, OIB 17843541614, Ilica 194, 10000 Zagreb</izvorni_sadrzaj>
    <derivirana_varijabla naziv="DomainObject.Predmet.ProtustrankaIDrugiAdressOIB_1">Mladen Šoprek, OIB 17843541614, Ilica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Mladen Šoprek</item>
    </izvorni_sadrzaj>
    <derivirana_varijabla naziv="DomainObject.Predmet.SudioniciListNaziv_1">
      <item>FINA Regionalni centar</item>
      <item>Mladen Šoprek</item>
    </derivirana_varijabla>
  </DomainObject.Predmet.SudioniciListNaziv>
  <DomainObject.Predmet.SudioniciListAdressOIB>
    <izvorni_sadrzaj>
      <item>FINA Regionalni centar, OIB 85821130368, Ulica grada Vukovara 70,10000 Zagreb</item>
      <item>Mladen Šoprek, OIB 17843541614, Ilica 194,10000 Zagreb</item>
    </izvorni_sadrzaj>
    <derivirana_varijabla naziv="DomainObject.Predmet.SudioniciListAdressOIB_1">
      <item>FINA Regionalni centar, OIB 85821130368, Ulica grada Vukovara 70,10000 Zagreb</item>
      <item>Mladen Šoprek, OIB 17843541614, Ilica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17843541614</item>
    </izvorni_sadrzaj>
    <derivirana_varijabla naziv="DomainObject.Predmet.SudioniciListNazivOIB_1">
      <item>, OIB 85821130368</item>
      <item>, OIB 17843541614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2278</properties:Characters>
  <properties:Lines>55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2016-01-15T12:18:00Z</dcterms:created>
  <dc:creator>Kristina Švajger</dc:creator>
  <cp:lastModifiedBy>Kristina Švajger</cp:lastModifiedBy>
  <cp:lastPrinted>2016-01-15T13:00:00Z</cp:lastPrinted>
  <dcterms:modified xmlns:xsi="http://www.w3.org/2001/XMLSchema-instance" xsi:type="dcterms:W3CDTF">2016-01-15T13:00:00Z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St-157/2015-17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