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91e1" w14:paraId="26191e1" w:rsidRDefault="00AB5F22" w:rsidP="00F46D3B" w:rsidR="00F46D3B" w:rsidRPr="00F46D3B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theme="majorBidi" w:hAnsiTheme="majorBidi" w:asciiTheme="majorBidi" w:eastAsia="Times New Roman"/>
          <w:szCs w:val="24"/>
          <w:lang w:eastAsia="hr-HR"/>
        </w:rPr>
      </w:pPr>
      <w:r>
        <w:rPr>
          <w:rFonts w:cstheme="majorBidi" w:hAnsiTheme="majorBidi" w:asciiTheme="majorBidi" w:eastAsia="Times New Roman"/>
          <w:szCs w:val="24"/>
          <w:lang w:eastAsia="hr-HR"/>
        </w:rPr>
        <w:t xml:space="preserve">  </w:t>
      </w:r>
      <w:r w:rsidR="00F46D3B"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 </w:t>
      </w:r>
      <w:r w:rsidR="00F46D3B" w:rsidRPr="00F46D3B">
        <w:rPr>
          <w:rFonts w:cstheme="majorBidi" w:hAnsiTheme="majorBidi" w:asciiTheme="majorBidi" w:eastAsia="Times New Roman"/>
          <w:noProof/>
          <w:szCs w:val="24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C6948" w:rsidP="00EC6948" w:rsidR="00F46D3B" w:rsidRPr="00F46D3B">
      <w:pPr>
        <w:tabs>
          <w:tab w:pos="7095" w:val="left"/>
        </w:tabs>
        <w:overflowPunct w:val="false"/>
        <w:autoSpaceDE w:val="false"/>
        <w:autoSpaceDN w:val="false"/>
        <w:adjustRightInd w:val="false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  <w:r>
        <w:rPr>
          <w:rFonts w:cstheme="majorBidi" w:hAnsiTheme="majorBidi" w:asciiTheme="majorBidi" w:eastAsia="Times New Roman"/>
          <w:szCs w:val="24"/>
          <w:lang w:eastAsia="hr-HR"/>
        </w:rPr>
        <w:tab/>
        <w:t xml:space="preserve">    </w:t>
      </w:r>
      <w:proofErr w:type="spellStart"/>
      <w:r w:rsidR="00582A28">
        <w:rPr>
          <w:rFonts w:cstheme="majorBidi" w:hAnsiTheme="majorBidi" w:asciiTheme="majorBidi" w:eastAsia="Times New Roman"/>
          <w:szCs w:val="24"/>
          <w:lang w:eastAsia="hr-HR"/>
        </w:rPr>
        <w:t>35.</w:t>
      </w:r>
      <w:r>
        <w:rPr>
          <w:rFonts w:cstheme="majorBidi" w:hAnsiTheme="majorBidi" w:asciiTheme="majorBidi" w:eastAsia="Times New Roman"/>
          <w:szCs w:val="24"/>
          <w:lang w:eastAsia="hr-HR"/>
        </w:rPr>
        <w:t>St</w:t>
      </w:r>
      <w:proofErr w:type="spellEnd"/>
      <w:r>
        <w:rPr>
          <w:rFonts w:cstheme="majorBidi" w:hAnsiTheme="majorBidi" w:asciiTheme="majorBidi" w:eastAsia="Times New Roman"/>
          <w:szCs w:val="24"/>
          <w:lang w:eastAsia="hr-HR"/>
        </w:rPr>
        <w:t>-</w:t>
      </w:r>
      <w:proofErr w:type="spellStart"/>
      <w:r>
        <w:rPr>
          <w:rFonts w:cstheme="majorBidi" w:hAnsiTheme="majorBidi" w:asciiTheme="majorBidi" w:eastAsia="Times New Roman"/>
          <w:szCs w:val="24"/>
          <w:lang w:eastAsia="hr-HR"/>
        </w:rPr>
        <w:t>1967</w:t>
      </w:r>
      <w:proofErr w:type="spellEnd"/>
      <w:r>
        <w:rPr>
          <w:rFonts w:cstheme="majorBidi" w:hAnsiTheme="majorBidi" w:asciiTheme="majorBidi" w:eastAsia="Times New Roman"/>
          <w:szCs w:val="24"/>
          <w:lang w:eastAsia="hr-HR"/>
        </w:rPr>
        <w:t>/15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BC6" w:rsidR="00F46D3B" w:rsidRPr="00F46D3B">
        <w:tc>
          <w:tcPr>
            <w:tcW w:type="dxa" w:w="3060"/>
          </w:tcPr>
          <w:p w:rsidRDefault="00AB5F22" w:rsidP="00F46D3B" w:rsidR="00F46D3B" w:rsidRPr="00F46D3B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theme="majorBidi" w:hAnsiTheme="majorBidi" w:asciiTheme="majorBidi" w:eastAsia="Times New Roman"/>
                <w:szCs w:val="24"/>
                <w:lang w:eastAsia="hr-HR"/>
              </w:rPr>
            </w:pPr>
            <w:r>
              <w:rPr>
                <w:rFonts w:cstheme="majorBidi" w:hAnsiTheme="majorBidi" w:asciiTheme="majorBidi" w:eastAsia="Times New Roman"/>
                <w:szCs w:val="24"/>
                <w:lang w:eastAsia="hr-HR"/>
              </w:rPr>
              <w:t xml:space="preserve">  </w:t>
            </w:r>
            <w:r w:rsidR="00F46D3B" w:rsidRPr="00F46D3B">
              <w:rPr>
                <w:rFonts w:cstheme="majorBidi" w:hAnsiTheme="majorBidi" w:asciiTheme="majorBidi" w:eastAsia="Times New Roman"/>
                <w:szCs w:val="24"/>
                <w:lang w:eastAsia="hr-HR"/>
              </w:rPr>
              <w:t>R</w:t>
            </w:r>
            <w:r>
              <w:rPr>
                <w:rFonts w:cstheme="majorBidi" w:hAnsiTheme="majorBidi" w:asciiTheme="majorBidi" w:eastAsia="Times New Roman"/>
                <w:szCs w:val="24"/>
                <w:lang w:eastAsia="hr-HR"/>
              </w:rPr>
              <w:t>epublika Hrvatska</w:t>
            </w:r>
          </w:p>
          <w:p w:rsidRDefault="00F46D3B" w:rsidP="00F46D3B" w:rsidR="00F46D3B" w:rsidRPr="00F46D3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ajorBidi" w:hAnsiTheme="majorBidi" w:asciiTheme="majorBidi" w:eastAsia="Times New Roman"/>
                <w:szCs w:val="24"/>
                <w:lang w:eastAsia="hr-HR"/>
              </w:rPr>
            </w:pPr>
            <w:r w:rsidRPr="00F46D3B">
              <w:rPr>
                <w:rFonts w:cstheme="majorBidi" w:hAnsiTheme="majorBidi" w:asciiTheme="majorBidi" w:eastAsia="Times New Roman"/>
                <w:szCs w:val="24"/>
                <w:lang w:eastAsia="hr-HR"/>
              </w:rPr>
              <w:t>Trgovački sud u Zagrebu</w:t>
            </w:r>
          </w:p>
          <w:p w:rsidRDefault="00AB5F22" w:rsidP="00AB5F22" w:rsidR="00AB5F22">
            <w:pPr>
              <w:overflowPunct w:val="false"/>
              <w:autoSpaceDE w:val="false"/>
              <w:autoSpaceDN w:val="false"/>
              <w:adjustRightInd w:val="false"/>
              <w:ind w:firstLine="708"/>
              <w:textAlignment w:val="baseline"/>
              <w:rPr>
                <w:rFonts w:cstheme="majorBidi" w:hAnsiTheme="majorBidi" w:asciiTheme="majorBidi" w:eastAsia="Times New Roman"/>
                <w:szCs w:val="24"/>
                <w:lang w:eastAsia="hr-HR"/>
              </w:rPr>
            </w:pPr>
            <w:r>
              <w:rPr>
                <w:rFonts w:cstheme="majorBidi" w:hAnsiTheme="majorBidi" w:asciiTheme="majorBidi" w:eastAsia="Times New Roman"/>
                <w:szCs w:val="24"/>
                <w:lang w:eastAsia="hr-HR"/>
              </w:rPr>
              <w:t>Zagreb</w:t>
            </w:r>
          </w:p>
          <w:p w:rsidRDefault="00F46D3B" w:rsidP="00AB5F22" w:rsidR="00F46D3B" w:rsidRPr="00F46D3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ajorBidi" w:hAnsiTheme="majorBidi" w:asciiTheme="majorBidi" w:eastAsia="Times New Roman"/>
                <w:szCs w:val="24"/>
                <w:lang w:eastAsia="hr-HR"/>
              </w:rPr>
            </w:pPr>
          </w:p>
        </w:tc>
      </w:tr>
    </w:tbl>
    <w:p w:rsidRDefault="00F46D3B" w:rsidP="00F46D3B" w:rsidR="00F46D3B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</w:p>
    <w:p w:rsidRDefault="00AB5F22" w:rsidP="00F46D3B" w:rsidR="00AB5F22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</w:p>
    <w:p w:rsidRDefault="00AB5F22" w:rsidP="00F46D3B" w:rsidR="00AB5F22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</w:p>
    <w:p w:rsidRDefault="00AB5F22" w:rsidP="00F46D3B" w:rsidR="00AB5F22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</w:p>
    <w:p w:rsidRDefault="00AB5F22" w:rsidP="00F46D3B" w:rsidR="00AB5F22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</w:p>
    <w:p w:rsidRDefault="00AB5F22" w:rsidP="00AB5F22" w:rsidR="00AB5F22">
      <w:pPr>
        <w:tabs>
          <w:tab w:pos="2775" w:val="left"/>
        </w:tabs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  <w:r>
        <w:rPr>
          <w:rFonts w:cstheme="majorBidi" w:hAnsiTheme="majorBidi" w:asciiTheme="majorBidi" w:eastAsia="Times New Roman"/>
          <w:szCs w:val="24"/>
          <w:lang w:eastAsia="hr-HR"/>
        </w:rPr>
        <w:t>R E P U B L I K A  H R V A T S K A</w:t>
      </w:r>
    </w:p>
    <w:p w:rsidRDefault="00AB5F22" w:rsidP="00AB5F22" w:rsidR="00AB5F22">
      <w:pPr>
        <w:tabs>
          <w:tab w:pos="2775" w:val="left"/>
        </w:tabs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</w:p>
    <w:p w:rsidRDefault="00AB5F22" w:rsidP="00AB5F22" w:rsidR="00AB5F22">
      <w:pPr>
        <w:tabs>
          <w:tab w:pos="2775" w:val="left"/>
        </w:tabs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  <w:r>
        <w:rPr>
          <w:rFonts w:cstheme="majorBidi" w:hAnsiTheme="majorBidi" w:asciiTheme="majorBidi" w:eastAsia="Times New Roman"/>
          <w:szCs w:val="24"/>
          <w:lang w:eastAsia="hr-HR"/>
        </w:rPr>
        <w:t xml:space="preserve">R J E Š E N J E </w:t>
      </w:r>
    </w:p>
    <w:p w:rsidRDefault="00AB5F22" w:rsidP="00582A28" w:rsidR="00AB5F22" w:rsidRPr="00F46D3B">
      <w:pPr>
        <w:overflowPunct w:val="false"/>
        <w:autoSpaceDE w:val="false"/>
        <w:autoSpaceDN w:val="false"/>
        <w:adjustRightInd w:val="false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</w:p>
    <w:p w:rsidRDefault="00F46D3B" w:rsidP="00F46D3B" w:rsidR="00F46D3B" w:rsidRPr="00F46D3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  <w:r w:rsidRPr="00F46D3B">
        <w:rPr>
          <w:rFonts w:cstheme="majorBidi" w:hAnsiTheme="majorBidi" w:asciiTheme="majorBidi" w:eastAsia="Times New Roman"/>
          <w:szCs w:val="24"/>
          <w:lang w:eastAsia="hr-HR"/>
        </w:rPr>
        <w:tab/>
        <w:t xml:space="preserve">Trgovački sud u Zagrebu, po sucu </w:t>
      </w:r>
      <w:r w:rsidR="00EC6948">
        <w:rPr>
          <w:rFonts w:cstheme="majorBidi" w:hAnsiTheme="majorBidi" w:asciiTheme="majorBidi" w:eastAsia="Times New Roman"/>
          <w:szCs w:val="24"/>
          <w:lang w:eastAsia="hr-HR"/>
        </w:rPr>
        <w:t xml:space="preserve">pojedincu 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Maji </w:t>
      </w:r>
      <w:proofErr w:type="spellStart"/>
      <w:r w:rsidRPr="00F46D3B">
        <w:rPr>
          <w:rFonts w:cstheme="majorBidi" w:hAnsiTheme="majorBidi" w:asciiTheme="majorBidi" w:eastAsia="Times New Roman"/>
          <w:szCs w:val="24"/>
          <w:lang w:eastAsia="hr-HR"/>
        </w:rPr>
        <w:t>Jurovicki</w:t>
      </w:r>
      <w:proofErr w:type="spellEnd"/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, </w:t>
      </w:r>
      <w:r w:rsidR="00EC6948">
        <w:rPr>
          <w:rFonts w:cstheme="majorBidi" w:hAnsiTheme="majorBidi" w:asciiTheme="majorBidi" w:eastAsia="Times New Roman"/>
          <w:szCs w:val="24"/>
          <w:lang w:eastAsia="hr-HR"/>
        </w:rPr>
        <w:t xml:space="preserve">na temelju prijedloga sudske savjetnice Nikoline Mikulić, 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>u stečajnom predmetu povodom zahtjeva FINANCIJSKE AGENCIJE</w:t>
      </w:r>
      <w:r w:rsidR="00EC6948">
        <w:rPr>
          <w:rFonts w:cstheme="majorBidi" w:hAnsiTheme="majorBidi" w:asciiTheme="majorBidi" w:eastAsia="Times New Roman"/>
          <w:szCs w:val="24"/>
          <w:lang w:eastAsia="hr-HR"/>
        </w:rPr>
        <w:t xml:space="preserve"> (FINA)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 za provedbu skraćenog stečajnog postupka nad dužnikom </w:t>
      </w:r>
      <w:proofErr w:type="spellStart"/>
      <w:r w:rsidR="005C525E">
        <w:rPr>
          <w:rFonts w:cstheme="majorBidi" w:hAnsiTheme="majorBidi" w:asciiTheme="majorBidi" w:eastAsia="Times New Roman"/>
          <w:szCs w:val="24"/>
          <w:lang w:eastAsia="hr-HR"/>
        </w:rPr>
        <w:t>LIPIK</w:t>
      </w:r>
      <w:proofErr w:type="spellEnd"/>
      <w:r w:rsidR="005C525E">
        <w:rPr>
          <w:rFonts w:cstheme="majorBidi" w:hAnsiTheme="majorBidi" w:asciiTheme="majorBidi" w:eastAsia="Times New Roman"/>
          <w:szCs w:val="24"/>
          <w:lang w:eastAsia="hr-HR"/>
        </w:rPr>
        <w:t xml:space="preserve"> d.o.o., </w:t>
      </w:r>
      <w:proofErr w:type="spellStart"/>
      <w:r w:rsidR="005C525E">
        <w:rPr>
          <w:rFonts w:cstheme="majorBidi" w:hAnsiTheme="majorBidi" w:asciiTheme="majorBidi" w:eastAsia="Times New Roman"/>
          <w:szCs w:val="24"/>
          <w:lang w:eastAsia="hr-HR"/>
        </w:rPr>
        <w:t>OIB</w:t>
      </w:r>
      <w:proofErr w:type="spellEnd"/>
      <w:r w:rsidR="005C525E">
        <w:rPr>
          <w:rFonts w:cstheme="majorBidi" w:hAnsiTheme="majorBidi" w:asciiTheme="majorBidi" w:eastAsia="Times New Roman"/>
          <w:szCs w:val="24"/>
          <w:lang w:eastAsia="hr-HR"/>
        </w:rPr>
        <w:t xml:space="preserve"> </w:t>
      </w:r>
      <w:proofErr w:type="spellStart"/>
      <w:r w:rsidR="005C525E">
        <w:rPr>
          <w:rFonts w:cstheme="majorBidi" w:hAnsiTheme="majorBidi" w:asciiTheme="majorBidi" w:eastAsia="Times New Roman"/>
          <w:szCs w:val="24"/>
          <w:lang w:eastAsia="hr-HR"/>
        </w:rPr>
        <w:t>90269589266</w:t>
      </w:r>
      <w:proofErr w:type="spellEnd"/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,  </w:t>
      </w:r>
      <w:proofErr w:type="spellStart"/>
      <w:r w:rsidR="005C525E">
        <w:rPr>
          <w:rFonts w:cstheme="majorBidi" w:hAnsiTheme="majorBidi" w:asciiTheme="majorBidi" w:eastAsia="Times New Roman"/>
          <w:szCs w:val="24"/>
          <w:lang w:eastAsia="hr-HR"/>
        </w:rPr>
        <w:t>MBS</w:t>
      </w:r>
      <w:proofErr w:type="spellEnd"/>
      <w:r w:rsidR="005C525E">
        <w:rPr>
          <w:rFonts w:cstheme="majorBidi" w:hAnsiTheme="majorBidi" w:asciiTheme="majorBidi" w:eastAsia="Times New Roman"/>
          <w:szCs w:val="24"/>
          <w:lang w:eastAsia="hr-HR"/>
        </w:rPr>
        <w:t xml:space="preserve"> </w:t>
      </w:r>
      <w:proofErr w:type="spellStart"/>
      <w:r w:rsidR="00582A28">
        <w:rPr>
          <w:rFonts w:cstheme="majorBidi" w:hAnsiTheme="majorBidi" w:asciiTheme="majorBidi" w:eastAsia="Times New Roman"/>
          <w:szCs w:val="24"/>
          <w:lang w:eastAsia="hr-HR"/>
        </w:rPr>
        <w:t>080584863</w:t>
      </w:r>
      <w:proofErr w:type="spellEnd"/>
      <w:r w:rsidR="00582A28">
        <w:rPr>
          <w:rFonts w:cstheme="majorBidi" w:hAnsiTheme="majorBidi" w:asciiTheme="majorBidi" w:eastAsia="Times New Roman"/>
          <w:szCs w:val="24"/>
          <w:lang w:eastAsia="hr-HR"/>
        </w:rPr>
        <w:t xml:space="preserve">, Zagreb, </w:t>
      </w:r>
      <w:proofErr w:type="spellStart"/>
      <w:r w:rsidR="00582A28">
        <w:rPr>
          <w:rFonts w:cstheme="majorBidi" w:hAnsiTheme="majorBidi" w:asciiTheme="majorBidi" w:eastAsia="Times New Roman"/>
          <w:szCs w:val="24"/>
          <w:lang w:eastAsia="hr-HR"/>
        </w:rPr>
        <w:t>Horvaćanska</w:t>
      </w:r>
      <w:proofErr w:type="spellEnd"/>
      <w:r w:rsidR="00582A28">
        <w:rPr>
          <w:rFonts w:cstheme="majorBidi" w:hAnsiTheme="majorBidi" w:asciiTheme="majorBidi" w:eastAsia="Times New Roman"/>
          <w:szCs w:val="24"/>
          <w:lang w:eastAsia="hr-HR"/>
        </w:rPr>
        <w:t xml:space="preserve"> cesta </w:t>
      </w:r>
      <w:proofErr w:type="spellStart"/>
      <w:r w:rsidR="00582A28">
        <w:rPr>
          <w:rFonts w:cstheme="majorBidi" w:hAnsiTheme="majorBidi" w:asciiTheme="majorBidi" w:eastAsia="Times New Roman"/>
          <w:szCs w:val="24"/>
          <w:lang w:eastAsia="hr-HR"/>
        </w:rPr>
        <w:t>19</w:t>
      </w:r>
      <w:proofErr w:type="spellEnd"/>
      <w:r w:rsidR="00582A28">
        <w:rPr>
          <w:rFonts w:cstheme="majorBidi" w:hAnsiTheme="majorBidi" w:asciiTheme="majorBidi" w:eastAsia="Times New Roman"/>
          <w:szCs w:val="24"/>
          <w:lang w:eastAsia="hr-HR"/>
        </w:rPr>
        <w:t xml:space="preserve">, </w:t>
      </w:r>
      <w:proofErr w:type="spellStart"/>
      <w:r w:rsidR="00EC6948">
        <w:rPr>
          <w:rFonts w:cstheme="majorBidi" w:hAnsiTheme="majorBidi" w:asciiTheme="majorBidi" w:eastAsia="Times New Roman"/>
          <w:szCs w:val="24"/>
          <w:lang w:eastAsia="hr-HR"/>
        </w:rPr>
        <w:t>1</w:t>
      </w:r>
      <w:r w:rsidR="008F5D27">
        <w:rPr>
          <w:rFonts w:cstheme="majorBidi" w:hAnsiTheme="majorBidi" w:asciiTheme="majorBidi" w:eastAsia="Times New Roman"/>
          <w:szCs w:val="24"/>
          <w:lang w:eastAsia="hr-HR"/>
        </w:rPr>
        <w:t>1</w:t>
      </w:r>
      <w:proofErr w:type="spellEnd"/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. </w:t>
      </w:r>
      <w:r w:rsidR="00EC6948">
        <w:rPr>
          <w:rFonts w:cstheme="majorBidi" w:hAnsiTheme="majorBidi" w:asciiTheme="majorBidi" w:eastAsia="Times New Roman"/>
          <w:szCs w:val="24"/>
          <w:lang w:eastAsia="hr-HR"/>
        </w:rPr>
        <w:t>svibnja 2017.</w:t>
      </w:r>
    </w:p>
    <w:p w:rsidRDefault="00F46D3B" w:rsidP="00F46D3B" w:rsidR="00F46D3B" w:rsidRPr="00F46D3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theme="majorBidi" w:hAnsiTheme="majorBidi" w:asciiTheme="majorBidi" w:eastAsia="Times New Roman"/>
          <w:bCs/>
          <w:szCs w:val="24"/>
          <w:lang w:eastAsia="hr-HR"/>
        </w:rPr>
      </w:pPr>
    </w:p>
    <w:p w:rsidRDefault="00F46D3B" w:rsidP="00F46D3B" w:rsidR="00F46D3B" w:rsidRPr="00F46D3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theme="majorBidi" w:hAnsiTheme="majorBidi" w:asciiTheme="majorBidi" w:eastAsia="Times New Roman"/>
          <w:bCs/>
          <w:szCs w:val="24"/>
          <w:lang w:eastAsia="hr-HR"/>
        </w:rPr>
      </w:pPr>
      <w:r w:rsidRPr="00F46D3B">
        <w:rPr>
          <w:rFonts w:cstheme="majorBidi" w:hAnsiTheme="majorBidi" w:asciiTheme="majorBidi" w:eastAsia="Times New Roman"/>
          <w:bCs/>
          <w:szCs w:val="24"/>
          <w:lang w:eastAsia="hr-HR"/>
        </w:rPr>
        <w:t>r i j e š i o  j e</w:t>
      </w:r>
    </w:p>
    <w:p w:rsidRDefault="00F46D3B" w:rsidP="00F46D3B" w:rsidR="00F46D3B" w:rsidRPr="00F46D3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theme="majorBidi" w:hAnsiTheme="majorBidi" w:asciiTheme="majorBidi" w:eastAsia="Times New Roman"/>
          <w:bCs/>
          <w:szCs w:val="24"/>
          <w:lang w:eastAsia="hr-HR"/>
        </w:rPr>
      </w:pPr>
    </w:p>
    <w:p w:rsidRDefault="00F46D3B" w:rsidP="00F46D3B" w:rsidR="00F46D3B" w:rsidRPr="00F46D3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Obustavlja se skraćeni stečajni postupak nad dužnikom </w:t>
      </w:r>
      <w:proofErr w:type="spellStart"/>
      <w:r w:rsidR="00582A28">
        <w:rPr>
          <w:rFonts w:cstheme="majorBidi" w:hAnsiTheme="majorBidi" w:asciiTheme="majorBidi" w:eastAsia="Times New Roman"/>
          <w:szCs w:val="24"/>
          <w:lang w:eastAsia="hr-HR"/>
        </w:rPr>
        <w:t>LIPIK</w:t>
      </w:r>
      <w:proofErr w:type="spellEnd"/>
      <w:r w:rsidR="00582A28">
        <w:rPr>
          <w:rFonts w:cstheme="majorBidi" w:hAnsiTheme="majorBidi" w:asciiTheme="majorBidi" w:eastAsia="Times New Roman"/>
          <w:szCs w:val="24"/>
          <w:lang w:eastAsia="hr-HR"/>
        </w:rPr>
        <w:t xml:space="preserve"> d.o.o., </w:t>
      </w:r>
      <w:proofErr w:type="spellStart"/>
      <w:r w:rsidR="00582A28">
        <w:rPr>
          <w:rFonts w:cstheme="majorBidi" w:hAnsiTheme="majorBidi" w:asciiTheme="majorBidi" w:eastAsia="Times New Roman"/>
          <w:szCs w:val="24"/>
          <w:lang w:eastAsia="hr-HR"/>
        </w:rPr>
        <w:t>OIB</w:t>
      </w:r>
      <w:proofErr w:type="spellEnd"/>
      <w:r w:rsidR="00582A28">
        <w:rPr>
          <w:rFonts w:cstheme="majorBidi" w:hAnsiTheme="majorBidi" w:asciiTheme="majorBidi" w:eastAsia="Times New Roman"/>
          <w:szCs w:val="24"/>
          <w:lang w:eastAsia="hr-HR"/>
        </w:rPr>
        <w:t xml:space="preserve"> </w:t>
      </w:r>
      <w:proofErr w:type="spellStart"/>
      <w:r w:rsidR="00582A28">
        <w:rPr>
          <w:rFonts w:cstheme="majorBidi" w:hAnsiTheme="majorBidi" w:asciiTheme="majorBidi" w:eastAsia="Times New Roman"/>
          <w:szCs w:val="24"/>
          <w:lang w:eastAsia="hr-HR"/>
        </w:rPr>
        <w:t>90269589266</w:t>
      </w:r>
      <w:proofErr w:type="spellEnd"/>
      <w:r w:rsidR="00582A28"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,  </w:t>
      </w:r>
      <w:proofErr w:type="spellStart"/>
      <w:r w:rsidR="00582A28">
        <w:rPr>
          <w:rFonts w:cstheme="majorBidi" w:hAnsiTheme="majorBidi" w:asciiTheme="majorBidi" w:eastAsia="Times New Roman"/>
          <w:szCs w:val="24"/>
          <w:lang w:eastAsia="hr-HR"/>
        </w:rPr>
        <w:t>MBS</w:t>
      </w:r>
      <w:proofErr w:type="spellEnd"/>
      <w:r w:rsidR="00582A28">
        <w:rPr>
          <w:rFonts w:cstheme="majorBidi" w:hAnsiTheme="majorBidi" w:asciiTheme="majorBidi" w:eastAsia="Times New Roman"/>
          <w:szCs w:val="24"/>
          <w:lang w:eastAsia="hr-HR"/>
        </w:rPr>
        <w:t xml:space="preserve"> </w:t>
      </w:r>
      <w:proofErr w:type="spellStart"/>
      <w:r w:rsidR="00582A28">
        <w:rPr>
          <w:rFonts w:cstheme="majorBidi" w:hAnsiTheme="majorBidi" w:asciiTheme="majorBidi" w:eastAsia="Times New Roman"/>
          <w:szCs w:val="24"/>
          <w:lang w:eastAsia="hr-HR"/>
        </w:rPr>
        <w:t>080584863</w:t>
      </w:r>
      <w:proofErr w:type="spellEnd"/>
      <w:r w:rsidR="00582A28">
        <w:rPr>
          <w:rFonts w:cstheme="majorBidi" w:hAnsiTheme="majorBidi" w:asciiTheme="majorBidi" w:eastAsia="Times New Roman"/>
          <w:szCs w:val="24"/>
          <w:lang w:eastAsia="hr-HR"/>
        </w:rPr>
        <w:t xml:space="preserve">, Zagreb, </w:t>
      </w:r>
      <w:proofErr w:type="spellStart"/>
      <w:r w:rsidR="00582A28">
        <w:rPr>
          <w:rFonts w:cstheme="majorBidi" w:hAnsiTheme="majorBidi" w:asciiTheme="majorBidi" w:eastAsia="Times New Roman"/>
          <w:szCs w:val="24"/>
          <w:lang w:eastAsia="hr-HR"/>
        </w:rPr>
        <w:t>Horvaćanska</w:t>
      </w:r>
      <w:proofErr w:type="spellEnd"/>
      <w:r w:rsidR="00582A28">
        <w:rPr>
          <w:rFonts w:cstheme="majorBidi" w:hAnsiTheme="majorBidi" w:asciiTheme="majorBidi" w:eastAsia="Times New Roman"/>
          <w:szCs w:val="24"/>
          <w:lang w:eastAsia="hr-HR"/>
        </w:rPr>
        <w:t xml:space="preserve"> cesta </w:t>
      </w:r>
      <w:proofErr w:type="spellStart"/>
      <w:r w:rsidR="00582A28">
        <w:rPr>
          <w:rFonts w:cstheme="majorBidi" w:hAnsiTheme="majorBidi" w:asciiTheme="majorBidi" w:eastAsia="Times New Roman"/>
          <w:szCs w:val="24"/>
          <w:lang w:eastAsia="hr-HR"/>
        </w:rPr>
        <w:t>19</w:t>
      </w:r>
      <w:proofErr w:type="spellEnd"/>
      <w:r w:rsidR="00582A28">
        <w:rPr>
          <w:rFonts w:cstheme="majorBidi" w:hAnsiTheme="majorBidi" w:asciiTheme="majorBidi" w:eastAsia="Times New Roman"/>
          <w:szCs w:val="24"/>
          <w:lang w:eastAsia="hr-HR"/>
        </w:rPr>
        <w:t>.</w:t>
      </w:r>
    </w:p>
    <w:p w:rsidRDefault="00F46D3B" w:rsidP="00F46D3B" w:rsidR="00F46D3B" w:rsidRPr="00F46D3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</w:p>
    <w:p w:rsidRDefault="00F46D3B" w:rsidP="00F46D3B" w:rsidR="00F46D3B" w:rsidRPr="00F46D3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  <w:r w:rsidRPr="00F46D3B">
        <w:rPr>
          <w:rFonts w:cstheme="majorBidi" w:hAnsiTheme="majorBidi" w:asciiTheme="majorBidi" w:eastAsia="Times New Roman"/>
          <w:szCs w:val="24"/>
          <w:lang w:eastAsia="hr-HR"/>
        </w:rPr>
        <w:t>Obrazloženje</w:t>
      </w:r>
    </w:p>
    <w:p w:rsidRDefault="00F46D3B" w:rsidP="00F46D3B" w:rsidR="00F46D3B" w:rsidRPr="00F46D3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</w:p>
    <w:p w:rsidRDefault="00F46D3B" w:rsidP="00F46D3B" w:rsidR="00F46D3B" w:rsidRPr="00F46D3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Financijska agencija </w:t>
      </w:r>
      <w:r w:rsidR="00366D44">
        <w:rPr>
          <w:rFonts w:cstheme="majorBidi" w:hAnsiTheme="majorBidi" w:asciiTheme="majorBidi" w:eastAsia="Times New Roman"/>
          <w:szCs w:val="24"/>
          <w:lang w:eastAsia="hr-HR"/>
        </w:rPr>
        <w:t xml:space="preserve">(dalje u tekstu: FINA) 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podnijela je ovom </w:t>
      </w:r>
      <w:r w:rsidR="00366D44">
        <w:rPr>
          <w:rFonts w:cstheme="majorBidi" w:hAnsiTheme="majorBidi" w:asciiTheme="majorBidi" w:eastAsia="Times New Roman"/>
          <w:szCs w:val="24"/>
          <w:lang w:eastAsia="hr-HR"/>
        </w:rPr>
        <w:t>sudu, na temelju odredbe članka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 </w:t>
      </w:r>
      <w:proofErr w:type="spellStart"/>
      <w:r w:rsidRPr="00F46D3B">
        <w:rPr>
          <w:rFonts w:cstheme="majorBidi" w:hAnsiTheme="majorBidi" w:asciiTheme="majorBidi" w:eastAsia="Times New Roman"/>
          <w:szCs w:val="24"/>
          <w:lang w:eastAsia="hr-HR"/>
        </w:rPr>
        <w:t>444</w:t>
      </w:r>
      <w:proofErr w:type="spellEnd"/>
      <w:r w:rsidR="00366D44">
        <w:rPr>
          <w:rFonts w:cstheme="majorBidi" w:hAnsiTheme="majorBidi" w:asciiTheme="majorBidi" w:eastAsia="Times New Roman"/>
          <w:szCs w:val="24"/>
          <w:lang w:eastAsia="hr-HR"/>
        </w:rPr>
        <w:t xml:space="preserve"> stavak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 1 Stečajnog zakona ("Narodne novine"</w:t>
      </w:r>
      <w:r w:rsidR="00366D44">
        <w:rPr>
          <w:rFonts w:cstheme="majorBidi" w:hAnsiTheme="majorBidi" w:asciiTheme="majorBidi" w:eastAsia="Times New Roman"/>
          <w:szCs w:val="24"/>
          <w:lang w:eastAsia="hr-HR"/>
        </w:rPr>
        <w:t>,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 broj </w:t>
      </w:r>
      <w:proofErr w:type="spellStart"/>
      <w:r w:rsidRPr="00F46D3B">
        <w:rPr>
          <w:rFonts w:cstheme="majorBidi" w:hAnsiTheme="majorBidi" w:asciiTheme="majorBidi" w:eastAsia="Times New Roman"/>
          <w:szCs w:val="24"/>
          <w:lang w:eastAsia="hr-HR"/>
        </w:rPr>
        <w:t>71</w:t>
      </w:r>
      <w:proofErr w:type="spellEnd"/>
      <w:r w:rsidRPr="00F46D3B">
        <w:rPr>
          <w:rFonts w:cstheme="majorBidi" w:hAnsiTheme="majorBidi" w:asciiTheme="majorBidi" w:eastAsia="Times New Roman"/>
          <w:szCs w:val="24"/>
          <w:lang w:eastAsia="hr-HR"/>
        </w:rPr>
        <w:t>/15</w:t>
      </w:r>
      <w:r w:rsidR="00366D44">
        <w:rPr>
          <w:rFonts w:cstheme="majorBidi" w:hAnsiTheme="majorBidi" w:asciiTheme="majorBidi" w:eastAsia="Times New Roman"/>
          <w:szCs w:val="24"/>
          <w:lang w:eastAsia="hr-HR"/>
        </w:rPr>
        <w:t>.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 – dalje: </w:t>
      </w:r>
      <w:proofErr w:type="spellStart"/>
      <w:r w:rsidRPr="00F46D3B">
        <w:rPr>
          <w:rFonts w:cstheme="majorBidi" w:hAnsiTheme="majorBidi" w:asciiTheme="majorBidi" w:eastAsia="Times New Roman"/>
          <w:szCs w:val="24"/>
          <w:lang w:eastAsia="hr-HR"/>
        </w:rPr>
        <w:t>SZ</w:t>
      </w:r>
      <w:proofErr w:type="spellEnd"/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), zahtjev za provedbu skraćenog stečajnog postupka nad dužnikom </w:t>
      </w:r>
      <w:proofErr w:type="spellStart"/>
      <w:r w:rsidR="00366D44">
        <w:rPr>
          <w:rFonts w:cstheme="majorBidi" w:hAnsiTheme="majorBidi" w:asciiTheme="majorBidi" w:eastAsia="Times New Roman"/>
          <w:szCs w:val="24"/>
          <w:lang w:eastAsia="hr-HR"/>
        </w:rPr>
        <w:t>LIPIK</w:t>
      </w:r>
      <w:proofErr w:type="spellEnd"/>
      <w:r w:rsidR="00366D44">
        <w:rPr>
          <w:rFonts w:cstheme="majorBidi" w:hAnsiTheme="majorBidi" w:asciiTheme="majorBidi" w:eastAsia="Times New Roman"/>
          <w:szCs w:val="24"/>
          <w:lang w:eastAsia="hr-HR"/>
        </w:rPr>
        <w:t xml:space="preserve"> d.o.o., </w:t>
      </w:r>
      <w:proofErr w:type="spellStart"/>
      <w:r w:rsidR="00366D44">
        <w:rPr>
          <w:rFonts w:cstheme="majorBidi" w:hAnsiTheme="majorBidi" w:asciiTheme="majorBidi" w:eastAsia="Times New Roman"/>
          <w:szCs w:val="24"/>
          <w:lang w:eastAsia="hr-HR"/>
        </w:rPr>
        <w:t>OIB</w:t>
      </w:r>
      <w:proofErr w:type="spellEnd"/>
      <w:r w:rsidR="00366D44">
        <w:rPr>
          <w:rFonts w:cstheme="majorBidi" w:hAnsiTheme="majorBidi" w:asciiTheme="majorBidi" w:eastAsia="Times New Roman"/>
          <w:szCs w:val="24"/>
          <w:lang w:eastAsia="hr-HR"/>
        </w:rPr>
        <w:t xml:space="preserve"> </w:t>
      </w:r>
      <w:proofErr w:type="spellStart"/>
      <w:r w:rsidR="00366D44">
        <w:rPr>
          <w:rFonts w:cstheme="majorBidi" w:hAnsiTheme="majorBidi" w:asciiTheme="majorBidi" w:eastAsia="Times New Roman"/>
          <w:szCs w:val="24"/>
          <w:lang w:eastAsia="hr-HR"/>
        </w:rPr>
        <w:t>90269589266</w:t>
      </w:r>
      <w:proofErr w:type="spellEnd"/>
      <w:r w:rsidR="00366D44"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,  </w:t>
      </w:r>
      <w:proofErr w:type="spellStart"/>
      <w:r w:rsidR="00366D44">
        <w:rPr>
          <w:rFonts w:cstheme="majorBidi" w:hAnsiTheme="majorBidi" w:asciiTheme="majorBidi" w:eastAsia="Times New Roman"/>
          <w:szCs w:val="24"/>
          <w:lang w:eastAsia="hr-HR"/>
        </w:rPr>
        <w:t>MBS</w:t>
      </w:r>
      <w:proofErr w:type="spellEnd"/>
      <w:r w:rsidR="00366D44">
        <w:rPr>
          <w:rFonts w:cstheme="majorBidi" w:hAnsiTheme="majorBidi" w:asciiTheme="majorBidi" w:eastAsia="Times New Roman"/>
          <w:szCs w:val="24"/>
          <w:lang w:eastAsia="hr-HR"/>
        </w:rPr>
        <w:t xml:space="preserve"> </w:t>
      </w:r>
      <w:proofErr w:type="spellStart"/>
      <w:r w:rsidR="00366D44">
        <w:rPr>
          <w:rFonts w:cstheme="majorBidi" w:hAnsiTheme="majorBidi" w:asciiTheme="majorBidi" w:eastAsia="Times New Roman"/>
          <w:szCs w:val="24"/>
          <w:lang w:eastAsia="hr-HR"/>
        </w:rPr>
        <w:t>080584863</w:t>
      </w:r>
      <w:proofErr w:type="spellEnd"/>
      <w:r w:rsidR="00366D44">
        <w:rPr>
          <w:rFonts w:cstheme="majorBidi" w:hAnsiTheme="majorBidi" w:asciiTheme="majorBidi" w:eastAsia="Times New Roman"/>
          <w:szCs w:val="24"/>
          <w:lang w:eastAsia="hr-HR"/>
        </w:rPr>
        <w:t xml:space="preserve">, Zagreb, </w:t>
      </w:r>
      <w:proofErr w:type="spellStart"/>
      <w:r w:rsidR="00366D44">
        <w:rPr>
          <w:rFonts w:cstheme="majorBidi" w:hAnsiTheme="majorBidi" w:asciiTheme="majorBidi" w:eastAsia="Times New Roman"/>
          <w:szCs w:val="24"/>
          <w:lang w:eastAsia="hr-HR"/>
        </w:rPr>
        <w:t>Horvaćanska</w:t>
      </w:r>
      <w:proofErr w:type="spellEnd"/>
      <w:r w:rsidR="00366D44">
        <w:rPr>
          <w:rFonts w:cstheme="majorBidi" w:hAnsiTheme="majorBidi" w:asciiTheme="majorBidi" w:eastAsia="Times New Roman"/>
          <w:szCs w:val="24"/>
          <w:lang w:eastAsia="hr-HR"/>
        </w:rPr>
        <w:t xml:space="preserve"> cesta </w:t>
      </w:r>
      <w:proofErr w:type="spellStart"/>
      <w:r w:rsidR="00366D44">
        <w:rPr>
          <w:rFonts w:cstheme="majorBidi" w:hAnsiTheme="majorBidi" w:asciiTheme="majorBidi" w:eastAsia="Times New Roman"/>
          <w:szCs w:val="24"/>
          <w:lang w:eastAsia="hr-HR"/>
        </w:rPr>
        <w:t>19</w:t>
      </w:r>
      <w:proofErr w:type="spellEnd"/>
      <w:r w:rsidR="00D24DB3">
        <w:rPr>
          <w:rFonts w:cstheme="majorBidi" w:hAnsiTheme="majorBidi" w:asciiTheme="majorBidi" w:eastAsia="Times New Roman"/>
          <w:szCs w:val="24"/>
          <w:lang w:eastAsia="hr-HR"/>
        </w:rPr>
        <w:t>.</w:t>
      </w:r>
    </w:p>
    <w:p w:rsidRDefault="00D24DB3" w:rsidP="00F46D3B" w:rsidR="00F46D3B" w:rsidRPr="00F46D3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  <w:r>
        <w:rPr>
          <w:rFonts w:cstheme="majorBidi" w:hAnsiTheme="majorBidi" w:asciiTheme="majorBidi" w:eastAsia="Times New Roman"/>
          <w:szCs w:val="24"/>
          <w:lang w:eastAsia="hr-HR"/>
        </w:rPr>
        <w:t xml:space="preserve">Prema odredbi članka </w:t>
      </w:r>
      <w:proofErr w:type="spellStart"/>
      <w:r>
        <w:rPr>
          <w:rFonts w:cstheme="majorBidi" w:hAnsiTheme="majorBidi" w:asciiTheme="majorBidi" w:eastAsia="Times New Roman"/>
          <w:szCs w:val="24"/>
          <w:lang w:eastAsia="hr-HR"/>
        </w:rPr>
        <w:t>428</w:t>
      </w:r>
      <w:proofErr w:type="spellEnd"/>
      <w:r>
        <w:rPr>
          <w:rFonts w:cstheme="majorBidi" w:hAnsiTheme="majorBidi" w:asciiTheme="majorBidi" w:eastAsia="Times New Roman"/>
          <w:szCs w:val="24"/>
          <w:lang w:eastAsia="hr-HR"/>
        </w:rPr>
        <w:t xml:space="preserve"> stavka</w:t>
      </w:r>
      <w:r w:rsidR="00F46D3B"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 1 </w:t>
      </w:r>
      <w:proofErr w:type="spellStart"/>
      <w:r w:rsidR="00F46D3B" w:rsidRPr="00F46D3B">
        <w:rPr>
          <w:rFonts w:cstheme="majorBidi" w:hAnsiTheme="majorBidi" w:asciiTheme="majorBidi" w:eastAsia="Times New Roman"/>
          <w:szCs w:val="24"/>
          <w:lang w:eastAsia="hr-HR"/>
        </w:rPr>
        <w:t>SZ</w:t>
      </w:r>
      <w:proofErr w:type="spellEnd"/>
      <w:r>
        <w:rPr>
          <w:rFonts w:cstheme="majorBidi" w:hAnsiTheme="majorBidi" w:asciiTheme="majorBidi" w:eastAsia="Times New Roman"/>
          <w:szCs w:val="24"/>
          <w:lang w:eastAsia="hr-HR"/>
        </w:rPr>
        <w:t xml:space="preserve">-a, </w:t>
      </w:r>
      <w:r w:rsidR="00F46D3B"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="00F46D3B" w:rsidRPr="00F46D3B">
        <w:rPr>
          <w:rFonts w:cstheme="majorBidi" w:hAnsiTheme="majorBidi" w:asciiTheme="majorBidi" w:eastAsia="Times New Roman"/>
          <w:szCs w:val="24"/>
          <w:lang w:eastAsia="hr-HR"/>
        </w:rPr>
        <w:t>120</w:t>
      </w:r>
      <w:proofErr w:type="spellEnd"/>
      <w:r w:rsidR="00F46D3B"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 dana i ako nisu ispunjene pretpostavke za pokretanje drugog postupka radi brisanja iz sudskoga registra. </w:t>
      </w:r>
    </w:p>
    <w:p w:rsidRDefault="00F46D3B" w:rsidP="00F46D3B" w:rsidR="00F46D3B" w:rsidRPr="00F46D3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Sud je </w:t>
      </w:r>
      <w:r w:rsidR="00D24DB3">
        <w:rPr>
          <w:rFonts w:cstheme="majorBidi" w:hAnsiTheme="majorBidi" w:asciiTheme="majorBidi" w:eastAsia="Times New Roman"/>
          <w:szCs w:val="24"/>
          <w:lang w:eastAsia="hr-HR"/>
        </w:rPr>
        <w:t>prema odredbi članka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 </w:t>
      </w:r>
      <w:proofErr w:type="spellStart"/>
      <w:r w:rsidRPr="00F46D3B">
        <w:rPr>
          <w:rFonts w:cstheme="majorBidi" w:hAnsiTheme="majorBidi" w:asciiTheme="majorBidi" w:eastAsia="Times New Roman"/>
          <w:szCs w:val="24"/>
          <w:lang w:eastAsia="hr-HR"/>
        </w:rPr>
        <w:t>430</w:t>
      </w:r>
      <w:proofErr w:type="spellEnd"/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 </w:t>
      </w:r>
      <w:proofErr w:type="spellStart"/>
      <w:r w:rsidRPr="00F46D3B">
        <w:rPr>
          <w:rFonts w:cstheme="majorBidi" w:hAnsiTheme="majorBidi" w:asciiTheme="majorBidi" w:eastAsia="Times New Roman"/>
          <w:szCs w:val="24"/>
          <w:lang w:eastAsia="hr-HR"/>
        </w:rPr>
        <w:t>SZ</w:t>
      </w:r>
      <w:proofErr w:type="spellEnd"/>
      <w:r w:rsidR="00D24DB3">
        <w:rPr>
          <w:rFonts w:cstheme="majorBidi" w:hAnsiTheme="majorBidi" w:asciiTheme="majorBidi" w:eastAsia="Times New Roman"/>
          <w:szCs w:val="24"/>
          <w:lang w:eastAsia="hr-HR"/>
        </w:rPr>
        <w:t>-a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 na mrežnoj stranici e-Oglasna ploča suda </w:t>
      </w:r>
      <w:proofErr w:type="spellStart"/>
      <w:r w:rsidRPr="00F46D3B">
        <w:rPr>
          <w:rFonts w:cstheme="majorBidi" w:hAnsiTheme="majorBidi" w:asciiTheme="majorBidi" w:eastAsia="Times New Roman"/>
          <w:szCs w:val="24"/>
          <w:lang w:eastAsia="hr-HR"/>
        </w:rPr>
        <w:t>2</w:t>
      </w:r>
      <w:r w:rsidR="00EF1E99">
        <w:rPr>
          <w:rFonts w:cstheme="majorBidi" w:hAnsiTheme="majorBidi" w:asciiTheme="majorBidi" w:eastAsia="Times New Roman"/>
          <w:szCs w:val="24"/>
          <w:lang w:eastAsia="hr-HR"/>
        </w:rPr>
        <w:t>4</w:t>
      </w:r>
      <w:proofErr w:type="spellEnd"/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. </w:t>
      </w:r>
      <w:r w:rsidR="00EF1E99">
        <w:rPr>
          <w:rFonts w:cstheme="majorBidi" w:hAnsiTheme="majorBidi" w:asciiTheme="majorBidi" w:eastAsia="Times New Roman"/>
          <w:szCs w:val="24"/>
          <w:lang w:eastAsia="hr-HR"/>
        </w:rPr>
        <w:t>ožujka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 201</w:t>
      </w:r>
      <w:r w:rsidR="00EF1E99">
        <w:rPr>
          <w:rFonts w:cstheme="majorBidi" w:hAnsiTheme="majorBidi" w:asciiTheme="majorBidi" w:eastAsia="Times New Roman"/>
          <w:szCs w:val="24"/>
          <w:lang w:eastAsia="hr-HR"/>
        </w:rPr>
        <w:t>7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. objavio oglas kojim je pozvao osobe ovlaštene za zastupanje dužnika po zakonu u roku 8 dana od dana objave zaključka, podnesu sudu javnobilježnički ovjerovljen popis imovine i obveza na propisanom obrascu te je pozvao vjerovnike dužnika da najkasnije u roku od </w:t>
      </w:r>
      <w:proofErr w:type="spellStart"/>
      <w:r w:rsidRPr="00F46D3B">
        <w:rPr>
          <w:rFonts w:cstheme="majorBidi" w:hAnsiTheme="majorBidi" w:asciiTheme="majorBidi" w:eastAsia="Times New Roman"/>
          <w:szCs w:val="24"/>
          <w:lang w:eastAsia="hr-HR"/>
        </w:rPr>
        <w:t>45</w:t>
      </w:r>
      <w:proofErr w:type="spellEnd"/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 dana od dana objave oglasa predlože otvaranje stečajnog postupka i da po pozivu suda predujme sredstva za namirenje troškova postupka, uz upozorenje na pravne posljedice nepodnošenja takvog prijedloga.</w:t>
      </w:r>
    </w:p>
    <w:p w:rsidRDefault="00F46D3B" w:rsidP="00F46D3B" w:rsidR="00F46D3B" w:rsidRPr="00F46D3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Vjerovnik dužnika </w:t>
      </w:r>
      <w:r w:rsidR="00EF1E99">
        <w:rPr>
          <w:rFonts w:cstheme="majorBidi" w:hAnsiTheme="majorBidi" w:asciiTheme="majorBidi" w:eastAsia="Times New Roman"/>
          <w:szCs w:val="24"/>
          <w:lang w:eastAsia="hr-HR"/>
        </w:rPr>
        <w:t xml:space="preserve">- 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>Republika Hrvatska</w:t>
      </w:r>
      <w:r w:rsidR="009C224C">
        <w:rPr>
          <w:rFonts w:cstheme="majorBidi" w:hAnsiTheme="majorBidi" w:asciiTheme="majorBidi" w:eastAsia="Times New Roman"/>
          <w:szCs w:val="24"/>
          <w:lang w:eastAsia="hr-HR"/>
        </w:rPr>
        <w:t xml:space="preserve">, Ministarstvo financija, Porezna uprava, Područni ured Zagreb, </w:t>
      </w:r>
      <w:proofErr w:type="spellStart"/>
      <w:r w:rsidR="009C224C">
        <w:rPr>
          <w:rFonts w:cstheme="majorBidi" w:hAnsiTheme="majorBidi" w:asciiTheme="majorBidi" w:eastAsia="Times New Roman"/>
          <w:szCs w:val="24"/>
          <w:lang w:eastAsia="hr-HR"/>
        </w:rPr>
        <w:t>OIB</w:t>
      </w:r>
      <w:proofErr w:type="spellEnd"/>
      <w:r w:rsidR="009C224C">
        <w:rPr>
          <w:rFonts w:cstheme="majorBidi" w:hAnsiTheme="majorBidi" w:asciiTheme="majorBidi" w:eastAsia="Times New Roman"/>
          <w:szCs w:val="24"/>
          <w:lang w:eastAsia="hr-HR"/>
        </w:rPr>
        <w:t xml:space="preserve"> </w:t>
      </w:r>
      <w:proofErr w:type="spellStart"/>
      <w:r w:rsidR="009C224C">
        <w:rPr>
          <w:rFonts w:cstheme="majorBidi" w:hAnsiTheme="majorBidi" w:asciiTheme="majorBidi" w:eastAsia="Times New Roman"/>
          <w:szCs w:val="24"/>
          <w:lang w:eastAsia="hr-HR"/>
        </w:rPr>
        <w:t>18683136487</w:t>
      </w:r>
      <w:proofErr w:type="spellEnd"/>
      <w:r w:rsidR="009C224C">
        <w:rPr>
          <w:rFonts w:cstheme="majorBidi" w:hAnsiTheme="majorBidi" w:asciiTheme="majorBidi" w:eastAsia="Times New Roman"/>
          <w:szCs w:val="24"/>
          <w:lang w:eastAsia="hr-HR"/>
        </w:rPr>
        <w:t>,</w:t>
      </w:r>
      <w:r w:rsidR="00EF1E99">
        <w:rPr>
          <w:rFonts w:cstheme="majorBidi" w:hAnsiTheme="majorBidi" w:asciiTheme="majorBidi" w:eastAsia="Times New Roman"/>
          <w:szCs w:val="24"/>
          <w:lang w:eastAsia="hr-HR"/>
        </w:rPr>
        <w:t xml:space="preserve"> zastupana po </w:t>
      </w:r>
      <w:r w:rsidR="00DA1523">
        <w:rPr>
          <w:rFonts w:cstheme="majorBidi" w:hAnsiTheme="majorBidi" w:asciiTheme="majorBidi" w:eastAsia="Times New Roman"/>
          <w:szCs w:val="24"/>
          <w:lang w:eastAsia="hr-HR"/>
        </w:rPr>
        <w:t>Županijskom državnom odvjetništvu (</w:t>
      </w:r>
      <w:proofErr w:type="spellStart"/>
      <w:r w:rsidR="00DA1523">
        <w:rPr>
          <w:rFonts w:cstheme="majorBidi" w:hAnsiTheme="majorBidi" w:asciiTheme="majorBidi" w:eastAsia="Times New Roman"/>
          <w:szCs w:val="24"/>
          <w:lang w:eastAsia="hr-HR"/>
        </w:rPr>
        <w:t>ŽDO</w:t>
      </w:r>
      <w:proofErr w:type="spellEnd"/>
      <w:r w:rsidR="00DA1523">
        <w:rPr>
          <w:rFonts w:cstheme="majorBidi" w:hAnsiTheme="majorBidi" w:asciiTheme="majorBidi" w:eastAsia="Times New Roman"/>
          <w:szCs w:val="24"/>
          <w:lang w:eastAsia="hr-HR"/>
        </w:rPr>
        <w:t>)</w:t>
      </w:r>
      <w:r w:rsidR="009C224C">
        <w:rPr>
          <w:rFonts w:cstheme="majorBidi" w:hAnsiTheme="majorBidi" w:asciiTheme="majorBidi" w:eastAsia="Times New Roman"/>
          <w:szCs w:val="24"/>
          <w:lang w:eastAsia="hr-HR"/>
        </w:rPr>
        <w:t xml:space="preserve"> u Zagrebu</w:t>
      </w:r>
      <w:r w:rsidR="00DA1523">
        <w:rPr>
          <w:rFonts w:cstheme="majorBidi" w:hAnsiTheme="majorBidi" w:asciiTheme="majorBidi" w:eastAsia="Times New Roman"/>
          <w:szCs w:val="24"/>
          <w:lang w:eastAsia="hr-HR"/>
        </w:rPr>
        <w:t xml:space="preserve">, podnijela je </w:t>
      </w:r>
      <w:proofErr w:type="spellStart"/>
      <w:r w:rsidRPr="00F46D3B">
        <w:rPr>
          <w:rFonts w:cstheme="majorBidi" w:hAnsiTheme="majorBidi" w:asciiTheme="majorBidi" w:eastAsia="Times New Roman"/>
          <w:szCs w:val="24"/>
          <w:lang w:eastAsia="hr-HR"/>
        </w:rPr>
        <w:t>2</w:t>
      </w:r>
      <w:r w:rsidR="00DA1523">
        <w:rPr>
          <w:rFonts w:cstheme="majorBidi" w:hAnsiTheme="majorBidi" w:asciiTheme="majorBidi" w:eastAsia="Times New Roman"/>
          <w:szCs w:val="24"/>
          <w:lang w:eastAsia="hr-HR"/>
        </w:rPr>
        <w:t>8</w:t>
      </w:r>
      <w:proofErr w:type="spellEnd"/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. </w:t>
      </w:r>
      <w:r w:rsidR="00DA1523">
        <w:rPr>
          <w:rFonts w:cstheme="majorBidi" w:hAnsiTheme="majorBidi" w:asciiTheme="majorBidi" w:eastAsia="Times New Roman"/>
          <w:szCs w:val="24"/>
          <w:lang w:eastAsia="hr-HR"/>
        </w:rPr>
        <w:t>travnj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>a 201</w:t>
      </w:r>
      <w:r w:rsidR="00DA1523">
        <w:rPr>
          <w:rFonts w:cstheme="majorBidi" w:hAnsiTheme="majorBidi" w:asciiTheme="majorBidi" w:eastAsia="Times New Roman"/>
          <w:szCs w:val="24"/>
          <w:lang w:eastAsia="hr-HR"/>
        </w:rPr>
        <w:t>7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. prijedlog za otvaranje stečajnog postupka nad dužnikom </w:t>
      </w:r>
      <w:r w:rsidR="009C224C">
        <w:rPr>
          <w:rFonts w:cstheme="majorBidi" w:hAnsiTheme="majorBidi" w:asciiTheme="majorBidi" w:eastAsia="Times New Roman"/>
          <w:szCs w:val="24"/>
          <w:lang w:eastAsia="hr-HR"/>
        </w:rPr>
        <w:t xml:space="preserve">(list </w:t>
      </w:r>
      <w:proofErr w:type="spellStart"/>
      <w:r w:rsidR="009C224C">
        <w:rPr>
          <w:rFonts w:cstheme="majorBidi" w:hAnsiTheme="majorBidi" w:asciiTheme="majorBidi" w:eastAsia="Times New Roman"/>
          <w:szCs w:val="24"/>
          <w:lang w:eastAsia="hr-HR"/>
        </w:rPr>
        <w:t>18</w:t>
      </w:r>
      <w:proofErr w:type="spellEnd"/>
      <w:r w:rsidR="009C224C">
        <w:rPr>
          <w:rFonts w:cstheme="majorBidi" w:hAnsiTheme="majorBidi" w:asciiTheme="majorBidi" w:eastAsia="Times New Roman"/>
          <w:szCs w:val="24"/>
          <w:lang w:eastAsia="hr-HR"/>
        </w:rPr>
        <w:t>-</w:t>
      </w:r>
      <w:proofErr w:type="spellStart"/>
      <w:r w:rsidR="009C224C">
        <w:rPr>
          <w:rFonts w:cstheme="majorBidi" w:hAnsiTheme="majorBidi" w:asciiTheme="majorBidi" w:eastAsia="Times New Roman"/>
          <w:szCs w:val="24"/>
          <w:lang w:eastAsia="hr-HR"/>
        </w:rPr>
        <w:t>19</w:t>
      </w:r>
      <w:proofErr w:type="spellEnd"/>
      <w:r w:rsidR="009C224C">
        <w:rPr>
          <w:rFonts w:cstheme="majorBidi" w:hAnsiTheme="majorBidi" w:asciiTheme="majorBidi" w:eastAsia="Times New Roman"/>
          <w:szCs w:val="24"/>
          <w:lang w:eastAsia="hr-HR"/>
        </w:rPr>
        <w:t xml:space="preserve"> spisa) 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>te je izvijesti</w:t>
      </w:r>
      <w:r w:rsidR="00DA1523">
        <w:rPr>
          <w:rFonts w:cstheme="majorBidi" w:hAnsiTheme="majorBidi" w:asciiTheme="majorBidi" w:eastAsia="Times New Roman"/>
          <w:szCs w:val="24"/>
          <w:lang w:eastAsia="hr-HR"/>
        </w:rPr>
        <w:t>la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 sud da prema </w:t>
      </w:r>
      <w:r w:rsidR="00DA1523">
        <w:rPr>
          <w:rFonts w:cstheme="majorBidi" w:hAnsiTheme="majorBidi" w:asciiTheme="majorBidi" w:eastAsia="Times New Roman"/>
          <w:szCs w:val="24"/>
          <w:lang w:eastAsia="hr-HR"/>
        </w:rPr>
        <w:t xml:space="preserve">dužniku 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ima </w:t>
      </w:r>
      <w:r w:rsidR="00F474B6">
        <w:rPr>
          <w:rFonts w:cstheme="majorBidi" w:hAnsiTheme="majorBidi" w:asciiTheme="majorBidi" w:eastAsia="Times New Roman"/>
          <w:szCs w:val="24"/>
          <w:lang w:eastAsia="hr-HR"/>
        </w:rPr>
        <w:t xml:space="preserve">nepodmireno 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potraživanje u iznosu </w:t>
      </w:r>
      <w:proofErr w:type="spellStart"/>
      <w:r w:rsidR="00DA1523">
        <w:rPr>
          <w:rFonts w:cstheme="majorBidi" w:hAnsiTheme="majorBidi" w:asciiTheme="majorBidi" w:eastAsia="Times New Roman"/>
          <w:szCs w:val="24"/>
          <w:lang w:eastAsia="hr-HR"/>
        </w:rPr>
        <w:t>83.531</w:t>
      </w:r>
      <w:proofErr w:type="spellEnd"/>
      <w:r w:rsidR="00DA1523">
        <w:rPr>
          <w:rFonts w:cstheme="majorBidi" w:hAnsiTheme="majorBidi" w:asciiTheme="majorBidi" w:eastAsia="Times New Roman"/>
          <w:szCs w:val="24"/>
          <w:lang w:eastAsia="hr-HR"/>
        </w:rPr>
        <w:t>,</w:t>
      </w:r>
      <w:proofErr w:type="spellStart"/>
      <w:r w:rsidR="00DA1523">
        <w:rPr>
          <w:rFonts w:cstheme="majorBidi" w:hAnsiTheme="majorBidi" w:asciiTheme="majorBidi" w:eastAsia="Times New Roman"/>
          <w:szCs w:val="24"/>
          <w:lang w:eastAsia="hr-HR"/>
        </w:rPr>
        <w:t>26</w:t>
      </w:r>
      <w:proofErr w:type="spellEnd"/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 kn</w:t>
      </w:r>
      <w:r w:rsidR="00F474B6">
        <w:rPr>
          <w:rFonts w:cstheme="majorBidi" w:hAnsiTheme="majorBidi" w:asciiTheme="majorBidi" w:eastAsia="Times New Roman"/>
          <w:szCs w:val="24"/>
          <w:lang w:eastAsia="hr-HR"/>
        </w:rPr>
        <w:t>, a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 da dužnik ima </w:t>
      </w:r>
      <w:r w:rsidR="001E6303">
        <w:rPr>
          <w:rFonts w:cstheme="majorBidi" w:hAnsiTheme="majorBidi" w:asciiTheme="majorBidi" w:eastAsia="Times New Roman"/>
          <w:szCs w:val="24"/>
          <w:lang w:eastAsia="hr-HR"/>
        </w:rPr>
        <w:t>imovinu – nekretnine (prilog: zaključak o pr</w:t>
      </w:r>
      <w:r w:rsidR="00751EC3">
        <w:rPr>
          <w:rFonts w:cstheme="majorBidi" w:hAnsiTheme="majorBidi" w:asciiTheme="majorBidi" w:eastAsia="Times New Roman"/>
          <w:szCs w:val="24"/>
          <w:lang w:eastAsia="hr-HR"/>
        </w:rPr>
        <w:t>odaji), na kojima ovdje navedeni vjerovnik ima upisano zal</w:t>
      </w:r>
      <w:r w:rsidR="00A65087">
        <w:rPr>
          <w:rFonts w:cstheme="majorBidi" w:hAnsiTheme="majorBidi" w:asciiTheme="majorBidi" w:eastAsia="Times New Roman"/>
          <w:szCs w:val="24"/>
          <w:lang w:eastAsia="hr-HR"/>
        </w:rPr>
        <w:t xml:space="preserve">ožno pravo kao mjeru osiguranja, a što je naveo i odvjetnik Dominik </w:t>
      </w:r>
      <w:proofErr w:type="spellStart"/>
      <w:r w:rsidR="00A65087">
        <w:rPr>
          <w:rFonts w:cstheme="majorBidi" w:hAnsiTheme="majorBidi" w:asciiTheme="majorBidi" w:eastAsia="Times New Roman"/>
          <w:szCs w:val="24"/>
          <w:lang w:eastAsia="hr-HR"/>
        </w:rPr>
        <w:t>Nizić</w:t>
      </w:r>
      <w:proofErr w:type="spellEnd"/>
      <w:r w:rsidR="00A65087">
        <w:rPr>
          <w:rFonts w:cstheme="majorBidi" w:hAnsiTheme="majorBidi" w:asciiTheme="majorBidi" w:eastAsia="Times New Roman"/>
          <w:szCs w:val="24"/>
          <w:lang w:eastAsia="hr-HR"/>
        </w:rPr>
        <w:t xml:space="preserve"> u prijedlogu od 10. svibnja 2017. (list </w:t>
      </w:r>
      <w:proofErr w:type="spellStart"/>
      <w:r w:rsidR="00A65087">
        <w:rPr>
          <w:rFonts w:cstheme="majorBidi" w:hAnsiTheme="majorBidi" w:asciiTheme="majorBidi" w:eastAsia="Times New Roman"/>
          <w:szCs w:val="24"/>
          <w:lang w:eastAsia="hr-HR"/>
        </w:rPr>
        <w:t>27</w:t>
      </w:r>
      <w:proofErr w:type="spellEnd"/>
      <w:r w:rsidR="00A65087">
        <w:rPr>
          <w:rFonts w:cstheme="majorBidi" w:hAnsiTheme="majorBidi" w:asciiTheme="majorBidi" w:eastAsia="Times New Roman"/>
          <w:szCs w:val="24"/>
          <w:lang w:eastAsia="hr-HR"/>
        </w:rPr>
        <w:t>)</w:t>
      </w:r>
    </w:p>
    <w:p w:rsidRDefault="00F46D3B" w:rsidP="00F46D3B" w:rsidR="00F46D3B" w:rsidRPr="00F46D3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  <w:r w:rsidRPr="00F46D3B">
        <w:rPr>
          <w:rFonts w:cstheme="majorBidi" w:hAnsiTheme="majorBidi" w:asciiTheme="majorBidi" w:eastAsia="Times New Roman"/>
          <w:szCs w:val="24"/>
          <w:lang w:eastAsia="hr-HR"/>
        </w:rPr>
        <w:lastRenderedPageBreak/>
        <w:t>Rep</w:t>
      </w:r>
      <w:r w:rsidR="001E6303">
        <w:rPr>
          <w:rFonts w:cstheme="majorBidi" w:hAnsiTheme="majorBidi" w:asciiTheme="majorBidi" w:eastAsia="Times New Roman"/>
          <w:szCs w:val="24"/>
          <w:lang w:eastAsia="hr-HR"/>
        </w:rPr>
        <w:t xml:space="preserve">ublika Hrvatska je prema članku </w:t>
      </w:r>
      <w:proofErr w:type="spellStart"/>
      <w:r w:rsidR="001E6303">
        <w:rPr>
          <w:rFonts w:cstheme="majorBidi" w:hAnsiTheme="majorBidi" w:asciiTheme="majorBidi" w:eastAsia="Times New Roman"/>
          <w:szCs w:val="24"/>
          <w:lang w:eastAsia="hr-HR"/>
        </w:rPr>
        <w:t>114</w:t>
      </w:r>
      <w:proofErr w:type="spellEnd"/>
      <w:r w:rsidR="001E6303">
        <w:rPr>
          <w:rFonts w:cstheme="majorBidi" w:hAnsiTheme="majorBidi" w:asciiTheme="majorBidi" w:eastAsia="Times New Roman"/>
          <w:szCs w:val="24"/>
          <w:lang w:eastAsia="hr-HR"/>
        </w:rPr>
        <w:t xml:space="preserve"> stavak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 3 </w:t>
      </w:r>
      <w:proofErr w:type="spellStart"/>
      <w:r w:rsidRPr="00F46D3B">
        <w:rPr>
          <w:rFonts w:cstheme="majorBidi" w:hAnsiTheme="majorBidi" w:asciiTheme="majorBidi" w:eastAsia="Times New Roman"/>
          <w:szCs w:val="24"/>
          <w:lang w:eastAsia="hr-HR"/>
        </w:rPr>
        <w:t>SZ</w:t>
      </w:r>
      <w:proofErr w:type="spellEnd"/>
      <w:r w:rsidR="001E6303">
        <w:rPr>
          <w:rFonts w:cstheme="majorBidi" w:hAnsiTheme="majorBidi" w:asciiTheme="majorBidi" w:eastAsia="Times New Roman"/>
          <w:szCs w:val="24"/>
          <w:lang w:eastAsia="hr-HR"/>
        </w:rPr>
        <w:t>-a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, oslobođena predujmljivanja iznosa od </w:t>
      </w:r>
      <w:proofErr w:type="spellStart"/>
      <w:r w:rsidRPr="00F46D3B">
        <w:rPr>
          <w:rFonts w:cstheme="majorBidi" w:hAnsiTheme="majorBidi" w:asciiTheme="majorBidi" w:eastAsia="Times New Roman"/>
          <w:szCs w:val="24"/>
          <w:lang w:eastAsia="hr-HR"/>
        </w:rPr>
        <w:t>1.000</w:t>
      </w:r>
      <w:proofErr w:type="spellEnd"/>
      <w:r w:rsidRPr="00F46D3B">
        <w:rPr>
          <w:rFonts w:cstheme="majorBidi" w:hAnsiTheme="majorBidi" w:asciiTheme="majorBidi" w:eastAsia="Times New Roman"/>
          <w:szCs w:val="24"/>
          <w:lang w:eastAsia="hr-HR"/>
        </w:rPr>
        <w:t>,00 k</w:t>
      </w:r>
      <w:r w:rsidR="001E6303">
        <w:rPr>
          <w:rFonts w:cstheme="majorBidi" w:hAnsiTheme="majorBidi" w:asciiTheme="majorBidi" w:eastAsia="Times New Roman"/>
          <w:szCs w:val="24"/>
          <w:lang w:eastAsia="hr-HR"/>
        </w:rPr>
        <w:t>n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 u Fond za namirenje troškova stečajnoga postupka te dodatnog iznosa koji ne može biti viši od </w:t>
      </w:r>
      <w:proofErr w:type="spellStart"/>
      <w:r w:rsidRPr="00F46D3B">
        <w:rPr>
          <w:rFonts w:cstheme="majorBidi" w:hAnsiTheme="majorBidi" w:asciiTheme="majorBidi" w:eastAsia="Times New Roman"/>
          <w:szCs w:val="24"/>
          <w:lang w:eastAsia="hr-HR"/>
        </w:rPr>
        <w:t>20.000</w:t>
      </w:r>
      <w:proofErr w:type="spellEnd"/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,00 kuna u smislu stavka 1 navedenog članka. </w:t>
      </w:r>
    </w:p>
    <w:p w:rsidRDefault="00F46D3B" w:rsidP="00F46D3B" w:rsidR="00F46D3B" w:rsidRPr="00F46D3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  <w:r w:rsidRPr="00F46D3B">
        <w:rPr>
          <w:rFonts w:cstheme="majorBidi" w:hAnsiTheme="majorBidi" w:asciiTheme="majorBidi" w:eastAsia="Times New Roman"/>
          <w:szCs w:val="24"/>
          <w:lang w:eastAsia="hr-HR"/>
        </w:rPr>
        <w:t>Kako iz navedenog proizlazi da u konkretnom slučaju nisu ispunjene pretpostavke za provedbu</w:t>
      </w:r>
      <w:r w:rsidR="00F6107B">
        <w:rPr>
          <w:rFonts w:cstheme="majorBidi" w:hAnsiTheme="majorBidi" w:asciiTheme="majorBidi" w:eastAsia="Times New Roman"/>
          <w:szCs w:val="24"/>
          <w:lang w:eastAsia="hr-HR"/>
        </w:rPr>
        <w:t xml:space="preserve"> 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>skraćenog stečajnog postupka koji završava otvaranjem i istovremenim zaključenjem skraćenog stečajnog postupka (</w:t>
      </w:r>
      <w:r w:rsidR="001E6303">
        <w:rPr>
          <w:rFonts w:cstheme="majorBidi" w:hAnsiTheme="majorBidi" w:asciiTheme="majorBidi" w:eastAsia="Times New Roman"/>
          <w:szCs w:val="24"/>
          <w:lang w:eastAsia="hr-HR"/>
        </w:rPr>
        <w:t>čl.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 </w:t>
      </w:r>
      <w:proofErr w:type="spellStart"/>
      <w:r w:rsidRPr="00F46D3B">
        <w:rPr>
          <w:rFonts w:cstheme="majorBidi" w:hAnsiTheme="majorBidi" w:asciiTheme="majorBidi" w:eastAsia="Times New Roman"/>
          <w:szCs w:val="24"/>
          <w:lang w:eastAsia="hr-HR"/>
        </w:rPr>
        <w:t>431</w:t>
      </w:r>
      <w:proofErr w:type="spellEnd"/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 </w:t>
      </w:r>
      <w:proofErr w:type="spellStart"/>
      <w:r w:rsidRPr="00F46D3B">
        <w:rPr>
          <w:rFonts w:cstheme="majorBidi" w:hAnsiTheme="majorBidi" w:asciiTheme="majorBidi" w:eastAsia="Times New Roman"/>
          <w:szCs w:val="24"/>
          <w:lang w:eastAsia="hr-HR"/>
        </w:rPr>
        <w:t>SZ</w:t>
      </w:r>
      <w:proofErr w:type="spellEnd"/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), </w:t>
      </w:r>
      <w:r w:rsidR="00366D44">
        <w:rPr>
          <w:rFonts w:cstheme="majorBidi" w:hAnsiTheme="majorBidi" w:asciiTheme="majorBidi" w:eastAsia="Times New Roman"/>
          <w:szCs w:val="24"/>
          <w:lang w:eastAsia="hr-HR"/>
        </w:rPr>
        <w:t>riješeno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 je primjenom odredbe </w:t>
      </w:r>
      <w:r w:rsidR="001E6303">
        <w:rPr>
          <w:rFonts w:cstheme="majorBidi" w:hAnsiTheme="majorBidi" w:asciiTheme="majorBidi" w:eastAsia="Times New Roman"/>
          <w:szCs w:val="24"/>
          <w:lang w:eastAsia="hr-HR"/>
        </w:rPr>
        <w:t>članka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 </w:t>
      </w:r>
      <w:proofErr w:type="spellStart"/>
      <w:r w:rsidRPr="00F46D3B">
        <w:rPr>
          <w:rFonts w:cstheme="majorBidi" w:hAnsiTheme="majorBidi" w:asciiTheme="majorBidi" w:eastAsia="Times New Roman"/>
          <w:szCs w:val="24"/>
          <w:lang w:eastAsia="hr-HR"/>
        </w:rPr>
        <w:t>433</w:t>
      </w:r>
      <w:proofErr w:type="spellEnd"/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 </w:t>
      </w:r>
      <w:proofErr w:type="spellStart"/>
      <w:r w:rsidRPr="00F46D3B">
        <w:rPr>
          <w:rFonts w:cstheme="majorBidi" w:hAnsiTheme="majorBidi" w:asciiTheme="majorBidi" w:eastAsia="Times New Roman"/>
          <w:szCs w:val="24"/>
          <w:lang w:eastAsia="hr-HR"/>
        </w:rPr>
        <w:t>SZ</w:t>
      </w:r>
      <w:proofErr w:type="spellEnd"/>
      <w:r w:rsidR="001E6303">
        <w:rPr>
          <w:rFonts w:cstheme="majorBidi" w:hAnsiTheme="majorBidi" w:asciiTheme="majorBidi" w:eastAsia="Times New Roman"/>
          <w:szCs w:val="24"/>
          <w:lang w:eastAsia="hr-HR"/>
        </w:rPr>
        <w:t>-a,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 kao u izreci</w:t>
      </w:r>
      <w:r w:rsidR="00366D44">
        <w:rPr>
          <w:rFonts w:cstheme="majorBidi" w:hAnsiTheme="majorBidi" w:asciiTheme="majorBidi" w:eastAsia="Times New Roman"/>
          <w:szCs w:val="24"/>
          <w:lang w:eastAsia="hr-HR"/>
        </w:rPr>
        <w:t>.</w:t>
      </w:r>
    </w:p>
    <w:p w:rsidRDefault="00F46D3B" w:rsidP="00F46D3B" w:rsidR="00F46D3B" w:rsidRPr="00F46D3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Nakon pravomoćnosti ovog rješenja, posebnim će se rješenjem odlučiti da li će se nad gore navedenim dužnikom pokrenuti prethodni postupak ili će rješenjem odmah otvoriti redovni stečajni postupak (čl. </w:t>
      </w:r>
      <w:proofErr w:type="spellStart"/>
      <w:r w:rsidRPr="00F46D3B">
        <w:rPr>
          <w:rFonts w:cstheme="majorBidi" w:hAnsiTheme="majorBidi" w:asciiTheme="majorBidi" w:eastAsia="Times New Roman"/>
          <w:szCs w:val="24"/>
          <w:lang w:eastAsia="hr-HR"/>
        </w:rPr>
        <w:t>433</w:t>
      </w:r>
      <w:proofErr w:type="spellEnd"/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 </w:t>
      </w:r>
      <w:proofErr w:type="spellStart"/>
      <w:r w:rsidRPr="00F46D3B">
        <w:rPr>
          <w:rFonts w:cstheme="majorBidi" w:hAnsiTheme="majorBidi" w:asciiTheme="majorBidi" w:eastAsia="Times New Roman"/>
          <w:szCs w:val="24"/>
          <w:lang w:eastAsia="hr-HR"/>
        </w:rPr>
        <w:t>SZ</w:t>
      </w:r>
      <w:proofErr w:type="spellEnd"/>
      <w:r w:rsidRPr="00F46D3B">
        <w:rPr>
          <w:rFonts w:cstheme="majorBidi" w:hAnsiTheme="majorBidi" w:asciiTheme="majorBidi" w:eastAsia="Times New Roman"/>
          <w:szCs w:val="24"/>
          <w:lang w:eastAsia="hr-HR"/>
        </w:rPr>
        <w:t>).</w:t>
      </w:r>
    </w:p>
    <w:p w:rsidRDefault="00F6107B" w:rsidP="00F6107B" w:rsidR="00F46D3B">
      <w:pPr>
        <w:tabs>
          <w:tab w:pos="810" w:val="left"/>
        </w:tabs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  <w:r>
        <w:rPr>
          <w:rFonts w:cstheme="majorBidi" w:hAnsiTheme="majorBidi" w:asciiTheme="majorBidi" w:eastAsia="Times New Roman"/>
          <w:szCs w:val="24"/>
          <w:lang w:eastAsia="hr-HR"/>
        </w:rPr>
        <w:t xml:space="preserve">     Odluka u ovoj pravnoj stvari donesena je na temelju odredbe članka </w:t>
      </w:r>
      <w:proofErr w:type="spellStart"/>
      <w:r>
        <w:rPr>
          <w:rFonts w:cstheme="majorBidi" w:hAnsiTheme="majorBidi" w:asciiTheme="majorBidi" w:eastAsia="Times New Roman"/>
          <w:szCs w:val="24"/>
          <w:lang w:eastAsia="hr-HR"/>
        </w:rPr>
        <w:t>435</w:t>
      </w:r>
      <w:proofErr w:type="spellEnd"/>
      <w:r>
        <w:rPr>
          <w:rFonts w:cstheme="majorBidi" w:hAnsiTheme="majorBidi" w:asciiTheme="majorBidi" w:eastAsia="Times New Roman"/>
          <w:szCs w:val="24"/>
          <w:lang w:eastAsia="hr-HR"/>
        </w:rPr>
        <w:t xml:space="preserve"> </w:t>
      </w:r>
      <w:proofErr w:type="spellStart"/>
      <w:r>
        <w:rPr>
          <w:rFonts w:cstheme="majorBidi" w:hAnsiTheme="majorBidi" w:asciiTheme="majorBidi" w:eastAsia="Times New Roman"/>
          <w:szCs w:val="24"/>
          <w:lang w:eastAsia="hr-HR"/>
        </w:rPr>
        <w:t>SZ</w:t>
      </w:r>
      <w:proofErr w:type="spellEnd"/>
      <w:r>
        <w:rPr>
          <w:rFonts w:cstheme="majorBidi" w:hAnsiTheme="majorBidi" w:asciiTheme="majorBidi" w:eastAsia="Times New Roman"/>
          <w:szCs w:val="24"/>
          <w:lang w:eastAsia="hr-HR"/>
        </w:rPr>
        <w:t>-a.</w:t>
      </w:r>
    </w:p>
    <w:p w:rsidRDefault="00F6107B" w:rsidP="00F6107B" w:rsidR="00F6107B" w:rsidRPr="00F46D3B">
      <w:pPr>
        <w:tabs>
          <w:tab w:pos="810" w:val="left"/>
        </w:tabs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</w:p>
    <w:p w:rsidRDefault="00F46D3B" w:rsidP="00F46D3B" w:rsidR="00F46D3B" w:rsidRPr="00F46D3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  <w:r w:rsidRPr="00F46D3B">
        <w:rPr>
          <w:rFonts w:cstheme="majorBidi" w:hAnsiTheme="majorBidi" w:asciiTheme="majorBidi" w:eastAsia="Times New Roman"/>
          <w:szCs w:val="24"/>
          <w:lang w:eastAsia="hr-HR"/>
        </w:rPr>
        <w:tab/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ab/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ab/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ab/>
        <w:t xml:space="preserve">U Zagrebu </w:t>
      </w:r>
      <w:proofErr w:type="spellStart"/>
      <w:r w:rsidR="00F6107B">
        <w:rPr>
          <w:rFonts w:cstheme="majorBidi" w:hAnsiTheme="majorBidi" w:asciiTheme="majorBidi" w:eastAsia="Times New Roman"/>
          <w:szCs w:val="24"/>
          <w:lang w:eastAsia="hr-HR"/>
        </w:rPr>
        <w:t>1</w:t>
      </w:r>
      <w:r w:rsidR="008F5D27">
        <w:rPr>
          <w:rFonts w:cstheme="majorBidi" w:hAnsiTheme="majorBidi" w:asciiTheme="majorBidi" w:eastAsia="Times New Roman"/>
          <w:szCs w:val="24"/>
          <w:lang w:eastAsia="hr-HR"/>
        </w:rPr>
        <w:t>1</w:t>
      </w:r>
      <w:proofErr w:type="spellEnd"/>
      <w:r w:rsidR="00F6107B">
        <w:rPr>
          <w:rFonts w:cstheme="majorBidi" w:hAnsiTheme="majorBidi" w:asciiTheme="majorBidi" w:eastAsia="Times New Roman"/>
          <w:szCs w:val="24"/>
          <w:lang w:eastAsia="hr-HR"/>
        </w:rPr>
        <w:t>. svibnja 2017</w:t>
      </w:r>
      <w:r w:rsidRPr="00F46D3B">
        <w:rPr>
          <w:rFonts w:cstheme="majorBidi" w:hAnsiTheme="majorBidi" w:asciiTheme="majorBidi" w:eastAsia="Times New Roman"/>
          <w:szCs w:val="24"/>
          <w:lang w:eastAsia="hr-HR"/>
        </w:rPr>
        <w:t>.</w:t>
      </w:r>
    </w:p>
    <w:p w:rsidRDefault="00F46D3B" w:rsidP="00F46D3B" w:rsidR="00F46D3B" w:rsidRPr="00F46D3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</w:p>
    <w:p w:rsidRDefault="00F46D3B" w:rsidP="00366D44" w:rsidR="00F46D3B" w:rsidRPr="00F46D3B">
      <w:pPr>
        <w:overflowPunct w:val="false"/>
        <w:autoSpaceDE w:val="false"/>
        <w:autoSpaceDN w:val="false"/>
        <w:adjustRightInd w:val="false"/>
        <w:ind w:left="6372"/>
        <w:jc w:val="right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  <w:r w:rsidRPr="00F46D3B">
        <w:rPr>
          <w:rFonts w:cstheme="majorBidi" w:hAnsiTheme="majorBidi" w:asciiTheme="majorBidi" w:eastAsia="Times New Roman"/>
          <w:szCs w:val="24"/>
          <w:lang w:eastAsia="hr-HR"/>
        </w:rPr>
        <w:t>SUDAC</w:t>
      </w:r>
    </w:p>
    <w:p w:rsidRDefault="00F46D3B" w:rsidP="00F46D3B" w:rsidR="00F46D3B">
      <w:pPr>
        <w:overflowPunct w:val="false"/>
        <w:autoSpaceDE w:val="false"/>
        <w:autoSpaceDN w:val="false"/>
        <w:adjustRightInd w:val="false"/>
        <w:ind w:left="6372"/>
        <w:jc w:val="right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  <w:r w:rsidRPr="00F46D3B">
        <w:rPr>
          <w:rFonts w:cstheme="majorBidi" w:hAnsiTheme="majorBidi" w:asciiTheme="majorBidi" w:eastAsia="Times New Roman"/>
          <w:szCs w:val="24"/>
          <w:lang w:eastAsia="hr-HR"/>
        </w:rPr>
        <w:t xml:space="preserve">Maja </w:t>
      </w:r>
      <w:proofErr w:type="spellStart"/>
      <w:r w:rsidRPr="00F46D3B">
        <w:rPr>
          <w:rFonts w:cstheme="majorBidi" w:hAnsiTheme="majorBidi" w:asciiTheme="majorBidi" w:eastAsia="Times New Roman"/>
          <w:szCs w:val="24"/>
          <w:lang w:eastAsia="hr-HR"/>
        </w:rPr>
        <w:t>Jurovicki</w:t>
      </w:r>
      <w:proofErr w:type="spellEnd"/>
      <w:r w:rsidR="00BE6380">
        <w:rPr>
          <w:rFonts w:cstheme="majorBidi" w:hAnsiTheme="majorBidi" w:asciiTheme="majorBidi" w:eastAsia="Times New Roman"/>
          <w:szCs w:val="24"/>
          <w:lang w:eastAsia="hr-HR"/>
        </w:rPr>
        <w:t>,v.r.</w:t>
      </w:r>
    </w:p>
    <w:p w:rsidRDefault="00366D44" w:rsidP="00F46D3B" w:rsidR="00366D44">
      <w:pPr>
        <w:overflowPunct w:val="false"/>
        <w:autoSpaceDE w:val="false"/>
        <w:autoSpaceDN w:val="false"/>
        <w:adjustRightInd w:val="false"/>
        <w:ind w:left="6372"/>
        <w:jc w:val="right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  <w:r>
        <w:rPr>
          <w:rFonts w:cstheme="majorBidi" w:hAnsiTheme="majorBidi" w:asciiTheme="majorBidi" w:eastAsia="Times New Roman"/>
          <w:szCs w:val="24"/>
          <w:lang w:eastAsia="hr-HR"/>
        </w:rPr>
        <w:t>Nacrt odluke izradila sudska savjetnica</w:t>
      </w:r>
    </w:p>
    <w:p w:rsidRDefault="00366D44" w:rsidP="00F46D3B" w:rsidR="00366D44">
      <w:pPr>
        <w:overflowPunct w:val="false"/>
        <w:autoSpaceDE w:val="false"/>
        <w:autoSpaceDN w:val="false"/>
        <w:adjustRightInd w:val="false"/>
        <w:ind w:left="6372"/>
        <w:jc w:val="right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  <w:r>
        <w:rPr>
          <w:rFonts w:cstheme="majorBidi" w:hAnsiTheme="majorBidi" w:asciiTheme="majorBidi" w:eastAsia="Times New Roman"/>
          <w:szCs w:val="24"/>
          <w:lang w:eastAsia="hr-HR"/>
        </w:rPr>
        <w:t>Nikolina Mikulić</w:t>
      </w:r>
      <w:r w:rsidR="00BE6380">
        <w:rPr>
          <w:rFonts w:cstheme="majorBidi" w:hAnsiTheme="majorBidi" w:asciiTheme="majorBidi" w:eastAsia="Times New Roman"/>
          <w:szCs w:val="24"/>
          <w:lang w:eastAsia="hr-HR"/>
        </w:rPr>
        <w:t>,v.r.</w:t>
      </w:r>
    </w:p>
    <w:p w:rsidRDefault="00BE6380" w:rsidP="00F46D3B" w:rsidR="00BE6380">
      <w:pPr>
        <w:overflowPunct w:val="false"/>
        <w:autoSpaceDE w:val="false"/>
        <w:autoSpaceDN w:val="false"/>
        <w:adjustRightInd w:val="false"/>
        <w:ind w:left="6372"/>
        <w:jc w:val="right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  <w:r>
        <w:rPr>
          <w:rFonts w:cstheme="majorBidi" w:hAnsiTheme="majorBidi" w:asciiTheme="majorBidi" w:eastAsia="Times New Roman"/>
          <w:szCs w:val="24"/>
          <w:lang w:eastAsia="hr-HR"/>
        </w:rPr>
        <w:t xml:space="preserve">Za točnost </w:t>
      </w:r>
      <w:proofErr w:type="spellStart"/>
      <w:r>
        <w:rPr>
          <w:rFonts w:cstheme="majorBidi" w:hAnsiTheme="majorBidi" w:asciiTheme="majorBidi" w:eastAsia="Times New Roman"/>
          <w:szCs w:val="24"/>
          <w:lang w:eastAsia="hr-HR"/>
        </w:rPr>
        <w:t>otpravka</w:t>
      </w:r>
      <w:proofErr w:type="spellEnd"/>
      <w:r>
        <w:rPr>
          <w:rFonts w:cstheme="majorBidi" w:hAnsiTheme="majorBidi" w:asciiTheme="majorBidi" w:eastAsia="Times New Roman"/>
          <w:szCs w:val="24"/>
          <w:lang w:eastAsia="hr-HR"/>
        </w:rPr>
        <w:t>:</w:t>
      </w:r>
    </w:p>
    <w:p w:rsidRDefault="00BE6380" w:rsidP="00F46D3B" w:rsidR="00BE6380">
      <w:pPr>
        <w:overflowPunct w:val="false"/>
        <w:autoSpaceDE w:val="false"/>
        <w:autoSpaceDN w:val="false"/>
        <w:adjustRightInd w:val="false"/>
        <w:ind w:left="6372"/>
        <w:jc w:val="right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  <w:r>
        <w:rPr>
          <w:rFonts w:cstheme="majorBidi" w:hAnsiTheme="majorBidi" w:asciiTheme="majorBidi" w:eastAsia="Times New Roman"/>
          <w:szCs w:val="24"/>
          <w:lang w:eastAsia="hr-HR"/>
        </w:rPr>
        <w:t>Željka Kordić</w:t>
      </w:r>
    </w:p>
    <w:p w:rsidRDefault="00366D44" w:rsidP="00F46D3B" w:rsidR="00366D44" w:rsidRPr="00F46D3B">
      <w:pPr>
        <w:overflowPunct w:val="false"/>
        <w:autoSpaceDE w:val="false"/>
        <w:autoSpaceDN w:val="false"/>
        <w:adjustRightInd w:val="false"/>
        <w:ind w:left="6372"/>
        <w:jc w:val="right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</w:p>
    <w:p w:rsidRDefault="00F46D3B" w:rsidP="00F46D3B" w:rsidR="00F46D3B" w:rsidRPr="00F46D3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</w:p>
    <w:p w:rsidRDefault="00F46D3B" w:rsidP="00F46D3B" w:rsidR="00F46D3B" w:rsidRPr="00F46D3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theme="majorBidi" w:hAnsiTheme="majorBidi" w:asciiTheme="majorBidi" w:eastAsia="Times New Roman"/>
          <w:iCs/>
          <w:szCs w:val="24"/>
          <w:lang w:eastAsia="hr-HR"/>
        </w:rPr>
      </w:pPr>
      <w:r w:rsidRPr="00F46D3B">
        <w:rPr>
          <w:rFonts w:cstheme="majorBidi" w:hAnsiTheme="majorBidi" w:asciiTheme="majorBidi" w:eastAsia="Times New Roman"/>
          <w:iCs/>
          <w:szCs w:val="24"/>
          <w:lang w:eastAsia="hr-HR"/>
        </w:rPr>
        <w:t>UPUTA O PRAVNOM LIJEKU</w:t>
      </w:r>
    </w:p>
    <w:p w:rsidRDefault="00F46D3B" w:rsidP="00F46D3B" w:rsidR="00F46D3B" w:rsidRPr="00F46D3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  <w:r w:rsidRPr="00F46D3B">
        <w:rPr>
          <w:rFonts w:cstheme="majorBidi" w:hAnsiTheme="majorBidi" w:asciiTheme="majorBidi" w:eastAsia="Times New Roman"/>
          <w:iCs/>
          <w:szCs w:val="24"/>
          <w:lang w:eastAsia="hr-HR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F46D3B" w:rsidP="00F46D3B" w:rsidR="00F46D3B" w:rsidRPr="00F46D3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theme="majorBidi" w:hAnsiTheme="majorBidi" w:asciiTheme="majorBidi" w:eastAsia="Times New Roman"/>
          <w:i/>
          <w:szCs w:val="24"/>
          <w:lang w:eastAsia="hr-HR"/>
        </w:rPr>
      </w:pPr>
    </w:p>
    <w:p w:rsidRDefault="00F46D3B" w:rsidP="00F46D3B" w:rsidR="00F46D3B" w:rsidRPr="00F46D3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  <w:bookmarkStart w:name="_GoBack" w:id="0"/>
      <w:bookmarkEnd w:id="0"/>
    </w:p>
    <w:p w:rsidRDefault="00F46D3B" w:rsidP="00F46D3B" w:rsidR="00F46D3B" w:rsidRPr="00F46D3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theme="majorBidi" w:hAnsiTheme="majorBidi" w:asciiTheme="majorBidi" w:eastAsia="Times New Roman"/>
          <w:szCs w:val="24"/>
          <w:lang w:eastAsia="hr-HR"/>
        </w:rPr>
      </w:pPr>
    </w:p>
    <w:p w:rsidRDefault="002C5602" w:rsidR="002C5602"/>
    <w:sectPr w:rsidSect="004738D5" w:rsidR="002C5602">
      <w:headerReference w:type="even" r:id="rId9"/>
      <w:headerReference w:type="default" r:id="rId10"/>
      <w:headerReference w:type="first" r:id="rId11"/>
      <w:foot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EDF" w:rsidP="00F6107B" w:rsidR="009A0EDF">
      <w:r>
        <w:separator/>
      </w:r>
    </w:p>
  </w:endnote>
  <w:endnote w:id="0" w:type="continuationSeparator">
    <w:p w:rsidRDefault="009A0EDF" w:rsidP="00F6107B" w:rsidR="009A0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EDF" w:rsidP="004738D5" w:rsidR="004738D5">
    <w:pPr>
      <w:pStyle w:val="Podnoje"/>
      <w:jc w:val="center"/>
    </w:pPr>
  </w:p>
  <w:p w:rsidRDefault="009A0EDF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EDF" w:rsidP="00F6107B" w:rsidR="009A0EDF">
      <w:r>
        <w:separator/>
      </w:r>
    </w:p>
  </w:footnote>
  <w:footnote w:id="0" w:type="continuationSeparator">
    <w:p w:rsidRDefault="009A0EDF" w:rsidP="00F6107B" w:rsidR="009A0E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E4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A0EDF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1C4E41" w:rsidP="00BE2D79" w:rsidR="004738D5">
        <w:pPr>
          <w:pStyle w:val="Zaglavlje"/>
          <w:jc w:val="right"/>
        </w:pPr>
        <w:r>
          <w:rPr>
            <w:bCs/>
            <w:sz w:val="24"/>
            <w:szCs w:val="24"/>
          </w:rPr>
          <w:t xml:space="preserve">  </w:t>
        </w:r>
        <w:proofErr w:type="spellStart"/>
        <w:r w:rsidR="00F6107B">
          <w:rPr>
            <w:bCs/>
            <w:sz w:val="24"/>
            <w:szCs w:val="24"/>
          </w:rPr>
          <w:t>35</w:t>
        </w:r>
        <w:r w:rsidRPr="00A5506D">
          <w:rPr>
            <w:bCs/>
            <w:sz w:val="24"/>
            <w:szCs w:val="24"/>
          </w:rPr>
          <w:t>.</w:t>
        </w:r>
        <w:r w:rsidRPr="00A5506D">
          <w:rPr>
            <w:sz w:val="24"/>
            <w:szCs w:val="24"/>
          </w:rPr>
          <w:t>St</w:t>
        </w:r>
        <w:proofErr w:type="spellEnd"/>
        <w:r w:rsidR="00F6107B">
          <w:rPr>
            <w:sz w:val="24"/>
            <w:szCs w:val="24"/>
          </w:rPr>
          <w:t>-</w:t>
        </w:r>
        <w:proofErr w:type="spellStart"/>
        <w:r w:rsidR="00F6107B">
          <w:rPr>
            <w:sz w:val="24"/>
            <w:szCs w:val="24"/>
          </w:rPr>
          <w:t>1967</w:t>
        </w:r>
        <w:proofErr w:type="spellEnd"/>
        <w:r w:rsidR="00F6107B">
          <w:rPr>
            <w:sz w:val="24"/>
            <w:szCs w:val="24"/>
          </w:rPr>
          <w:t>/15</w:t>
        </w:r>
      </w:p>
      <w:p w:rsidRDefault="001C4E41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BE6380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9A0EDF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EDF" w:rsidP="004738D5" w:rsidR="004738D5">
    <w:pPr>
      <w:pStyle w:val="Zaglavlje"/>
      <w:jc w:val="right"/>
    </w:pPr>
  </w:p>
  <w:p w:rsidRDefault="009A0EDF" w:rsidR="004738D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6D3B"/>
    <w:rsid w:val="001C4E41"/>
    <w:rsid w:val="001E6303"/>
    <w:rsid w:val="002C5602"/>
    <w:rsid w:val="00366D44"/>
    <w:rsid w:val="00373F51"/>
    <w:rsid w:val="00582A28"/>
    <w:rsid w:val="005C525E"/>
    <w:rsid w:val="005C52AA"/>
    <w:rsid w:val="005D5570"/>
    <w:rsid w:val="00751EC3"/>
    <w:rsid w:val="008F5D27"/>
    <w:rsid w:val="009A0EDF"/>
    <w:rsid w:val="009C224C"/>
    <w:rsid w:val="009F4777"/>
    <w:rsid w:val="00A65087"/>
    <w:rsid w:val="00AB5F22"/>
    <w:rsid w:val="00BE6380"/>
    <w:rsid w:val="00C606F8"/>
    <w:rsid w:val="00D24DB3"/>
    <w:rsid w:val="00DA1523"/>
    <w:rsid w:val="00EC6948"/>
    <w:rsid w:val="00EF1E99"/>
    <w:rsid w:val="00F46D3B"/>
    <w:rsid w:val="00F474B6"/>
    <w:rsid w:val="00F6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46D3B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46D3B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F46D3B"/>
  </w:style>
  <w:style w:styleId="Podnoje" w:type="paragraph">
    <w:name w:val="footer"/>
    <w:basedOn w:val="Normal"/>
    <w:link w:val="PodnojeChar"/>
    <w:uiPriority w:val="99"/>
    <w:rsid w:val="00F46D3B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customStyle="true" w:styleId="PodnojeChar" w:type="character">
    <w:name w:val="Podnožje Char"/>
    <w:basedOn w:val="Zadanifontodlomka"/>
    <w:link w:val="Podnoje"/>
    <w:uiPriority w:val="99"/>
    <w:rsid w:val="00F46D3B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6D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6D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55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557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D5570"/>
    <w:rPr>
      <w:rFonts w:cstheme="majorBidi" w:hAnsiTheme="majorBidi" w:asciiTheme="majorBidi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D5570"/>
    <w:rPr>
      <w:rFonts w:cstheme="majorBidi" w:hAnsiTheme="majorBidi" w:asciiTheme="majorBidi" w:eastAsia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D5570"/>
    <w:rPr>
      <w:rFonts w:cstheme="majorBidi" w:hAnsiTheme="majorBidi" w:asciiTheme="majorBidi" w:eastAsia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46D3B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46D3B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F46D3B"/>
  </w:style>
  <w:style w:styleId="Podnoje" w:type="paragraph">
    <w:name w:val="footer"/>
    <w:basedOn w:val="Normal"/>
    <w:link w:val="PodnojeChar"/>
    <w:uiPriority w:val="99"/>
    <w:rsid w:val="00F46D3B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customStyle="1" w:styleId="PodnojeChar" w:type="character">
    <w:name w:val="Podnožje Char"/>
    <w:basedOn w:val="Zadanifontodlomka"/>
    <w:link w:val="Podnoje"/>
    <w:uiPriority w:val="99"/>
    <w:rsid w:val="00F46D3B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6D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6D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55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55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D5570"/>
    <w:rPr>
      <w:rFonts w:asciiTheme="majorBidi" w:cstheme="majorBidi" w:eastAsia="Times New Roman" w:hAnsiTheme="majorBidi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D5570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D5570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St-1967/2015-16</izvorni_sadrzaj>
    <derivirana_varijabla naziv="DomainObject.Oznaka_1">St-1967/2015-16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1967</izvorni_sadrzaj>
    <derivirana_varijabla naziv="DomainObject.Predmet.Broj_1">1967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St-1967/2015</izvorni_sadrzaj>
    <derivirana_varijabla naziv="DomainObject.Predmet.OznakaBroj_1">St-1967/2015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LIPIK d.o.o.</izvorni_sadrzaj>
    <derivirana_varijabla naziv="DomainObject.Predmet.ProtustrankaFormated_1">  LIPIK d.o.o.</derivirana_varijabla>
  </DomainObject.Predmet.ProtustrankaFormated>
  <DomainObject.Predmet.ProtustrankaFormatedOIB>
    <izvorni_sadrzaj>  LIPIK d.o.o., OIB 90269589266</izvorni_sadrzaj>
    <derivirana_varijabla naziv="DomainObject.Predmet.ProtustrankaFormatedOIB_1">  LIPIK d.o.o., OIB 90269589266</derivirana_varijabla>
  </DomainObject.Predmet.ProtustrankaFormatedOIB>
  <DomainObject.Predmet.ProtustrankaFormatedWithAdress>
    <izvorni_sadrzaj> LIPIK d.o.o., Horvaćanska cesta 19, 10000 Zagreb</izvorni_sadrzaj>
    <derivirana_varijabla naziv="DomainObject.Predmet.ProtustrankaFormatedWithAdress_1"> LIPIK d.o.o., Horvaćanska cesta 19, 10000 Zagreb</derivirana_varijabla>
  </DomainObject.Predmet.ProtustrankaFormatedWithAdress>
  <DomainObject.Predmet.ProtustrankaFormatedWithAdressOIB>
    <izvorni_sadrzaj> LIPIK d.o.o., OIB 90269589266, Horvaćanska cesta 19, 10000 Zagreb</izvorni_sadrzaj>
    <derivirana_varijabla naziv="DomainObject.Predmet.ProtustrankaFormatedWithAdressOIB_1"> LIPIK d.o.o., OIB 90269589266, Horvaćanska cesta 19, 10000 Zagreb</derivirana_varijabla>
  </DomainObject.Predmet.ProtustrankaFormatedWithAdressOIB>
  <DomainObject.Predmet.ProtustrankaWithAdress>
    <izvorni_sadrzaj>LIPIK d.o.o. Horvaćanska cesta 19, 10000 Zagreb</izvorni_sadrzaj>
    <derivirana_varijabla naziv="DomainObject.Predmet.ProtustrankaWithAdress_1">LIPIK d.o.o. Horvaćanska cesta 19, 10000 Zagreb</derivirana_varijabla>
  </DomainObject.Predmet.ProtustrankaWithAdress>
  <DomainObject.Predmet.ProtustrankaWithAdressOIB>
    <izvorni_sadrzaj>LIPIK d.o.o., OIB 90269589266, Horvaćanska cesta 19, 10000 Zagreb</izvorni_sadrzaj>
    <derivirana_varijabla naziv="DomainObject.Predmet.ProtustrankaWithAdressOIB_1">LIPIK d.o.o., OIB 90269589266, Horvaćanska cesta 19, 10000 Zagreb</derivirana_varijabla>
  </DomainObject.Predmet.ProtustrankaWithAdressOIB>
  <DomainObject.Predmet.ProtustrankaNazivFormated>
    <izvorni_sadrzaj>LIPIK d.o.o.</izvorni_sadrzaj>
    <derivirana_varijabla naziv="DomainObject.Predmet.ProtustrankaNazivFormated_1">LIPIK d.o.o.</derivirana_varijabla>
  </DomainObject.Predmet.ProtustrankaNazivFormated>
  <DomainObject.Predmet.ProtustrankaNazivFormatedOIB>
    <izvorni_sadrzaj>LIPIK d.o.o., OIB 90269589266</izvorni_sadrzaj>
    <derivirana_varijabla naziv="DomainObject.Predmet.ProtustrankaNazivFormatedOIB_1">LIPIK d.o.o., OIB 90269589266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LIPIK d.o.o.</item>
    </izvorni_sadrzaj>
    <derivirana_varijabla naziv="DomainObject.Predmet.ProtuStrankaListFormated_1">
      <item>LIPIK d.o.o.</item>
    </derivirana_varijabla>
  </DomainObject.Predmet.ProtuStrankaListFormated>
  <DomainObject.Predmet.ProtuStrankaListFormatedOIB>
    <izvorni_sadrzaj>
      <item>LIPIK d.o.o., OIB 90269589266</item>
    </izvorni_sadrzaj>
    <derivirana_varijabla naziv="DomainObject.Predmet.ProtuStrankaListFormatedOIB_1">
      <item>LIPIK d.o.o., OIB 90269589266</item>
    </derivirana_varijabla>
  </DomainObject.Predmet.ProtuStrankaListFormatedOIB>
  <DomainObject.Predmet.ProtuStrankaListFormatedWithAdress>
    <izvorni_sadrzaj>
      <item>LIPIK d.o.o., Horvaćanska cesta 19, 10000 Zagreb</item>
    </izvorni_sadrzaj>
    <derivirana_varijabla naziv="DomainObject.Predmet.ProtuStrankaListFormatedWithAdress_1">
      <item>LIPIK d.o.o., Horvaćanska cesta 19, 10000 Zagreb</item>
    </derivirana_varijabla>
  </DomainObject.Predmet.ProtuStrankaListFormatedWithAdress>
  <DomainObject.Predmet.ProtuStrankaListFormatedWithAdressOIB>
    <izvorni_sadrzaj>
      <item>LIPIK d.o.o., OIB 90269589266, Horvaćanska cesta 19, 10000 Zagreb</item>
    </izvorni_sadrzaj>
    <derivirana_varijabla naziv="DomainObject.Predmet.ProtuStrankaListFormatedWithAdressOIB_1">
      <item>LIPIK d.o.o., OIB 90269589266, Horvaćanska cesta 19, 10000 Zagreb</item>
    </derivirana_varijabla>
  </DomainObject.Predmet.ProtuStrankaListFormatedWithAdressOIB>
  <DomainObject.Predmet.ProtuStrankaListNazivFormated>
    <izvorni_sadrzaj>
      <item>LIPIK d.o.o.</item>
    </izvorni_sadrzaj>
    <derivirana_varijabla naziv="DomainObject.Predmet.ProtuStrankaListNazivFormated_1">
      <item>LIPIK d.o.o.</item>
    </derivirana_varijabla>
  </DomainObject.Predmet.ProtuStrankaListNazivFormated>
  <DomainObject.Predmet.ProtuStrankaListNazivFormatedOIB>
    <izvorni_sadrzaj>
      <item>LIPIK d.o.o., OIB 90269589266</item>
    </izvorni_sadrzaj>
    <derivirana_varijabla naziv="DomainObject.Predmet.ProtuStrankaListNazivFormatedOIB_1">
      <item>LIPIK d.o.o., OIB 90269589266</item>
    </derivirana_varijabla>
  </DomainObject.Predmet.ProtuStrankaListNazivFormatedOIB>
  <DomainObject.Predmet.OstaliListFormated>
    <izvorni_sadrzaj>
      <item>Natko Očić</item>
    </izvorni_sadrzaj>
    <derivirana_varijabla naziv="DomainObject.Predmet.OstaliListFormated_1">
      <item>Natko Očić</item>
    </derivirana_varijabla>
  </DomainObject.Predmet.OstaliListFormated>
  <DomainObject.Predmet.OstaliListFormatedOIB>
    <izvorni_sadrzaj>
      <item>Natko Očić, OIB 10068046608</item>
    </izvorni_sadrzaj>
    <derivirana_varijabla naziv="DomainObject.Predmet.OstaliListFormatedOIB_1">
      <item>Natko Očić, OIB 10068046608</item>
    </derivirana_varijabla>
  </DomainObject.Predmet.OstaliListFormatedOIB>
  <DomainObject.Predmet.OstaliListFormatedWithAdress>
    <izvorni_sadrzaj>
      <item>Natko Očić, Horvaćanska cesta 19, 10000 Zagreb</item>
    </izvorni_sadrzaj>
    <derivirana_varijabla naziv="DomainObject.Predmet.OstaliListFormatedWithAdress_1">
      <item>Natko Očić, Horvaćanska cesta 19, 10000 Zagreb</item>
    </derivirana_varijabla>
  </DomainObject.Predmet.OstaliListFormatedWithAdress>
  <DomainObject.Predmet.OstaliListFormatedWithAdressOIB>
    <izvorni_sadrzaj>
      <item>Natko Očić, OIB 10068046608, Horvaćanska cesta 19, 10000 Zagreb</item>
    </izvorni_sadrzaj>
    <derivirana_varijabla naziv="DomainObject.Predmet.OstaliListFormatedWithAdressOIB_1">
      <item>Natko Očić, OIB 10068046608, Horvaćanska cesta 19, 10000 Zagreb</item>
    </derivirana_varijabla>
  </DomainObject.Predmet.OstaliListFormatedWithAdressOIB>
  <DomainObject.Predmet.OstaliListNazivFormated>
    <izvorni_sadrzaj>
      <item>Natko Očić</item>
    </izvorni_sadrzaj>
    <derivirana_varijabla naziv="DomainObject.Predmet.OstaliListNazivFormated_1">
      <item>Natko Očić</item>
    </derivirana_varijabla>
  </DomainObject.Predmet.OstaliListNazivFormated>
  <DomainObject.Predmet.OstaliListNazivFormatedOIB>
    <izvorni_sadrzaj>
      <item>Natko Očić, OIB 10068046608</item>
    </izvorni_sadrzaj>
    <derivirana_varijabla naziv="DomainObject.Predmet.OstaliListNazivFormatedOIB_1">
      <item>Natko Očić, OIB 10068046608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St-1967/2015-16</izvorni_sadrzaj>
    <derivirana_varijabla naziv="DomainObject.PoslovniBrojDokumenta_1">St-1967/2015-16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LIPIK d.o.o.</izvorni_sadrzaj>
    <derivirana_varijabla naziv="DomainObject.Predmet.ProtustrankaIDrugi_1">LIPIK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LIPIK d.o.o., OIB 90269589266, Horvaćanska cesta 19, 10000 Zagreb</izvorni_sadrzaj>
    <derivirana_varijabla naziv="DomainObject.Predmet.ProtustrankaIDrugiAdressOIB_1">LIPIK d.o.o., OIB 90269589266, Horvaćanska cesta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LIPIK d.o.o.</item>
      <item>Natko Očić</item>
    </izvorni_sadrzaj>
    <derivirana_varijabla naziv="DomainObject.Predmet.SudioniciListNaziv_1">
      <item>FINA Regionalni centar Zagreb</item>
      <item>LIPIK d.o.o.</item>
      <item>Natko Očić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LIPIK d.o.o., OIB 90269589266, Horvaćanska cesta 19,10000 Zagreb</item>
      <item>Natko Očić, OIB 10068046608, Horvaćanska cesta 19,10000 Zagreb</item>
    </izvorni_sadrzaj>
    <derivirana_varijabla naziv="DomainObject.Predmet.SudioniciListAdressOIB_1">
      <item>FINA Regionalni centar Zagreb, OIB 85821130368, Trg svibanjskih žrtava 1995. 1,10000 Zagreb</item>
      <item>LIPIK d.o.o., OIB 90269589266, Horvaćanska cesta 19,10000 Zagreb</item>
      <item>Natko Očić, OIB 10068046608, Horvaćanska cesta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90269589266</item>
      <item>, OIB 10068046608</item>
    </izvorni_sadrzaj>
    <derivirana_varijabla naziv="DomainObject.Predmet.SudioniciListNazivOIB_1">
      <item>, OIB 85821130368</item>
      <item>, OIB 90269589266</item>
      <item>, OIB 10068046608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3105</properties:Characters>
  <properties:Lines>80</properties:Lines>
  <properties:Paragraphs>27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2017-05-10T09:50:00Z</dcterms:created>
  <dc:creator>Nikolina Mikulić</dc:creator>
  <cp:lastModifiedBy>Željka Kordić</cp:lastModifiedBy>
  <cp:lastPrinted>2017-05-11T12:27:00Z</cp:lastPrinted>
  <dcterms:modified xmlns:xsi="http://www.w3.org/2001/XMLSchema-instance" xsi:type="dcterms:W3CDTF">2017-05-11T12:28:00Z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St-1967/2015-16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