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9557f" w14:paraId="709557f" w:rsidRDefault="00862D16" w:rsidP="00862D16" w:rsidR="00AD3393" w:rsidRPr="000A19FB">
      <w:pPr>
        <w:pStyle w:val="Bezproreda"/>
        <w15:collapsed w:val="false"/>
        <w:rPr>
          <w:rFonts w:cs="Times New Roman" w:hAnsi="Times New Roman" w:ascii="Times New Roman"/>
          <w:sz w:val="24"/>
          <w:szCs w:val="24"/>
        </w:rPr>
      </w:pPr>
      <w:bookmarkStart w:name="_GoBack" w:id="0"/>
      <w:bookmarkEnd w:id="0"/>
      <w:r w:rsidRPr="000A19FB">
        <w:rPr>
          <w:rFonts w:cs="Times New Roman" w:hAnsi="Times New Roman" w:ascii="Times New Roman"/>
          <w:sz w:val="24"/>
          <w:szCs w:val="24"/>
        </w:rPr>
        <w:t>TRGOVAČKI SUD U ZAGREBU</w:t>
      </w:r>
    </w:p>
    <w:p w:rsidRDefault="00862D16" w:rsidP="00862D16" w:rsidR="00862D16" w:rsidRPr="000A19FB">
      <w:pPr>
        <w:pStyle w:val="Bezproreda"/>
        <w:rPr>
          <w:rFonts w:cs="Times New Roman" w:hAnsi="Times New Roman" w:ascii="Times New Roman"/>
          <w:sz w:val="24"/>
          <w:szCs w:val="24"/>
        </w:rPr>
      </w:pPr>
      <w:r w:rsidRPr="000A19FB">
        <w:rPr>
          <w:rFonts w:cs="Times New Roman" w:hAnsi="Times New Roman" w:ascii="Times New Roman"/>
          <w:sz w:val="24"/>
          <w:szCs w:val="24"/>
        </w:rPr>
        <w:t>Amruševa 2/II</w:t>
      </w:r>
    </w:p>
    <w:p w:rsidRDefault="00862D16" w:rsidP="00862D16" w:rsidR="00862D16" w:rsidRPr="000A19FB">
      <w:pPr>
        <w:pStyle w:val="Bezproreda"/>
        <w:rPr>
          <w:rFonts w:cs="Times New Roman" w:hAnsi="Times New Roman" w:ascii="Times New Roman"/>
          <w:sz w:val="24"/>
          <w:szCs w:val="24"/>
        </w:rPr>
      </w:pPr>
      <w:r w:rsidRPr="000A19FB">
        <w:rPr>
          <w:rFonts w:cs="Times New Roman" w:hAnsi="Times New Roman" w:ascii="Times New Roman"/>
          <w:sz w:val="24"/>
          <w:szCs w:val="24"/>
        </w:rPr>
        <w:t xml:space="preserve">10 000 Zagreb </w:t>
      </w:r>
    </w:p>
    <w:p w:rsidRDefault="00124FFA" w:rsidP="00862D16" w:rsidR="00124FFA" w:rsidRPr="000A19FB">
      <w:pPr>
        <w:pStyle w:val="Bezproreda"/>
        <w:rPr>
          <w:rFonts w:cs="Times New Roman" w:hAnsi="Times New Roman" w:ascii="Times New Roman"/>
          <w:sz w:val="24"/>
          <w:szCs w:val="24"/>
        </w:rPr>
      </w:pPr>
      <w:r w:rsidRPr="000A19FB">
        <w:rPr>
          <w:rFonts w:cs="Times New Roman" w:hAnsi="Times New Roman" w:ascii="Times New Roman"/>
          <w:sz w:val="24"/>
          <w:szCs w:val="24"/>
        </w:rPr>
        <w:tab/>
      </w:r>
      <w:r w:rsidRPr="000A19FB">
        <w:rPr>
          <w:rFonts w:cs="Times New Roman" w:hAnsi="Times New Roman" w:ascii="Times New Roman"/>
          <w:sz w:val="24"/>
          <w:szCs w:val="24"/>
        </w:rPr>
        <w:tab/>
      </w:r>
      <w:r w:rsidRPr="000A19FB">
        <w:rPr>
          <w:rFonts w:cs="Times New Roman" w:hAnsi="Times New Roman" w:ascii="Times New Roman"/>
          <w:sz w:val="24"/>
          <w:szCs w:val="24"/>
        </w:rPr>
        <w:tab/>
      </w:r>
    </w:p>
    <w:p w:rsidRDefault="00124FFA" w:rsidP="00862D16" w:rsidR="00124FFA" w:rsidRPr="000A19FB">
      <w:pPr>
        <w:pStyle w:val="Bezproreda"/>
        <w:rPr>
          <w:rFonts w:cs="Times New Roman" w:hAnsi="Times New Roman" w:ascii="Times New Roman"/>
          <w:sz w:val="24"/>
          <w:szCs w:val="24"/>
        </w:rPr>
      </w:pPr>
    </w:p>
    <w:p w:rsidRDefault="00124FFA" w:rsidP="00862D16" w:rsidR="00862D16" w:rsidRPr="000A19FB">
      <w:pPr>
        <w:pStyle w:val="Bezproreda"/>
        <w:rPr>
          <w:rFonts w:cs="Times New Roman" w:hAnsi="Times New Roman" w:ascii="Times New Roman"/>
          <w:sz w:val="24"/>
          <w:szCs w:val="24"/>
        </w:rPr>
      </w:pPr>
      <w:r w:rsidRPr="000A19FB">
        <w:rPr>
          <w:rFonts w:cs="Times New Roman" w:hAnsi="Times New Roman" w:ascii="Times New Roman"/>
          <w:sz w:val="24"/>
          <w:szCs w:val="24"/>
        </w:rPr>
        <w:tab/>
      </w:r>
      <w:r w:rsidRPr="000A19FB">
        <w:rPr>
          <w:rFonts w:cs="Times New Roman" w:hAnsi="Times New Roman" w:ascii="Times New Roman"/>
          <w:sz w:val="24"/>
          <w:szCs w:val="24"/>
        </w:rPr>
        <w:tab/>
      </w:r>
      <w:r w:rsidRPr="000A19FB">
        <w:rPr>
          <w:rFonts w:cs="Times New Roman" w:hAnsi="Times New Roman" w:ascii="Times New Roman"/>
          <w:sz w:val="24"/>
          <w:szCs w:val="24"/>
        </w:rPr>
        <w:tab/>
      </w:r>
      <w:r w:rsidRPr="000A19FB">
        <w:rPr>
          <w:rFonts w:cs="Times New Roman" w:hAnsi="Times New Roman" w:ascii="Times New Roman"/>
          <w:sz w:val="24"/>
          <w:szCs w:val="24"/>
        </w:rPr>
        <w:tab/>
      </w:r>
      <w:r w:rsidRPr="000A19FB">
        <w:rPr>
          <w:rFonts w:cs="Times New Roman" w:hAnsi="Times New Roman" w:ascii="Times New Roman"/>
          <w:sz w:val="24"/>
          <w:szCs w:val="24"/>
        </w:rPr>
        <w:tab/>
      </w:r>
      <w:r w:rsidRPr="000A19FB">
        <w:rPr>
          <w:rFonts w:cs="Times New Roman" w:hAnsi="Times New Roman" w:ascii="Times New Roman"/>
          <w:sz w:val="24"/>
          <w:szCs w:val="24"/>
        </w:rPr>
        <w:tab/>
      </w:r>
      <w:r w:rsidRPr="000A19FB">
        <w:rPr>
          <w:rFonts w:cs="Times New Roman" w:hAnsi="Times New Roman" w:ascii="Times New Roman"/>
          <w:sz w:val="24"/>
          <w:szCs w:val="24"/>
        </w:rPr>
        <w:tab/>
      </w:r>
      <w:r w:rsidRPr="000A19FB">
        <w:rPr>
          <w:rFonts w:cs="Times New Roman" w:hAnsi="Times New Roman" w:ascii="Times New Roman"/>
          <w:sz w:val="24"/>
          <w:szCs w:val="24"/>
        </w:rPr>
        <w:tab/>
      </w:r>
      <w:r w:rsidRPr="000A19FB">
        <w:rPr>
          <w:rFonts w:cs="Times New Roman" w:hAnsi="Times New Roman" w:ascii="Times New Roman"/>
          <w:sz w:val="24"/>
          <w:szCs w:val="24"/>
        </w:rPr>
        <w:tab/>
      </w:r>
      <w:r w:rsidR="0009773F" w:rsidRPr="000A19FB">
        <w:rPr>
          <w:rFonts w:cs="Times New Roman" w:hAnsi="Times New Roman" w:ascii="Times New Roman"/>
          <w:sz w:val="24"/>
          <w:szCs w:val="24"/>
        </w:rPr>
        <w:t xml:space="preserve">Zagreb, </w:t>
      </w:r>
      <w:r w:rsidR="007A225C">
        <w:rPr>
          <w:rFonts w:cs="Times New Roman" w:hAnsi="Times New Roman" w:ascii="Times New Roman"/>
          <w:sz w:val="24"/>
          <w:szCs w:val="24"/>
        </w:rPr>
        <w:t>09.04.2019</w:t>
      </w:r>
      <w:r w:rsidR="00F5282A" w:rsidRPr="000A19FB">
        <w:rPr>
          <w:rFonts w:cs="Times New Roman" w:hAnsi="Times New Roman" w:ascii="Times New Roman"/>
          <w:sz w:val="24"/>
          <w:szCs w:val="24"/>
        </w:rPr>
        <w:t>.g.</w:t>
      </w:r>
    </w:p>
    <w:p w:rsidRDefault="00862D16" w:rsidP="00862D16" w:rsidR="00862D16" w:rsidRPr="000A19FB">
      <w:pPr>
        <w:pStyle w:val="Bezproreda"/>
        <w:rPr>
          <w:rFonts w:cs="Times New Roman" w:hAnsi="Times New Roman" w:ascii="Times New Roman"/>
          <w:sz w:val="24"/>
          <w:szCs w:val="24"/>
        </w:rPr>
      </w:pPr>
    </w:p>
    <w:p w:rsidRDefault="00124FFA" w:rsidP="00862D16" w:rsidR="00124FFA" w:rsidRPr="000A19FB">
      <w:pPr>
        <w:pStyle w:val="Bezproreda"/>
        <w:rPr>
          <w:rFonts w:cs="Times New Roman" w:hAnsi="Times New Roman" w:ascii="Times New Roman"/>
          <w:sz w:val="24"/>
          <w:szCs w:val="24"/>
        </w:rPr>
      </w:pPr>
    </w:p>
    <w:p w:rsidRDefault="007A225C" w:rsidP="007A225C" w:rsidR="007A225C" w:rsidRPr="0065273D">
      <w:pPr>
        <w:pStyle w:val="Bezproreda"/>
        <w:rPr>
          <w:rFonts w:cs="Times New Roman" w:hAnsi="Times New Roman" w:ascii="Times New Roman"/>
          <w:b/>
          <w:sz w:val="24"/>
          <w:szCs w:val="24"/>
        </w:rPr>
      </w:pPr>
      <w:r w:rsidRPr="0065273D">
        <w:rPr>
          <w:rFonts w:cs="Times New Roman" w:hAnsi="Times New Roman" w:ascii="Times New Roman"/>
          <w:sz w:val="24"/>
          <w:szCs w:val="24"/>
        </w:rPr>
        <w:t>Na posl.br.:</w:t>
      </w:r>
      <w:r w:rsidRPr="0065273D">
        <w:rPr>
          <w:rFonts w:cs="Times New Roman" w:hAnsi="Times New Roman" w:ascii="Times New Roman"/>
          <w:b/>
          <w:sz w:val="24"/>
          <w:szCs w:val="24"/>
        </w:rPr>
        <w:t xml:space="preserve"> St-</w:t>
      </w:r>
      <w:r>
        <w:rPr>
          <w:rFonts w:cs="Times New Roman" w:hAnsi="Times New Roman" w:ascii="Times New Roman"/>
          <w:b/>
          <w:sz w:val="24"/>
          <w:szCs w:val="24"/>
        </w:rPr>
        <w:t>1694/2016</w:t>
      </w:r>
    </w:p>
    <w:p w:rsidRDefault="007A225C" w:rsidP="007A225C" w:rsidR="007A225C" w:rsidRPr="0065273D">
      <w:pPr>
        <w:pStyle w:val="Bezproreda"/>
        <w:rPr>
          <w:rFonts w:cs="Times New Roman" w:hAnsi="Times New Roman" w:ascii="Times New Roman"/>
          <w:sz w:val="24"/>
          <w:szCs w:val="24"/>
        </w:rPr>
      </w:pPr>
    </w:p>
    <w:p w:rsidRDefault="007A225C" w:rsidP="007A225C" w:rsidR="007A225C" w:rsidRPr="0065273D">
      <w:pPr>
        <w:pStyle w:val="Bezproreda"/>
        <w:rPr>
          <w:rFonts w:cs="Times New Roman" w:hAnsi="Times New Roman" w:ascii="Times New Roman"/>
          <w:sz w:val="24"/>
          <w:szCs w:val="24"/>
        </w:rPr>
      </w:pPr>
    </w:p>
    <w:p w:rsidRDefault="007A225C" w:rsidP="007A225C" w:rsidR="007A225C">
      <w:pPr>
        <w:pStyle w:val="Bezproreda"/>
        <w:rPr>
          <w:rFonts w:cs="Times New Roman" w:hAnsi="Times New Roman" w:ascii="Times New Roman"/>
          <w:sz w:val="24"/>
          <w:szCs w:val="24"/>
        </w:rPr>
      </w:pPr>
      <w:r w:rsidRPr="0065273D">
        <w:rPr>
          <w:rFonts w:cs="Times New Roman" w:hAnsi="Times New Roman" w:ascii="Times New Roman"/>
          <w:sz w:val="24"/>
          <w:szCs w:val="24"/>
        </w:rPr>
        <w:t>STEČAJNI DUŽNIK:</w:t>
      </w:r>
      <w:r w:rsidRPr="0065273D">
        <w:rPr>
          <w:rFonts w:cs="Times New Roman" w:hAnsi="Times New Roman" w:ascii="Times New Roman"/>
          <w:sz w:val="24"/>
          <w:szCs w:val="24"/>
        </w:rPr>
        <w:tab/>
      </w:r>
      <w:r>
        <w:rPr>
          <w:rFonts w:cs="Times New Roman" w:hAnsi="Times New Roman" w:ascii="Times New Roman"/>
          <w:sz w:val="24"/>
          <w:szCs w:val="24"/>
        </w:rPr>
        <w:t xml:space="preserve">AURO-BENZ d.o.o. u stečaju iz Zagreba, </w:t>
      </w:r>
    </w:p>
    <w:p w:rsidRDefault="007A225C" w:rsidP="007A225C" w:rsidR="007A225C" w:rsidRPr="0065273D">
      <w:pPr>
        <w:pStyle w:val="Bezproreda"/>
        <w:ind w:firstLine="708" w:left="2124"/>
        <w:rPr>
          <w:rFonts w:cs="Times New Roman" w:hAnsi="Times New Roman" w:ascii="Times New Roman"/>
          <w:sz w:val="24"/>
          <w:szCs w:val="24"/>
        </w:rPr>
      </w:pPr>
      <w:r>
        <w:rPr>
          <w:rFonts w:cs="Times New Roman" w:hAnsi="Times New Roman" w:ascii="Times New Roman"/>
          <w:sz w:val="24"/>
          <w:szCs w:val="24"/>
        </w:rPr>
        <w:t xml:space="preserve">Trg </w:t>
      </w:r>
      <w:proofErr w:type="spellStart"/>
      <w:r>
        <w:rPr>
          <w:rFonts w:cs="Times New Roman" w:hAnsi="Times New Roman" w:ascii="Times New Roman"/>
          <w:sz w:val="24"/>
          <w:szCs w:val="24"/>
        </w:rPr>
        <w:t>J.F</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Kennedya</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6B</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OIB</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66314689883</w:t>
      </w:r>
      <w:proofErr w:type="spellEnd"/>
    </w:p>
    <w:p w:rsidRDefault="00EE5100" w:rsidP="00862D16" w:rsidR="00EE5100" w:rsidRPr="000A19FB">
      <w:pPr>
        <w:pStyle w:val="Bezproreda"/>
        <w:rPr>
          <w:rFonts w:cs="Times New Roman" w:hAnsi="Times New Roman" w:ascii="Times New Roman"/>
          <w:sz w:val="24"/>
          <w:szCs w:val="24"/>
        </w:rPr>
      </w:pPr>
    </w:p>
    <w:p w:rsidRDefault="00C73A5D" w:rsidP="00862D16" w:rsidR="00C73A5D" w:rsidRPr="000A19FB">
      <w:pPr>
        <w:pStyle w:val="Bezproreda"/>
        <w:rPr>
          <w:rFonts w:cs="Times New Roman" w:hAnsi="Times New Roman" w:ascii="Times New Roman"/>
          <w:sz w:val="24"/>
          <w:szCs w:val="24"/>
        </w:rPr>
      </w:pPr>
    </w:p>
    <w:p w:rsidRDefault="00124FFA" w:rsidP="00862D16" w:rsidR="00124FFA" w:rsidRPr="000A19FB">
      <w:pPr>
        <w:pStyle w:val="Bezproreda"/>
        <w:rPr>
          <w:rFonts w:cs="Times New Roman" w:hAnsi="Times New Roman" w:ascii="Times New Roman"/>
          <w:sz w:val="24"/>
          <w:szCs w:val="24"/>
        </w:rPr>
      </w:pPr>
    </w:p>
    <w:p w:rsidRDefault="00862D16" w:rsidP="00D94565" w:rsidR="00862D16" w:rsidRPr="000A19FB">
      <w:pPr>
        <w:pStyle w:val="Bezproreda"/>
        <w:ind w:hanging="1410" w:left="1410"/>
        <w:jc w:val="both"/>
        <w:rPr>
          <w:rFonts w:cs="Times New Roman" w:hAnsi="Times New Roman" w:ascii="Times New Roman"/>
          <w:b/>
          <w:sz w:val="24"/>
          <w:szCs w:val="24"/>
        </w:rPr>
      </w:pPr>
      <w:r w:rsidRPr="000A19FB">
        <w:rPr>
          <w:rFonts w:cs="Times New Roman" w:hAnsi="Times New Roman" w:ascii="Times New Roman"/>
          <w:sz w:val="24"/>
          <w:szCs w:val="24"/>
        </w:rPr>
        <w:t>PREDMET</w:t>
      </w:r>
      <w:r w:rsidR="00124FFA" w:rsidRPr="000A19FB">
        <w:rPr>
          <w:rFonts w:cs="Times New Roman" w:hAnsi="Times New Roman" w:ascii="Times New Roman"/>
          <w:sz w:val="24"/>
          <w:szCs w:val="24"/>
        </w:rPr>
        <w:t>:</w:t>
      </w:r>
      <w:r w:rsidRPr="000A19FB">
        <w:rPr>
          <w:rFonts w:cs="Times New Roman" w:hAnsi="Times New Roman" w:ascii="Times New Roman"/>
          <w:sz w:val="24"/>
          <w:szCs w:val="24"/>
        </w:rPr>
        <w:tab/>
      </w:r>
      <w:r w:rsidR="00696D5B" w:rsidRPr="000A19FB">
        <w:rPr>
          <w:rFonts w:cs="Times New Roman" w:hAnsi="Times New Roman" w:ascii="Times New Roman"/>
          <w:sz w:val="24"/>
          <w:szCs w:val="24"/>
        </w:rPr>
        <w:t xml:space="preserve">Obračun troškova </w:t>
      </w:r>
      <w:r w:rsidR="00C73A5D" w:rsidRPr="000A19FB">
        <w:rPr>
          <w:rFonts w:cs="Times New Roman" w:hAnsi="Times New Roman" w:ascii="Times New Roman"/>
          <w:sz w:val="24"/>
          <w:szCs w:val="24"/>
        </w:rPr>
        <w:t>sukladno članku 254</w:t>
      </w:r>
      <w:r w:rsidR="00696D5B" w:rsidRPr="000A19FB">
        <w:rPr>
          <w:rFonts w:cs="Times New Roman" w:hAnsi="Times New Roman" w:ascii="Times New Roman"/>
          <w:sz w:val="24"/>
          <w:szCs w:val="24"/>
        </w:rPr>
        <w:t>. Stečajnog zakona</w:t>
      </w:r>
    </w:p>
    <w:p w:rsidRDefault="00046A97" w:rsidP="00D94565" w:rsidR="00046A97" w:rsidRPr="000A19FB">
      <w:pPr>
        <w:pStyle w:val="Bezproreda"/>
        <w:ind w:hanging="1410" w:left="1410"/>
        <w:jc w:val="both"/>
        <w:rPr>
          <w:rFonts w:cs="Times New Roman" w:hAnsi="Times New Roman" w:ascii="Times New Roman"/>
          <w:b/>
          <w:sz w:val="24"/>
          <w:szCs w:val="24"/>
        </w:rPr>
      </w:pPr>
    </w:p>
    <w:p w:rsidRDefault="00167E75" w:rsidP="00735C83" w:rsidR="00167E75">
      <w:pPr>
        <w:pStyle w:val="Bezproreda"/>
        <w:jc w:val="both"/>
        <w:rPr>
          <w:rFonts w:cs="Times New Roman" w:hAnsi="Times New Roman" w:ascii="Times New Roman"/>
          <w:sz w:val="24"/>
          <w:szCs w:val="24"/>
        </w:rPr>
      </w:pPr>
    </w:p>
    <w:p w:rsidRDefault="00F34C1F" w:rsidP="00735C83" w:rsidR="00F34C1F" w:rsidRPr="000A19FB">
      <w:pPr>
        <w:pStyle w:val="Bezproreda"/>
        <w:jc w:val="both"/>
        <w:rPr>
          <w:rFonts w:cs="Times New Roman" w:hAnsi="Times New Roman" w:ascii="Times New Roman"/>
          <w:sz w:val="24"/>
          <w:szCs w:val="24"/>
        </w:rPr>
      </w:pPr>
    </w:p>
    <w:p w:rsidRDefault="00F34C1F" w:rsidP="00696D5B" w:rsidR="00696D5B">
      <w:pPr>
        <w:jc w:val="both"/>
      </w:pPr>
      <w:r>
        <w:t>Nekretnine stečajnog dužnika</w:t>
      </w:r>
      <w:r w:rsidRPr="00F34C1F">
        <w:t xml:space="preserve"> upisane u </w:t>
      </w:r>
      <w:proofErr w:type="spellStart"/>
      <w:r w:rsidRPr="00F34C1F">
        <w:t>zk.ul</w:t>
      </w:r>
      <w:proofErr w:type="spellEnd"/>
      <w:r w:rsidRPr="00F34C1F">
        <w:t xml:space="preserve">. 1260 k.o. </w:t>
      </w:r>
      <w:proofErr w:type="spellStart"/>
      <w:r w:rsidRPr="00F34C1F">
        <w:t>Bokordići</w:t>
      </w:r>
      <w:proofErr w:type="spellEnd"/>
      <w:r w:rsidRPr="00F34C1F">
        <w:t>,</w:t>
      </w:r>
      <w:r>
        <w:t xml:space="preserve"> i to:</w:t>
      </w:r>
      <w:r w:rsidRPr="00F34C1F">
        <w:t xml:space="preserve"> zk.č.br. 4004/1 oranica površine 3413 m2, kč.br. 4404/3 oranica površine 288 m2 i kč.br. 4004/4</w:t>
      </w:r>
      <w:r>
        <w:t xml:space="preserve"> oranica površine 334 m2 upisane</w:t>
      </w:r>
      <w:r w:rsidRPr="00F34C1F">
        <w:t xml:space="preserve"> u zemljiš</w:t>
      </w:r>
      <w:r>
        <w:t>ne knjige Općinskog suda u Puli prodane su</w:t>
      </w:r>
      <w:r w:rsidR="000A19FB">
        <w:t xml:space="preserve"> putem elektroničke javne dražbe za iznos od </w:t>
      </w:r>
      <w:r>
        <w:t>1.021.359,37</w:t>
      </w:r>
      <w:r w:rsidR="000A19FB">
        <w:t xml:space="preserve"> kn.</w:t>
      </w:r>
    </w:p>
    <w:p w:rsidRDefault="000A19FB" w:rsidP="00696D5B" w:rsidR="000A19FB" w:rsidRPr="000A19FB">
      <w:pPr>
        <w:jc w:val="both"/>
      </w:pPr>
    </w:p>
    <w:p w:rsidRDefault="00696D5B" w:rsidP="00696D5B" w:rsidR="00696D5B" w:rsidRPr="000A19FB">
      <w:pPr>
        <w:autoSpaceDE w:val="false"/>
        <w:autoSpaceDN w:val="false"/>
        <w:adjustRightInd w:val="false"/>
        <w:jc w:val="both"/>
        <w:rPr>
          <w:lang w:val="en-US"/>
        </w:rPr>
      </w:pPr>
      <w:proofErr w:type="spellStart"/>
      <w:r w:rsidRPr="000A19FB">
        <w:rPr>
          <w:lang w:val="en-US"/>
        </w:rPr>
        <w:t>Obzirom</w:t>
      </w:r>
      <w:proofErr w:type="spellEnd"/>
      <w:r w:rsidRPr="000A19FB">
        <w:rPr>
          <w:lang w:val="en-US"/>
        </w:rPr>
        <w:t xml:space="preserve"> </w:t>
      </w:r>
      <w:proofErr w:type="spellStart"/>
      <w:proofErr w:type="gramStart"/>
      <w:r w:rsidRPr="000A19FB">
        <w:rPr>
          <w:lang w:val="en-US"/>
        </w:rPr>
        <w:t>na</w:t>
      </w:r>
      <w:proofErr w:type="spellEnd"/>
      <w:proofErr w:type="gramEnd"/>
      <w:r w:rsidRPr="000A19FB">
        <w:rPr>
          <w:lang w:val="en-US"/>
        </w:rPr>
        <w:t xml:space="preserve"> </w:t>
      </w:r>
      <w:proofErr w:type="spellStart"/>
      <w:r w:rsidR="00C73A5D" w:rsidRPr="000A19FB">
        <w:rPr>
          <w:lang w:val="en-US"/>
        </w:rPr>
        <w:t>ostvarenu</w:t>
      </w:r>
      <w:proofErr w:type="spellEnd"/>
      <w:r w:rsidR="00C73A5D" w:rsidRPr="000A19FB">
        <w:rPr>
          <w:lang w:val="en-US"/>
        </w:rPr>
        <w:t xml:space="preserve"> </w:t>
      </w:r>
      <w:proofErr w:type="spellStart"/>
      <w:r w:rsidR="00C73A5D" w:rsidRPr="000A19FB">
        <w:rPr>
          <w:lang w:val="en-US"/>
        </w:rPr>
        <w:t>kupoprodajnu</w:t>
      </w:r>
      <w:proofErr w:type="spellEnd"/>
      <w:r w:rsidR="00C73A5D" w:rsidRPr="000A19FB">
        <w:rPr>
          <w:lang w:val="en-US"/>
        </w:rPr>
        <w:t xml:space="preserve"> </w:t>
      </w:r>
      <w:proofErr w:type="spellStart"/>
      <w:r w:rsidR="00C73A5D" w:rsidRPr="000A19FB">
        <w:rPr>
          <w:lang w:val="en-US"/>
        </w:rPr>
        <w:t>cijenu</w:t>
      </w:r>
      <w:proofErr w:type="spellEnd"/>
      <w:r w:rsidRPr="000A19FB">
        <w:rPr>
          <w:lang w:val="en-US"/>
        </w:rPr>
        <w:t xml:space="preserve"> </w:t>
      </w:r>
      <w:proofErr w:type="spellStart"/>
      <w:r w:rsidRPr="000A19FB">
        <w:rPr>
          <w:lang w:val="en-US"/>
        </w:rPr>
        <w:t>obračunavaju</w:t>
      </w:r>
      <w:proofErr w:type="spellEnd"/>
      <w:r w:rsidRPr="000A19FB">
        <w:rPr>
          <w:lang w:val="en-US"/>
        </w:rPr>
        <w:t xml:space="preserve"> se </w:t>
      </w:r>
      <w:proofErr w:type="spellStart"/>
      <w:r w:rsidRPr="000A19FB">
        <w:rPr>
          <w:lang w:val="en-US"/>
        </w:rPr>
        <w:t>troškovi</w:t>
      </w:r>
      <w:proofErr w:type="spellEnd"/>
      <w:r w:rsidRPr="000A19FB">
        <w:rPr>
          <w:lang w:val="en-US"/>
        </w:rPr>
        <w:t xml:space="preserve"> </w:t>
      </w:r>
      <w:proofErr w:type="spellStart"/>
      <w:r w:rsidRPr="000A19FB">
        <w:rPr>
          <w:lang w:val="en-US"/>
        </w:rPr>
        <w:t>sukladno</w:t>
      </w:r>
      <w:proofErr w:type="spellEnd"/>
      <w:r w:rsidRPr="000A19FB">
        <w:rPr>
          <w:lang w:val="en-US"/>
        </w:rPr>
        <w:t xml:space="preserve"> </w:t>
      </w:r>
      <w:proofErr w:type="spellStart"/>
      <w:r w:rsidRPr="000A19FB">
        <w:rPr>
          <w:lang w:val="en-US"/>
        </w:rPr>
        <w:t>čl</w:t>
      </w:r>
      <w:proofErr w:type="spellEnd"/>
      <w:r w:rsidRPr="000A19FB">
        <w:rPr>
          <w:lang w:val="en-US"/>
        </w:rPr>
        <w:t xml:space="preserve">. </w:t>
      </w:r>
      <w:r w:rsidR="00C73A5D" w:rsidRPr="000A19FB">
        <w:rPr>
          <w:lang w:val="en-US"/>
        </w:rPr>
        <w:t>254</w:t>
      </w:r>
      <w:r w:rsidRPr="000A19FB">
        <w:rPr>
          <w:lang w:val="en-US"/>
        </w:rPr>
        <w:t>. SZ:</w:t>
      </w:r>
    </w:p>
    <w:p w:rsidRDefault="00696D5B" w:rsidP="00696D5B" w:rsidR="00696D5B" w:rsidRPr="000A19FB">
      <w:pPr>
        <w:jc w:val="both"/>
      </w:pPr>
    </w:p>
    <w:p w:rsidRDefault="00C73A5D" w:rsidP="00696D5B" w:rsidR="00696D5B" w:rsidRPr="000A19FB">
      <w:pPr>
        <w:numPr>
          <w:ilvl w:val="0"/>
          <w:numId w:val="10"/>
        </w:numPr>
        <w:jc w:val="both"/>
      </w:pPr>
      <w:r w:rsidRPr="000A19FB">
        <w:t xml:space="preserve">Trošak unovčenja predmeta </w:t>
      </w:r>
      <w:proofErr w:type="spellStart"/>
      <w:r w:rsidRPr="000A19FB">
        <w:t>razlučnog</w:t>
      </w:r>
      <w:proofErr w:type="spellEnd"/>
      <w:r w:rsidRPr="000A19FB">
        <w:t xml:space="preserve"> prava</w:t>
      </w:r>
      <w:r w:rsidR="00696D5B" w:rsidRPr="000A19FB">
        <w:t xml:space="preserve"> </w:t>
      </w:r>
      <w:r w:rsidR="0054161C" w:rsidRPr="000A19FB">
        <w:t xml:space="preserve">odnosno </w:t>
      </w:r>
      <w:r w:rsidR="00B369A8" w:rsidRPr="00AE4002">
        <w:rPr>
          <w:b/>
          <w:u w:val="single"/>
        </w:rPr>
        <w:t>stvarno nastali troškovi</w:t>
      </w:r>
      <w:r w:rsidR="00696D5B" w:rsidRPr="000A19FB">
        <w:t>, iznose kako slijedi:</w:t>
      </w:r>
    </w:p>
    <w:p w:rsidRDefault="00696D5B" w:rsidP="00696D5B" w:rsidR="00696D5B" w:rsidRPr="000A19FB">
      <w:pPr>
        <w:ind w:left="720"/>
        <w:jc w:val="both"/>
      </w:pPr>
    </w:p>
    <w:p w:rsidRDefault="000A19FB" w:rsidP="00696D5B" w:rsidR="00567139">
      <w:pPr>
        <w:numPr>
          <w:ilvl w:val="0"/>
          <w:numId w:val="11"/>
        </w:numPr>
        <w:jc w:val="both"/>
      </w:pPr>
      <w:r>
        <w:t>Predujam za pokriće troškova prodaje</w:t>
      </w:r>
      <w:r w:rsidR="00567139">
        <w:t xml:space="preserve"> nekretnine</w:t>
      </w:r>
    </w:p>
    <w:p w:rsidRDefault="000A19FB" w:rsidP="00567139" w:rsidR="00C73A5D">
      <w:pPr>
        <w:ind w:left="720"/>
        <w:jc w:val="both"/>
      </w:pPr>
      <w:r>
        <w:t>elektroničkom javnom dražbom</w:t>
      </w:r>
      <w:r w:rsidR="00107CB8" w:rsidRPr="000A19FB">
        <w:tab/>
      </w:r>
      <w:r w:rsidR="00567139">
        <w:tab/>
      </w:r>
      <w:r w:rsidR="00567139">
        <w:tab/>
      </w:r>
      <w:r w:rsidR="00567139">
        <w:tab/>
      </w:r>
      <w:r w:rsidR="00567139">
        <w:tab/>
        <w:t xml:space="preserve">  </w:t>
      </w:r>
      <w:r w:rsidR="00F34C1F">
        <w:t xml:space="preserve">   </w:t>
      </w:r>
      <w:r w:rsidR="00567139">
        <w:t xml:space="preserve"> </w:t>
      </w:r>
      <w:r w:rsidR="00F34C1F">
        <w:t>7</w:t>
      </w:r>
      <w:r w:rsidR="00107CB8" w:rsidRPr="000A19FB">
        <w:t>00,00</w:t>
      </w:r>
      <w:r w:rsidR="00C73A5D" w:rsidRPr="000A19FB">
        <w:t xml:space="preserve"> kn</w:t>
      </w:r>
    </w:p>
    <w:p w:rsidRDefault="00696D5B" w:rsidP="00696D5B" w:rsidR="00696D5B">
      <w:pPr>
        <w:numPr>
          <w:ilvl w:val="0"/>
          <w:numId w:val="11"/>
        </w:numPr>
        <w:jc w:val="both"/>
      </w:pPr>
      <w:r w:rsidRPr="000A19FB">
        <w:t>Trošak na</w:t>
      </w:r>
      <w:r w:rsidR="004D31B6">
        <w:t>grade stečajnom upra</w:t>
      </w:r>
      <w:r w:rsidR="006C495A">
        <w:t xml:space="preserve">vitelju </w:t>
      </w:r>
      <w:r w:rsidR="006C495A">
        <w:tab/>
      </w:r>
      <w:r w:rsidR="006C495A">
        <w:tab/>
      </w:r>
      <w:r w:rsidR="006C495A">
        <w:tab/>
        <w:t xml:space="preserve">           109.107,28</w:t>
      </w:r>
      <w:r w:rsidRPr="000A19FB">
        <w:t xml:space="preserve"> kn</w:t>
      </w:r>
    </w:p>
    <w:p w:rsidRDefault="006C495A" w:rsidP="00696D5B" w:rsidR="006C495A">
      <w:pPr>
        <w:numPr>
          <w:ilvl w:val="0"/>
          <w:numId w:val="11"/>
        </w:numPr>
        <w:jc w:val="both"/>
      </w:pPr>
      <w:r>
        <w:t xml:space="preserve">Trošak računovodstva </w:t>
      </w:r>
      <w:r>
        <w:tab/>
      </w:r>
      <w:r>
        <w:tab/>
      </w:r>
      <w:r>
        <w:tab/>
      </w:r>
      <w:r>
        <w:tab/>
      </w:r>
      <w:r>
        <w:tab/>
      </w:r>
      <w:r>
        <w:tab/>
        <w:t xml:space="preserve"> 10.000,00 kn</w:t>
      </w:r>
    </w:p>
    <w:p w:rsidRDefault="006C495A" w:rsidP="00696D5B" w:rsidR="006C495A">
      <w:pPr>
        <w:numPr>
          <w:ilvl w:val="0"/>
          <w:numId w:val="11"/>
        </w:numPr>
        <w:jc w:val="both"/>
      </w:pPr>
      <w:r>
        <w:t>Trošak prijevoza vozila koje čini stečajnu masu</w:t>
      </w:r>
      <w:r>
        <w:tab/>
      </w:r>
      <w:r>
        <w:tab/>
      </w:r>
      <w:r>
        <w:tab/>
        <w:t xml:space="preserve">   5.312,50 kn</w:t>
      </w:r>
    </w:p>
    <w:p w:rsidRDefault="006C495A" w:rsidP="00696D5B" w:rsidR="006C495A">
      <w:pPr>
        <w:numPr>
          <w:ilvl w:val="0"/>
          <w:numId w:val="11"/>
        </w:numPr>
        <w:jc w:val="both"/>
      </w:pPr>
      <w:r>
        <w:t>Trošak čuvanja vozila koje čini stečajnu masu</w:t>
      </w:r>
      <w:r>
        <w:tab/>
      </w:r>
      <w:r>
        <w:tab/>
      </w:r>
      <w:r>
        <w:tab/>
        <w:t xml:space="preserve">   3.637,50 kn</w:t>
      </w:r>
    </w:p>
    <w:p w:rsidRDefault="00DB4D76" w:rsidP="00696D5B" w:rsidR="00DB4D76">
      <w:pPr>
        <w:numPr>
          <w:ilvl w:val="0"/>
          <w:numId w:val="11"/>
        </w:numPr>
        <w:jc w:val="both"/>
      </w:pPr>
      <w:r>
        <w:t>Trošak izrade pečata društva</w:t>
      </w:r>
      <w:r>
        <w:tab/>
      </w:r>
      <w:r>
        <w:tab/>
      </w:r>
      <w:r>
        <w:tab/>
      </w:r>
      <w:r>
        <w:tab/>
      </w:r>
      <w:r>
        <w:tab/>
      </w:r>
      <w:r>
        <w:tab/>
        <w:t xml:space="preserve">      140,00 kn</w:t>
      </w:r>
    </w:p>
    <w:p w:rsidRDefault="006C495A" w:rsidP="00696D5B" w:rsidR="006C495A" w:rsidRPr="000A19FB">
      <w:pPr>
        <w:numPr>
          <w:ilvl w:val="0"/>
          <w:numId w:val="11"/>
        </w:numPr>
        <w:jc w:val="both"/>
      </w:pPr>
      <w:r>
        <w:t>Troškovi vođenja i zatvaranja računa</w:t>
      </w:r>
      <w:r>
        <w:tab/>
      </w:r>
      <w:r>
        <w:tab/>
      </w:r>
      <w:r>
        <w:tab/>
      </w:r>
      <w:r>
        <w:tab/>
        <w:t xml:space="preserve">   1.000,00 kn</w:t>
      </w:r>
    </w:p>
    <w:p w:rsidRDefault="00696D5B" w:rsidP="00696D5B" w:rsidR="00696D5B" w:rsidRPr="000A19FB">
      <w:pPr>
        <w:ind w:left="360"/>
        <w:jc w:val="both"/>
      </w:pPr>
    </w:p>
    <w:p w:rsidRDefault="004D31B6" w:rsidP="00696D5B" w:rsidR="00696D5B" w:rsidRPr="000A19FB">
      <w:pPr>
        <w:ind w:left="708"/>
        <w:jc w:val="both"/>
      </w:pPr>
      <w:r>
        <w:t xml:space="preserve">Što </w:t>
      </w:r>
      <w:r w:rsidRPr="004D31B6">
        <w:rPr>
          <w:b/>
        </w:rPr>
        <w:t>ukupno</w:t>
      </w:r>
      <w:r>
        <w:t xml:space="preserve"> čini iznos od </w:t>
      </w:r>
      <w:r>
        <w:tab/>
      </w:r>
      <w:r>
        <w:tab/>
      </w:r>
      <w:r>
        <w:tab/>
      </w:r>
      <w:r>
        <w:tab/>
      </w:r>
      <w:r>
        <w:tab/>
      </w:r>
      <w:r w:rsidR="003E12F2">
        <w:rPr>
          <w:b/>
        </w:rPr>
        <w:t>129.</w:t>
      </w:r>
      <w:r w:rsidR="00DB4D76">
        <w:rPr>
          <w:b/>
        </w:rPr>
        <w:t>897</w:t>
      </w:r>
      <w:r w:rsidR="003E12F2">
        <w:rPr>
          <w:b/>
        </w:rPr>
        <w:t>,28</w:t>
      </w:r>
      <w:r w:rsidR="00696D5B" w:rsidRPr="004D31B6">
        <w:rPr>
          <w:b/>
        </w:rPr>
        <w:t xml:space="preserve"> kn</w:t>
      </w:r>
    </w:p>
    <w:p w:rsidRDefault="00696D5B" w:rsidP="00696D5B" w:rsidR="00696D5B" w:rsidRPr="000A19FB">
      <w:pPr>
        <w:jc w:val="both"/>
      </w:pPr>
    </w:p>
    <w:p w:rsidRDefault="00F5282A" w:rsidP="001534AB" w:rsidR="00F5282A" w:rsidRPr="000A19FB">
      <w:pPr>
        <w:pStyle w:val="Bezproreda"/>
        <w:rPr>
          <w:rFonts w:cs="Times New Roman" w:hAnsi="Times New Roman" w:ascii="Times New Roman"/>
          <w:sz w:val="24"/>
          <w:szCs w:val="24"/>
        </w:rPr>
      </w:pPr>
    </w:p>
    <w:p w:rsidRDefault="00250798" w:rsidP="00250798" w:rsidR="002F50E7" w:rsidRPr="004D31B6">
      <w:pPr>
        <w:pStyle w:val="Bezproreda"/>
        <w:rPr>
          <w:rFonts w:cs="Times New Roman" w:hAnsi="Times New Roman" w:ascii="Times New Roman"/>
          <w:sz w:val="24"/>
          <w:szCs w:val="24"/>
          <w:u w:val="single"/>
        </w:rPr>
      </w:pPr>
      <w:r w:rsidRPr="004D31B6">
        <w:rPr>
          <w:rFonts w:cs="Times New Roman" w:hAnsi="Times New Roman" w:ascii="Times New Roman"/>
          <w:sz w:val="24"/>
          <w:szCs w:val="24"/>
          <w:u w:val="single"/>
        </w:rPr>
        <w:t>Obrazloženje</w:t>
      </w:r>
    </w:p>
    <w:p w:rsidRDefault="00C51A4D" w:rsidP="001534AB" w:rsidR="00C51A4D" w:rsidRPr="000A19FB">
      <w:pPr>
        <w:pStyle w:val="Bezproreda"/>
        <w:rPr>
          <w:rFonts w:cs="Times New Roman" w:hAnsi="Times New Roman" w:ascii="Times New Roman"/>
          <w:sz w:val="24"/>
          <w:szCs w:val="24"/>
        </w:rPr>
      </w:pPr>
    </w:p>
    <w:p w:rsidRDefault="00F34C1F" w:rsidP="00325FB1" w:rsidR="008A3F39">
      <w:pPr>
        <w:pStyle w:val="Bezproreda"/>
        <w:jc w:val="both"/>
        <w:rPr>
          <w:rFonts w:cs="Times New Roman" w:hAnsi="Times New Roman" w:ascii="Times New Roman"/>
          <w:sz w:val="24"/>
          <w:szCs w:val="24"/>
        </w:rPr>
      </w:pPr>
      <w:r>
        <w:rPr>
          <w:rFonts w:cs="Times New Roman" w:hAnsi="Times New Roman" w:ascii="Times New Roman"/>
          <w:sz w:val="24"/>
          <w:szCs w:val="24"/>
        </w:rPr>
        <w:t>Uplata predujma Financijskoj agenciji nužna je radi provođenja elektroničke javne dražbe. Financijskoj agenciji uplaćeno je ukupno 2.800,00 kn. Obzirom da je nekretnina prodana na prvoj dražbi, od Financijske agencije je, sukladno Pravilniku, zatražen povrat razmjernog iznosa predujma.</w:t>
      </w:r>
    </w:p>
    <w:p w:rsidRDefault="00250798" w:rsidP="00325FB1" w:rsidR="00250798">
      <w:pPr>
        <w:pStyle w:val="Bezproreda"/>
        <w:jc w:val="both"/>
        <w:rPr>
          <w:rFonts w:cs="Times New Roman" w:hAnsi="Times New Roman" w:ascii="Times New Roman"/>
          <w:sz w:val="24"/>
          <w:szCs w:val="24"/>
        </w:rPr>
      </w:pPr>
    </w:p>
    <w:p w:rsidRDefault="00250798" w:rsidP="00250798" w:rsidR="00250798" w:rsidRPr="00250798">
      <w:pPr>
        <w:pStyle w:val="Bezproreda"/>
        <w:jc w:val="both"/>
        <w:rPr>
          <w:rFonts w:cs="Times New Roman" w:hAnsi="Times New Roman" w:ascii="Times New Roman"/>
          <w:sz w:val="24"/>
          <w:szCs w:val="24"/>
        </w:rPr>
      </w:pPr>
      <w:r w:rsidRPr="00250798">
        <w:rPr>
          <w:rFonts w:cs="Times New Roman" w:hAnsi="Times New Roman" w:ascii="Times New Roman"/>
          <w:sz w:val="24"/>
          <w:szCs w:val="24"/>
        </w:rPr>
        <w:lastRenderedPageBreak/>
        <w:t>Nagrada stečajnom upravitelju obračunava se sukladno Uredbi o kriterijima i načinu obračuna i plaćanja nagrade za rad i naknade troškova stečajnim upraviteljima (NN 105/15) primjenom tablice vrijednosti unovčene stečajne mase i postotka i to na sljedeći način:</w:t>
      </w:r>
    </w:p>
    <w:p w:rsidRDefault="00250798" w:rsidP="00250798" w:rsidR="00250798" w:rsidRPr="00250798">
      <w:pPr>
        <w:pStyle w:val="Bezproreda"/>
        <w:jc w:val="both"/>
        <w:rPr>
          <w:rFonts w:cs="Times New Roman" w:hAnsi="Times New Roman" w:ascii="Times New Roman"/>
          <w:sz w:val="24"/>
          <w:szCs w:val="24"/>
        </w:rPr>
      </w:pPr>
      <w:r w:rsidRPr="00250798">
        <w:rPr>
          <w:rFonts w:cs="Times New Roman" w:hAnsi="Times New Roman" w:ascii="Times New Roman"/>
          <w:sz w:val="24"/>
          <w:szCs w:val="24"/>
        </w:rPr>
        <w:t xml:space="preserve">Ukupno unovčena vrijednost imovine   </w:t>
      </w:r>
      <w:r w:rsidR="00F34C1F">
        <w:rPr>
          <w:rFonts w:cs="Times New Roman" w:hAnsi="Times New Roman" w:ascii="Times New Roman"/>
          <w:sz w:val="24"/>
          <w:szCs w:val="24"/>
        </w:rPr>
        <w:t>1.021.359,37</w:t>
      </w:r>
      <w:r>
        <w:rPr>
          <w:rFonts w:cs="Times New Roman" w:hAnsi="Times New Roman" w:ascii="Times New Roman"/>
          <w:sz w:val="24"/>
          <w:szCs w:val="24"/>
        </w:rPr>
        <w:t xml:space="preserve"> </w:t>
      </w:r>
      <w:r w:rsidRPr="00250798">
        <w:rPr>
          <w:rFonts w:cs="Times New Roman" w:hAnsi="Times New Roman" w:ascii="Times New Roman"/>
          <w:sz w:val="24"/>
          <w:szCs w:val="24"/>
        </w:rPr>
        <w:t>kn.</w:t>
      </w:r>
    </w:p>
    <w:p w:rsidRDefault="00250798" w:rsidP="00250798" w:rsidR="00250798" w:rsidRPr="00250798">
      <w:pPr>
        <w:pStyle w:val="Bezproreda"/>
        <w:jc w:val="both"/>
        <w:rPr>
          <w:rFonts w:cs="Times New Roman" w:hAnsi="Times New Roman" w:ascii="Times New Roman"/>
          <w:sz w:val="24"/>
          <w:szCs w:val="24"/>
        </w:rPr>
      </w:pPr>
      <w:r w:rsidRPr="00250798">
        <w:rPr>
          <w:rFonts w:cs="Times New Roman" w:hAnsi="Times New Roman" w:ascii="Times New Roman"/>
          <w:sz w:val="24"/>
          <w:szCs w:val="24"/>
        </w:rPr>
        <w:t>Do 100.000,00 kn</w:t>
      </w:r>
      <w:r w:rsidRPr="00250798">
        <w:rPr>
          <w:rFonts w:cs="Times New Roman" w:hAnsi="Times New Roman" w:ascii="Times New Roman"/>
          <w:sz w:val="24"/>
          <w:szCs w:val="24"/>
        </w:rPr>
        <w:tab/>
      </w:r>
      <w:r w:rsidRPr="00250798">
        <w:rPr>
          <w:rFonts w:cs="Times New Roman" w:hAnsi="Times New Roman" w:ascii="Times New Roman"/>
          <w:sz w:val="24"/>
          <w:szCs w:val="24"/>
        </w:rPr>
        <w:tab/>
      </w:r>
      <w:r w:rsidRPr="00250798">
        <w:rPr>
          <w:rFonts w:cs="Times New Roman" w:hAnsi="Times New Roman" w:ascii="Times New Roman"/>
          <w:sz w:val="24"/>
          <w:szCs w:val="24"/>
        </w:rPr>
        <w:tab/>
      </w:r>
      <w:r w:rsidRPr="00250798">
        <w:rPr>
          <w:rFonts w:cs="Times New Roman" w:hAnsi="Times New Roman" w:ascii="Times New Roman"/>
          <w:sz w:val="24"/>
          <w:szCs w:val="24"/>
        </w:rPr>
        <w:tab/>
        <w:t>16%  iznos bruto nagrade   16.000,00 kn</w:t>
      </w:r>
    </w:p>
    <w:p w:rsidRDefault="00250798" w:rsidP="00250798" w:rsidR="00250798" w:rsidRPr="00250798">
      <w:pPr>
        <w:pStyle w:val="Bezproreda"/>
        <w:jc w:val="both"/>
        <w:rPr>
          <w:rFonts w:cs="Times New Roman" w:hAnsi="Times New Roman" w:ascii="Times New Roman"/>
          <w:sz w:val="24"/>
          <w:szCs w:val="24"/>
        </w:rPr>
      </w:pPr>
      <w:r w:rsidRPr="00250798">
        <w:rPr>
          <w:rFonts w:cs="Times New Roman" w:hAnsi="Times New Roman" w:ascii="Times New Roman"/>
          <w:sz w:val="24"/>
          <w:szCs w:val="24"/>
        </w:rPr>
        <w:t xml:space="preserve">Od 100.000,00 kn – 300.000,00 kn </w:t>
      </w:r>
      <w:r w:rsidRPr="00250798">
        <w:rPr>
          <w:rFonts w:cs="Times New Roman" w:hAnsi="Times New Roman" w:ascii="Times New Roman"/>
          <w:sz w:val="24"/>
          <w:szCs w:val="24"/>
        </w:rPr>
        <w:tab/>
      </w:r>
      <w:r w:rsidRPr="00250798">
        <w:rPr>
          <w:rFonts w:cs="Times New Roman" w:hAnsi="Times New Roman" w:ascii="Times New Roman"/>
          <w:sz w:val="24"/>
          <w:szCs w:val="24"/>
        </w:rPr>
        <w:tab/>
        <w:t>12%  iznos bruto nagrade   24.000,00 kn</w:t>
      </w:r>
    </w:p>
    <w:p w:rsidRDefault="00250798" w:rsidP="00250798" w:rsidR="00250798" w:rsidRPr="00250798">
      <w:pPr>
        <w:pStyle w:val="Bezproreda"/>
        <w:jc w:val="both"/>
        <w:rPr>
          <w:rFonts w:cs="Times New Roman" w:hAnsi="Times New Roman" w:ascii="Times New Roman"/>
          <w:sz w:val="24"/>
          <w:szCs w:val="24"/>
        </w:rPr>
      </w:pPr>
      <w:r w:rsidRPr="00250798">
        <w:rPr>
          <w:rFonts w:cs="Times New Roman" w:hAnsi="Times New Roman" w:ascii="Times New Roman"/>
          <w:sz w:val="24"/>
          <w:szCs w:val="24"/>
        </w:rPr>
        <w:t>Od 300.000,00 kn – 500.000,00 kn</w:t>
      </w:r>
      <w:r w:rsidRPr="00250798">
        <w:rPr>
          <w:rFonts w:cs="Times New Roman" w:hAnsi="Times New Roman" w:ascii="Times New Roman"/>
          <w:sz w:val="24"/>
          <w:szCs w:val="24"/>
        </w:rPr>
        <w:tab/>
      </w:r>
      <w:r w:rsidRPr="00250798">
        <w:rPr>
          <w:rFonts w:cs="Times New Roman" w:hAnsi="Times New Roman" w:ascii="Times New Roman"/>
          <w:sz w:val="24"/>
          <w:szCs w:val="24"/>
        </w:rPr>
        <w:tab/>
      </w:r>
      <w:r>
        <w:rPr>
          <w:rFonts w:cs="Times New Roman" w:hAnsi="Times New Roman" w:ascii="Times New Roman"/>
          <w:sz w:val="24"/>
          <w:szCs w:val="24"/>
        </w:rPr>
        <w:t xml:space="preserve"> </w:t>
      </w:r>
      <w:r w:rsidRPr="00250798">
        <w:rPr>
          <w:rFonts w:cs="Times New Roman" w:hAnsi="Times New Roman" w:ascii="Times New Roman"/>
          <w:sz w:val="24"/>
          <w:szCs w:val="24"/>
        </w:rPr>
        <w:t>10% iznos bruto nagrade    20.000,00 kn</w:t>
      </w:r>
    </w:p>
    <w:p w:rsidRDefault="00250798" w:rsidP="00250798" w:rsidR="00250798">
      <w:pPr>
        <w:pStyle w:val="Bezproreda"/>
        <w:jc w:val="both"/>
        <w:rPr>
          <w:rFonts w:cs="Times New Roman" w:hAnsi="Times New Roman" w:ascii="Times New Roman"/>
          <w:sz w:val="24"/>
          <w:szCs w:val="24"/>
        </w:rPr>
      </w:pPr>
      <w:r w:rsidRPr="00250798">
        <w:rPr>
          <w:rFonts w:cs="Times New Roman" w:hAnsi="Times New Roman" w:ascii="Times New Roman"/>
          <w:sz w:val="24"/>
          <w:szCs w:val="24"/>
        </w:rPr>
        <w:t xml:space="preserve">Od 500.000,00 kn – </w:t>
      </w:r>
      <w:r>
        <w:rPr>
          <w:rFonts w:cs="Times New Roman" w:hAnsi="Times New Roman" w:ascii="Times New Roman"/>
          <w:sz w:val="24"/>
          <w:szCs w:val="24"/>
        </w:rPr>
        <w:t>1.000.000,00</w:t>
      </w:r>
      <w:r w:rsidRPr="00250798">
        <w:rPr>
          <w:rFonts w:cs="Times New Roman" w:hAnsi="Times New Roman" w:ascii="Times New Roman"/>
          <w:sz w:val="24"/>
          <w:szCs w:val="24"/>
        </w:rPr>
        <w:t xml:space="preserve"> kn</w:t>
      </w:r>
      <w:r w:rsidRPr="00250798">
        <w:rPr>
          <w:rFonts w:cs="Times New Roman" w:hAnsi="Times New Roman" w:ascii="Times New Roman"/>
          <w:sz w:val="24"/>
          <w:szCs w:val="24"/>
        </w:rPr>
        <w:tab/>
        <w:t xml:space="preserve">  </w:t>
      </w:r>
      <w:r w:rsidRPr="00250798">
        <w:rPr>
          <w:rFonts w:cs="Times New Roman" w:hAnsi="Times New Roman" w:ascii="Times New Roman"/>
          <w:sz w:val="24"/>
          <w:szCs w:val="24"/>
        </w:rPr>
        <w:tab/>
        <w:t xml:space="preserve"> </w:t>
      </w:r>
      <w:r>
        <w:rPr>
          <w:rFonts w:cs="Times New Roman" w:hAnsi="Times New Roman" w:ascii="Times New Roman"/>
          <w:sz w:val="24"/>
          <w:szCs w:val="24"/>
        </w:rPr>
        <w:t xml:space="preserve"> </w:t>
      </w:r>
      <w:r w:rsidRPr="00250798">
        <w:rPr>
          <w:rFonts w:cs="Times New Roman" w:hAnsi="Times New Roman" w:ascii="Times New Roman"/>
          <w:sz w:val="24"/>
          <w:szCs w:val="24"/>
        </w:rPr>
        <w:t xml:space="preserve"> </w:t>
      </w:r>
      <w:r>
        <w:rPr>
          <w:rFonts w:cs="Times New Roman" w:hAnsi="Times New Roman" w:ascii="Times New Roman"/>
          <w:sz w:val="24"/>
          <w:szCs w:val="24"/>
        </w:rPr>
        <w:t>8% iznos bruto nagrade    40.000</w:t>
      </w:r>
      <w:r w:rsidRPr="00250798">
        <w:rPr>
          <w:rFonts w:cs="Times New Roman" w:hAnsi="Times New Roman" w:ascii="Times New Roman"/>
          <w:sz w:val="24"/>
          <w:szCs w:val="24"/>
        </w:rPr>
        <w:t>,00 kn</w:t>
      </w:r>
    </w:p>
    <w:p w:rsidRDefault="00250798" w:rsidP="00250798" w:rsidR="00250798">
      <w:pPr>
        <w:pStyle w:val="Bezproreda"/>
        <w:jc w:val="both"/>
        <w:rPr>
          <w:rFonts w:cs="Times New Roman" w:hAnsi="Times New Roman" w:ascii="Times New Roman"/>
          <w:sz w:val="24"/>
          <w:szCs w:val="24"/>
        </w:rPr>
      </w:pPr>
      <w:r>
        <w:rPr>
          <w:rFonts w:cs="Times New Roman" w:hAnsi="Times New Roman" w:ascii="Times New Roman"/>
          <w:sz w:val="24"/>
          <w:szCs w:val="24"/>
        </w:rPr>
        <w:t xml:space="preserve">Od 1.000.000,00 kn – </w:t>
      </w:r>
      <w:r w:rsidR="00F34C1F">
        <w:rPr>
          <w:rFonts w:cs="Times New Roman" w:hAnsi="Times New Roman" w:ascii="Times New Roman"/>
          <w:sz w:val="24"/>
          <w:szCs w:val="24"/>
        </w:rPr>
        <w:t>1.021.359,37</w:t>
      </w:r>
      <w:r>
        <w:rPr>
          <w:rFonts w:cs="Times New Roman" w:hAnsi="Times New Roman" w:ascii="Times New Roman"/>
          <w:sz w:val="24"/>
          <w:szCs w:val="24"/>
        </w:rPr>
        <w:t xml:space="preserve"> kn            7</w:t>
      </w:r>
      <w:r w:rsidR="00F34C1F">
        <w:rPr>
          <w:rFonts w:cs="Times New Roman" w:hAnsi="Times New Roman" w:ascii="Times New Roman"/>
          <w:sz w:val="24"/>
          <w:szCs w:val="24"/>
        </w:rPr>
        <w:t>% iznos bruto nagrade      1.495,15</w:t>
      </w:r>
      <w:r>
        <w:rPr>
          <w:rFonts w:cs="Times New Roman" w:hAnsi="Times New Roman" w:ascii="Times New Roman"/>
          <w:sz w:val="24"/>
          <w:szCs w:val="24"/>
        </w:rPr>
        <w:t xml:space="preserve"> kn</w:t>
      </w:r>
    </w:p>
    <w:p w:rsidRDefault="00F34C1F" w:rsidP="00250798" w:rsidR="00F34C1F" w:rsidRPr="00250798">
      <w:pPr>
        <w:pStyle w:val="Bezproreda"/>
        <w:jc w:val="both"/>
        <w:rPr>
          <w:rFonts w:cs="Times New Roman" w:hAnsi="Times New Roman" w:ascii="Times New Roman"/>
          <w:sz w:val="24"/>
          <w:szCs w:val="24"/>
        </w:rPr>
      </w:pPr>
    </w:p>
    <w:p w:rsidRDefault="003E12F2" w:rsidP="00250798" w:rsidR="00250798">
      <w:pPr>
        <w:pStyle w:val="Bezproreda"/>
        <w:jc w:val="both"/>
        <w:rPr>
          <w:rFonts w:cs="Times New Roman" w:hAnsi="Times New Roman" w:ascii="Times New Roman"/>
          <w:sz w:val="24"/>
          <w:szCs w:val="24"/>
        </w:rPr>
      </w:pPr>
      <w:r>
        <w:rPr>
          <w:rFonts w:cs="Times New Roman" w:hAnsi="Times New Roman" w:ascii="Times New Roman"/>
          <w:sz w:val="24"/>
          <w:szCs w:val="24"/>
        </w:rPr>
        <w:t>Zbroj navedenih iznosa daje 101.495,15 kn, što uvećano za bruto 2 u iznosu od 7.612,13 kn čini nagradu stečajnom upravitelju u ukupnom iznosu od 109.107,28 kn.</w:t>
      </w:r>
    </w:p>
    <w:p w:rsidRDefault="003E12F2" w:rsidP="00250798" w:rsidR="003E12F2">
      <w:pPr>
        <w:pStyle w:val="Bezproreda"/>
        <w:jc w:val="both"/>
        <w:rPr>
          <w:rFonts w:cs="Times New Roman" w:hAnsi="Times New Roman" w:ascii="Times New Roman"/>
          <w:sz w:val="24"/>
          <w:szCs w:val="24"/>
        </w:rPr>
      </w:pPr>
    </w:p>
    <w:p w:rsidRDefault="003E12F2" w:rsidP="00250798" w:rsidR="003E12F2">
      <w:pPr>
        <w:pStyle w:val="Bezproreda"/>
        <w:jc w:val="both"/>
        <w:rPr>
          <w:rFonts w:cs="Times New Roman" w:hAnsi="Times New Roman" w:ascii="Times New Roman"/>
          <w:sz w:val="24"/>
          <w:szCs w:val="24"/>
        </w:rPr>
      </w:pPr>
      <w:r>
        <w:rPr>
          <w:rFonts w:cs="Times New Roman" w:hAnsi="Times New Roman" w:ascii="Times New Roman"/>
          <w:sz w:val="24"/>
          <w:szCs w:val="24"/>
        </w:rPr>
        <w:t>Trošak računovodstva odnosi se na računovodstvene usluge za vrijeme cijelog trajanja stečajnog postupka.</w:t>
      </w:r>
    </w:p>
    <w:p w:rsidRDefault="003E12F2" w:rsidP="00250798" w:rsidR="003E12F2">
      <w:pPr>
        <w:pStyle w:val="Bezproreda"/>
        <w:jc w:val="both"/>
        <w:rPr>
          <w:rFonts w:cs="Times New Roman" w:hAnsi="Times New Roman" w:ascii="Times New Roman"/>
          <w:sz w:val="24"/>
          <w:szCs w:val="24"/>
        </w:rPr>
      </w:pPr>
    </w:p>
    <w:p w:rsidRDefault="003E12F2" w:rsidP="00250798" w:rsidR="003E12F2">
      <w:pPr>
        <w:pStyle w:val="Bezproreda"/>
        <w:jc w:val="both"/>
        <w:rPr>
          <w:rFonts w:cs="Times New Roman" w:hAnsi="Times New Roman" w:ascii="Times New Roman"/>
          <w:sz w:val="24"/>
          <w:szCs w:val="24"/>
        </w:rPr>
      </w:pPr>
      <w:r>
        <w:rPr>
          <w:rFonts w:cs="Times New Roman" w:hAnsi="Times New Roman" w:ascii="Times New Roman"/>
          <w:sz w:val="24"/>
          <w:szCs w:val="24"/>
        </w:rPr>
        <w:t xml:space="preserve">Trošak prijevoza i čuvanja vozila – vozilo koje čini stečajnu masu Audi </w:t>
      </w:r>
      <w:proofErr w:type="spellStart"/>
      <w:r>
        <w:rPr>
          <w:rFonts w:cs="Times New Roman" w:hAnsi="Times New Roman" w:ascii="Times New Roman"/>
          <w:sz w:val="24"/>
          <w:szCs w:val="24"/>
        </w:rPr>
        <w:t>A6</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Quattro</w:t>
      </w:r>
      <w:proofErr w:type="spellEnd"/>
      <w:r>
        <w:rPr>
          <w:rFonts w:cs="Times New Roman" w:hAnsi="Times New Roman" w:ascii="Times New Roman"/>
          <w:sz w:val="24"/>
          <w:szCs w:val="24"/>
        </w:rPr>
        <w:t xml:space="preserve"> </w:t>
      </w:r>
      <w:r w:rsidR="00B369A8">
        <w:rPr>
          <w:rFonts w:cs="Times New Roman" w:hAnsi="Times New Roman" w:ascii="Times New Roman"/>
          <w:sz w:val="24"/>
          <w:szCs w:val="24"/>
        </w:rPr>
        <w:t>oduzeto je od nepoz</w:t>
      </w:r>
      <w:r>
        <w:rPr>
          <w:rFonts w:cs="Times New Roman" w:hAnsi="Times New Roman" w:ascii="Times New Roman"/>
          <w:sz w:val="24"/>
          <w:szCs w:val="24"/>
        </w:rPr>
        <w:t>n</w:t>
      </w:r>
      <w:r w:rsidR="00B369A8">
        <w:rPr>
          <w:rFonts w:cs="Times New Roman" w:hAnsi="Times New Roman" w:ascii="Times New Roman"/>
          <w:sz w:val="24"/>
          <w:szCs w:val="24"/>
        </w:rPr>
        <w:t>a</w:t>
      </w:r>
      <w:r>
        <w:rPr>
          <w:rFonts w:cs="Times New Roman" w:hAnsi="Times New Roman" w:ascii="Times New Roman"/>
          <w:sz w:val="24"/>
          <w:szCs w:val="24"/>
        </w:rPr>
        <w:t>te osobe prilikom pokušaja prelaska državne granice, te je stajalo na parkiralištu policijske postaje Vrgorac. Kako bih izbjegla troškove šlepanja vozila u Zagreb, vozilo sam intenzivno pokušavala prodati dok se isto nalazilo u Vrgorcu međut</w:t>
      </w:r>
      <w:r w:rsidR="00B369A8">
        <w:rPr>
          <w:rFonts w:cs="Times New Roman" w:hAnsi="Times New Roman" w:ascii="Times New Roman"/>
          <w:sz w:val="24"/>
          <w:szCs w:val="24"/>
        </w:rPr>
        <w:t>im, bez uspjeha. Potom sam na i</w:t>
      </w:r>
      <w:r>
        <w:rPr>
          <w:rFonts w:cs="Times New Roman" w:hAnsi="Times New Roman" w:ascii="Times New Roman"/>
          <w:sz w:val="24"/>
          <w:szCs w:val="24"/>
        </w:rPr>
        <w:t xml:space="preserve">nzistiranje PP Vrgorac isto morala ukloniti, te je vozilo </w:t>
      </w:r>
      <w:proofErr w:type="spellStart"/>
      <w:r>
        <w:rPr>
          <w:rFonts w:cs="Times New Roman" w:hAnsi="Times New Roman" w:ascii="Times New Roman"/>
          <w:sz w:val="24"/>
          <w:szCs w:val="24"/>
        </w:rPr>
        <w:t>došlepano</w:t>
      </w:r>
      <w:proofErr w:type="spellEnd"/>
      <w:r>
        <w:rPr>
          <w:rFonts w:cs="Times New Roman" w:hAnsi="Times New Roman" w:ascii="Times New Roman"/>
          <w:sz w:val="24"/>
          <w:szCs w:val="24"/>
        </w:rPr>
        <w:t xml:space="preserve"> u Zagreb. Trošak šlepanja platila sam iz osobnih sredstava. Uvidom u stanje vozila utvrđeno je kako je isto u lošem stanju, te kako ne može upaliti jer je potreban popravak motora</w:t>
      </w:r>
      <w:r w:rsidR="00B369A8">
        <w:rPr>
          <w:rFonts w:cs="Times New Roman" w:hAnsi="Times New Roman" w:ascii="Times New Roman"/>
          <w:sz w:val="24"/>
          <w:szCs w:val="24"/>
        </w:rPr>
        <w:t xml:space="preserve">, što sam smatrala ekonomski neisplativim obzirom da je vozilo staro 19 godina. Stoga je </w:t>
      </w:r>
      <w:r>
        <w:rPr>
          <w:rFonts w:cs="Times New Roman" w:hAnsi="Times New Roman" w:ascii="Times New Roman"/>
          <w:sz w:val="24"/>
          <w:szCs w:val="24"/>
        </w:rPr>
        <w:t xml:space="preserve">vlasnik vučne službe </w:t>
      </w:r>
      <w:r w:rsidR="00B369A8">
        <w:rPr>
          <w:rFonts w:cs="Times New Roman" w:hAnsi="Times New Roman" w:ascii="Times New Roman"/>
          <w:sz w:val="24"/>
          <w:szCs w:val="24"/>
        </w:rPr>
        <w:t xml:space="preserve">vozilo </w:t>
      </w:r>
      <w:r>
        <w:rPr>
          <w:rFonts w:cs="Times New Roman" w:hAnsi="Times New Roman" w:ascii="Times New Roman"/>
          <w:sz w:val="24"/>
          <w:szCs w:val="24"/>
        </w:rPr>
        <w:t xml:space="preserve">zbrinuo na svom odlagalištu. Našla sam zainteresiranog kupca koji je vozilo htio kupiti za dijelove međutim, </w:t>
      </w:r>
      <w:proofErr w:type="spellStart"/>
      <w:r w:rsidR="00B369A8">
        <w:rPr>
          <w:rFonts w:cs="Times New Roman" w:hAnsi="Times New Roman" w:ascii="Times New Roman"/>
          <w:sz w:val="24"/>
          <w:szCs w:val="24"/>
        </w:rPr>
        <w:t>razlučni</w:t>
      </w:r>
      <w:proofErr w:type="spellEnd"/>
      <w:r w:rsidR="00B369A8">
        <w:rPr>
          <w:rFonts w:cs="Times New Roman" w:hAnsi="Times New Roman" w:ascii="Times New Roman"/>
          <w:sz w:val="24"/>
          <w:szCs w:val="24"/>
        </w:rPr>
        <w:t xml:space="preserve"> vjerovnik Republika Hr</w:t>
      </w:r>
      <w:r>
        <w:rPr>
          <w:rFonts w:cs="Times New Roman" w:hAnsi="Times New Roman" w:ascii="Times New Roman"/>
          <w:sz w:val="24"/>
          <w:szCs w:val="24"/>
        </w:rPr>
        <w:t>v</w:t>
      </w:r>
      <w:r w:rsidR="00B369A8">
        <w:rPr>
          <w:rFonts w:cs="Times New Roman" w:hAnsi="Times New Roman" w:ascii="Times New Roman"/>
          <w:sz w:val="24"/>
          <w:szCs w:val="24"/>
        </w:rPr>
        <w:t>a</w:t>
      </w:r>
      <w:r>
        <w:rPr>
          <w:rFonts w:cs="Times New Roman" w:hAnsi="Times New Roman" w:ascii="Times New Roman"/>
          <w:sz w:val="24"/>
          <w:szCs w:val="24"/>
        </w:rPr>
        <w:t>tska usprotivio</w:t>
      </w:r>
      <w:r w:rsidR="00B369A8">
        <w:rPr>
          <w:rFonts w:cs="Times New Roman" w:hAnsi="Times New Roman" w:ascii="Times New Roman"/>
          <w:sz w:val="24"/>
          <w:szCs w:val="24"/>
        </w:rPr>
        <w:t xml:space="preserve"> se cijeni želeći višu. Stoga je u tijeku prikupljanje ponuda u cilju postizanja veće cijene. Međutim, trošak čuvanja vozila iz dana u dan raste. U prilogu dostavljam </w:t>
      </w:r>
      <w:r w:rsidR="00DB4D76">
        <w:rPr>
          <w:rFonts w:cs="Times New Roman" w:hAnsi="Times New Roman" w:ascii="Times New Roman"/>
          <w:sz w:val="24"/>
          <w:szCs w:val="24"/>
        </w:rPr>
        <w:t>račune za izvršene usluge prijevoza vozila i čuvanja vozila.</w:t>
      </w:r>
    </w:p>
    <w:p w:rsidRDefault="00DB4D76" w:rsidP="00250798" w:rsidR="00DB4D76">
      <w:pPr>
        <w:pStyle w:val="Bezproreda"/>
        <w:jc w:val="both"/>
        <w:rPr>
          <w:rFonts w:cs="Times New Roman" w:hAnsi="Times New Roman" w:ascii="Times New Roman"/>
          <w:sz w:val="24"/>
          <w:szCs w:val="24"/>
        </w:rPr>
      </w:pPr>
    </w:p>
    <w:p w:rsidRDefault="00DB4D76" w:rsidP="00250798" w:rsidR="00DB4D76">
      <w:pPr>
        <w:pStyle w:val="Bezproreda"/>
        <w:jc w:val="both"/>
        <w:rPr>
          <w:rFonts w:cs="Times New Roman" w:hAnsi="Times New Roman" w:ascii="Times New Roman"/>
          <w:sz w:val="24"/>
          <w:szCs w:val="24"/>
        </w:rPr>
      </w:pPr>
      <w:r>
        <w:rPr>
          <w:rFonts w:cs="Times New Roman" w:hAnsi="Times New Roman" w:ascii="Times New Roman"/>
          <w:sz w:val="24"/>
          <w:szCs w:val="24"/>
        </w:rPr>
        <w:t>Izrada pečata nužna je za funkcioniranje stečajnog dužnika, kao i otvaranje poslovnog računa. U prilogu dostavljam račun društva Pečat d.o.o.</w:t>
      </w:r>
    </w:p>
    <w:p w:rsidRDefault="00B369A8" w:rsidP="00250798" w:rsidR="00B369A8">
      <w:pPr>
        <w:pStyle w:val="Bezproreda"/>
        <w:jc w:val="both"/>
        <w:rPr>
          <w:rFonts w:cs="Times New Roman" w:hAnsi="Times New Roman" w:ascii="Times New Roman"/>
          <w:sz w:val="24"/>
          <w:szCs w:val="24"/>
        </w:rPr>
      </w:pPr>
    </w:p>
    <w:p w:rsidRDefault="00AE4002" w:rsidP="00250798" w:rsidR="00B369A8" w:rsidRPr="00250798">
      <w:pPr>
        <w:pStyle w:val="Bezproreda"/>
        <w:jc w:val="both"/>
        <w:rPr>
          <w:rFonts w:cs="Times New Roman" w:hAnsi="Times New Roman" w:ascii="Times New Roman"/>
          <w:sz w:val="24"/>
          <w:szCs w:val="24"/>
        </w:rPr>
      </w:pPr>
      <w:r>
        <w:rPr>
          <w:rFonts w:cs="Times New Roman" w:hAnsi="Times New Roman" w:ascii="Times New Roman"/>
          <w:sz w:val="24"/>
          <w:szCs w:val="24"/>
        </w:rPr>
        <w:t>Obzirom na novo mišljenje</w:t>
      </w:r>
      <w:r w:rsidR="00B369A8">
        <w:rPr>
          <w:rFonts w:cs="Times New Roman" w:hAnsi="Times New Roman" w:ascii="Times New Roman"/>
          <w:sz w:val="24"/>
          <w:szCs w:val="24"/>
        </w:rPr>
        <w:t xml:space="preserve"> Visokog trgovačkog suda kako se iz iznosa ostvarenog prodajom nekretnine na kojoj postoji </w:t>
      </w:r>
      <w:proofErr w:type="spellStart"/>
      <w:r w:rsidR="00B369A8">
        <w:rPr>
          <w:rFonts w:cs="Times New Roman" w:hAnsi="Times New Roman" w:ascii="Times New Roman"/>
          <w:sz w:val="24"/>
          <w:szCs w:val="24"/>
        </w:rPr>
        <w:t>razlučno</w:t>
      </w:r>
      <w:proofErr w:type="spellEnd"/>
      <w:r w:rsidR="00B369A8">
        <w:rPr>
          <w:rFonts w:cs="Times New Roman" w:hAnsi="Times New Roman" w:ascii="Times New Roman"/>
          <w:sz w:val="24"/>
          <w:szCs w:val="24"/>
        </w:rPr>
        <w:t xml:space="preserve"> pravo upisano u zemljiš</w:t>
      </w:r>
      <w:r>
        <w:rPr>
          <w:rFonts w:cs="Times New Roman" w:hAnsi="Times New Roman" w:ascii="Times New Roman"/>
          <w:sz w:val="24"/>
          <w:szCs w:val="24"/>
        </w:rPr>
        <w:t>nu knjigu namiruju samo troškovi</w:t>
      </w:r>
      <w:r w:rsidR="00B369A8">
        <w:rPr>
          <w:rFonts w:cs="Times New Roman" w:hAnsi="Times New Roman" w:ascii="Times New Roman"/>
          <w:sz w:val="24"/>
          <w:szCs w:val="24"/>
        </w:rPr>
        <w:t xml:space="preserve"> unovčenja</w:t>
      </w:r>
      <w:r>
        <w:rPr>
          <w:rFonts w:cs="Times New Roman" w:hAnsi="Times New Roman" w:ascii="Times New Roman"/>
          <w:sz w:val="24"/>
          <w:szCs w:val="24"/>
        </w:rPr>
        <w:t xml:space="preserve"> predmeta</w:t>
      </w:r>
      <w:r w:rsidR="00B369A8">
        <w:rPr>
          <w:rFonts w:cs="Times New Roman" w:hAnsi="Times New Roman" w:ascii="Times New Roman"/>
          <w:sz w:val="24"/>
          <w:szCs w:val="24"/>
        </w:rPr>
        <w:t xml:space="preserve"> </w:t>
      </w:r>
      <w:proofErr w:type="spellStart"/>
      <w:r w:rsidR="00B369A8">
        <w:rPr>
          <w:rFonts w:cs="Times New Roman" w:hAnsi="Times New Roman" w:ascii="Times New Roman"/>
          <w:sz w:val="24"/>
          <w:szCs w:val="24"/>
        </w:rPr>
        <w:t>razlučnog</w:t>
      </w:r>
      <w:proofErr w:type="spellEnd"/>
      <w:r w:rsidR="00B369A8">
        <w:rPr>
          <w:rFonts w:cs="Times New Roman" w:hAnsi="Times New Roman" w:ascii="Times New Roman"/>
          <w:sz w:val="24"/>
          <w:szCs w:val="24"/>
        </w:rPr>
        <w:t xml:space="preserve"> prava, a troškovi se namiruju u stvarno nastalom iznosu, smatram kako je za troškove stečajne mase</w:t>
      </w:r>
      <w:r w:rsidR="00DB4D76">
        <w:rPr>
          <w:rFonts w:cs="Times New Roman" w:hAnsi="Times New Roman" w:ascii="Times New Roman"/>
          <w:sz w:val="24"/>
          <w:szCs w:val="24"/>
        </w:rPr>
        <w:t xml:space="preserve"> nužno izdvojiti iznos od 129.89</w:t>
      </w:r>
      <w:r w:rsidR="00B369A8">
        <w:rPr>
          <w:rFonts w:cs="Times New Roman" w:hAnsi="Times New Roman" w:ascii="Times New Roman"/>
          <w:sz w:val="24"/>
          <w:szCs w:val="24"/>
        </w:rPr>
        <w:t>7,28 kn.</w:t>
      </w:r>
    </w:p>
    <w:p w:rsidRDefault="00250798" w:rsidP="00325FB1" w:rsidR="00250798">
      <w:pPr>
        <w:pStyle w:val="Bezproreda"/>
        <w:jc w:val="both"/>
        <w:rPr>
          <w:rFonts w:cs="Times New Roman" w:hAnsi="Times New Roman" w:ascii="Times New Roman"/>
          <w:sz w:val="24"/>
          <w:szCs w:val="24"/>
        </w:rPr>
      </w:pPr>
    </w:p>
    <w:p w:rsidRDefault="00250798" w:rsidP="00325FB1" w:rsidR="00250798">
      <w:pPr>
        <w:pStyle w:val="Bezproreda"/>
        <w:jc w:val="both"/>
        <w:rPr>
          <w:rFonts w:cs="Times New Roman" w:hAnsi="Times New Roman" w:ascii="Times New Roman"/>
          <w:sz w:val="24"/>
          <w:szCs w:val="24"/>
        </w:rPr>
      </w:pPr>
    </w:p>
    <w:p w:rsidRDefault="001C04E7" w:rsidP="001C04E7" w:rsidR="00250798">
      <w:pPr>
        <w:pStyle w:val="Bezproreda"/>
        <w:jc w:val="right"/>
        <w:rPr>
          <w:rFonts w:cs="Times New Roman" w:hAnsi="Times New Roman" w:ascii="Times New Roman"/>
          <w:sz w:val="24"/>
          <w:szCs w:val="24"/>
        </w:rPr>
      </w:pPr>
      <w:r>
        <w:rPr>
          <w:rFonts w:cs="Times New Roman" w:hAnsi="Times New Roman" w:ascii="Times New Roman"/>
          <w:sz w:val="24"/>
          <w:szCs w:val="24"/>
        </w:rPr>
        <w:t>Stečajni upravitelj</w:t>
      </w:r>
    </w:p>
    <w:p w:rsidRDefault="001C04E7" w:rsidP="00E36194" w:rsidR="00AA0FCB" w:rsidRPr="00E36194">
      <w:pPr>
        <w:pStyle w:val="Bezproreda"/>
        <w:jc w:val="right"/>
        <w:rPr>
          <w:rFonts w:cs="Times New Roman" w:hAnsi="Times New Roman" w:ascii="Times New Roman"/>
          <w:sz w:val="24"/>
          <w:szCs w:val="24"/>
        </w:rPr>
      </w:pPr>
      <w:r>
        <w:rPr>
          <w:rFonts w:cs="Times New Roman" w:hAnsi="Times New Roman" w:ascii="Times New Roman"/>
          <w:sz w:val="24"/>
          <w:szCs w:val="24"/>
        </w:rPr>
        <w:t>Antonija Galić</w:t>
      </w:r>
    </w:p>
    <w:sectPr w:rsidR="00AA0FCB" w:rsidRPr="00E3619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C29DB"/>
    <w:multiLevelType w:val="hybridMultilevel"/>
    <w:tmpl w:val="F3EADB86"/>
    <w:lvl w:tplc="4AF619B0" w:ilvl="0">
      <w:start w:val="1"/>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48A6AAF"/>
    <w:multiLevelType w:val="hybridMultilevel"/>
    <w:tmpl w:val="5F140904"/>
    <w:lvl w:tplc="5CB03518" w:ilvl="0">
      <w:start w:val="1"/>
      <w:numFmt w:val="decimal"/>
      <w:lvlText w:val="%1."/>
      <w:lvlJc w:val="left"/>
      <w:pPr>
        <w:ind w:hanging="360" w:left="644"/>
      </w:pPr>
      <w:rPr>
        <w:rFonts w:hint="default"/>
        <w:b/>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2">
    <w:nsid w:val="266934FA"/>
    <w:multiLevelType w:val="hybridMultilevel"/>
    <w:tmpl w:val="8D101698"/>
    <w:lvl w:tplc="F346773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8A170ED"/>
    <w:multiLevelType w:val="hybridMultilevel"/>
    <w:tmpl w:val="1400C4E0"/>
    <w:lvl w:tplc="82A8D280" w:ilvl="0">
      <w:start w:val="1"/>
      <w:numFmt w:val="decimal"/>
      <w:lvlText w:val="%1."/>
      <w:lvlJc w:val="left"/>
      <w:pPr>
        <w:ind w:hanging="360" w:left="720"/>
      </w:pPr>
      <w:rPr>
        <w:rFonts w:eastAsiaTheme="minorHAnsi" w:cs="Arial" w:hAnsi="Arial" w:ascii="Arial"/>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AA80B1D"/>
    <w:multiLevelType w:val="multilevel"/>
    <w:tmpl w:val="F4DC4A36"/>
    <w:lvl w:ilvl="0">
      <w:numFmt w:val="bullet"/>
      <w:lvlText w:val="-"/>
      <w:lvlJc w:val="left"/>
      <w:pPr>
        <w:ind w:firstLine="1080" w:left="1440"/>
      </w:pPr>
      <w:rPr>
        <w:rFonts w:cs="Arial" w:eastAsia="Arial" w:hAnsi="Arial" w:ascii="Arial"/>
        <w:vertAlign w:val="baseline"/>
      </w:rPr>
    </w:lvl>
    <w:lvl w:ilvl="1">
      <w:numFmt w:val="bullet"/>
      <w:lvlText w:val="o"/>
      <w:lvlJc w:val="left"/>
      <w:pPr>
        <w:ind w:firstLine="1080" w:left="1440"/>
      </w:pPr>
      <w:rPr>
        <w:rFonts w:cs="Arial" w:eastAsia="Arial" w:hAnsi="Arial" w:ascii="Arial"/>
        <w:vertAlign w:val="baseline"/>
      </w:rPr>
    </w:lvl>
    <w:lvl w:ilvl="2">
      <w:numFmt w:val="bullet"/>
      <w:lvlText w:val="▪"/>
      <w:lvlJc w:val="left"/>
      <w:pPr>
        <w:ind w:firstLine="1800" w:left="2160"/>
      </w:pPr>
      <w:rPr>
        <w:rFonts w:cs="Arial" w:eastAsia="Arial" w:hAnsi="Arial" w:ascii="Arial"/>
        <w:vertAlign w:val="baseline"/>
      </w:rPr>
    </w:lvl>
    <w:lvl w:ilvl="3">
      <w:numFmt w:val="bullet"/>
      <w:lvlText w:val="●"/>
      <w:lvlJc w:val="left"/>
      <w:pPr>
        <w:ind w:firstLine="2520" w:left="2880"/>
      </w:pPr>
      <w:rPr>
        <w:rFonts w:cs="Arial" w:eastAsia="Arial" w:hAnsi="Arial" w:ascii="Arial"/>
        <w:vertAlign w:val="baseline"/>
      </w:rPr>
    </w:lvl>
    <w:lvl w:ilvl="4">
      <w:numFmt w:val="bullet"/>
      <w:lvlText w:val="o"/>
      <w:lvlJc w:val="left"/>
      <w:pPr>
        <w:ind w:firstLine="3240" w:left="3600"/>
      </w:pPr>
      <w:rPr>
        <w:rFonts w:cs="Arial" w:eastAsia="Arial" w:hAnsi="Arial" w:ascii="Arial"/>
        <w:vertAlign w:val="baseline"/>
      </w:rPr>
    </w:lvl>
    <w:lvl w:ilvl="5">
      <w:numFmt w:val="bullet"/>
      <w:lvlText w:val="▪"/>
      <w:lvlJc w:val="left"/>
      <w:pPr>
        <w:ind w:firstLine="3960" w:left="4320"/>
      </w:pPr>
      <w:rPr>
        <w:rFonts w:cs="Arial" w:eastAsia="Arial" w:hAnsi="Arial" w:ascii="Arial"/>
        <w:vertAlign w:val="baseline"/>
      </w:rPr>
    </w:lvl>
    <w:lvl w:ilvl="6">
      <w:numFmt w:val="bullet"/>
      <w:lvlText w:val="●"/>
      <w:lvlJc w:val="left"/>
      <w:pPr>
        <w:ind w:firstLine="4680" w:left="5040"/>
      </w:pPr>
      <w:rPr>
        <w:rFonts w:cs="Arial" w:eastAsia="Arial" w:hAnsi="Arial" w:ascii="Arial"/>
        <w:vertAlign w:val="baseline"/>
      </w:rPr>
    </w:lvl>
    <w:lvl w:ilvl="7">
      <w:numFmt w:val="bullet"/>
      <w:lvlText w:val="o"/>
      <w:lvlJc w:val="left"/>
      <w:pPr>
        <w:ind w:firstLine="5400" w:left="5760"/>
      </w:pPr>
      <w:rPr>
        <w:rFonts w:cs="Arial" w:eastAsia="Arial" w:hAnsi="Arial" w:ascii="Arial"/>
        <w:vertAlign w:val="baseline"/>
      </w:rPr>
    </w:lvl>
    <w:lvl w:ilvl="8">
      <w:numFmt w:val="bullet"/>
      <w:lvlText w:val="▪"/>
      <w:lvlJc w:val="left"/>
      <w:pPr>
        <w:ind w:firstLine="6120" w:left="6480"/>
      </w:pPr>
      <w:rPr>
        <w:rFonts w:cs="Arial" w:eastAsia="Arial" w:hAnsi="Arial" w:ascii="Arial"/>
        <w:vertAlign w:val="baseline"/>
      </w:rPr>
    </w:lvl>
  </w:abstractNum>
  <w:abstractNum w:abstractNumId="5">
    <w:nsid w:val="43C76D80"/>
    <w:multiLevelType w:val="hybridMultilevel"/>
    <w:tmpl w:val="B0AAF716"/>
    <w:lvl w:tplc="F5A8C78A" w:ilvl="0">
      <w:start w:val="5"/>
      <w:numFmt w:val="bullet"/>
      <w:lvlText w:val=""/>
      <w:lvlJc w:val="left"/>
      <w:pPr>
        <w:ind w:hanging="360" w:left="720"/>
      </w:pPr>
      <w:rPr>
        <w:rFonts w:eastAsiaTheme="minorHAnsi" w:cs="Arial"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476775B2"/>
    <w:multiLevelType w:val="hybridMultilevel"/>
    <w:tmpl w:val="479818D0"/>
    <w:lvl w:tplc="C7549F72" w:ilvl="0">
      <w:start w:val="1"/>
      <w:numFmt w:val="upperLetter"/>
      <w:lvlText w:val="%1."/>
      <w:lvlJc w:val="left"/>
      <w:pPr>
        <w:ind w:hanging="360" w:left="555"/>
      </w:pPr>
      <w:rPr>
        <w:rFonts w:hint="default"/>
      </w:rPr>
    </w:lvl>
    <w:lvl w:tentative="true" w:tplc="041A0019" w:ilvl="1">
      <w:start w:val="1"/>
      <w:numFmt w:val="lowerLetter"/>
      <w:lvlText w:val="%2."/>
      <w:lvlJc w:val="left"/>
      <w:pPr>
        <w:ind w:hanging="360" w:left="1275"/>
      </w:pPr>
    </w:lvl>
    <w:lvl w:tentative="true" w:tplc="041A001B" w:ilvl="2">
      <w:start w:val="1"/>
      <w:numFmt w:val="lowerRoman"/>
      <w:lvlText w:val="%3."/>
      <w:lvlJc w:val="right"/>
      <w:pPr>
        <w:ind w:hanging="180" w:left="1995"/>
      </w:pPr>
    </w:lvl>
    <w:lvl w:tentative="true" w:tplc="041A000F" w:ilvl="3">
      <w:start w:val="1"/>
      <w:numFmt w:val="decimal"/>
      <w:lvlText w:val="%4."/>
      <w:lvlJc w:val="left"/>
      <w:pPr>
        <w:ind w:hanging="360" w:left="2715"/>
      </w:pPr>
    </w:lvl>
    <w:lvl w:tentative="true" w:tplc="041A0019" w:ilvl="4">
      <w:start w:val="1"/>
      <w:numFmt w:val="lowerLetter"/>
      <w:lvlText w:val="%5."/>
      <w:lvlJc w:val="left"/>
      <w:pPr>
        <w:ind w:hanging="360" w:left="3435"/>
      </w:pPr>
    </w:lvl>
    <w:lvl w:tentative="true" w:tplc="041A001B" w:ilvl="5">
      <w:start w:val="1"/>
      <w:numFmt w:val="lowerRoman"/>
      <w:lvlText w:val="%6."/>
      <w:lvlJc w:val="right"/>
      <w:pPr>
        <w:ind w:hanging="180" w:left="4155"/>
      </w:pPr>
    </w:lvl>
    <w:lvl w:tentative="true" w:tplc="041A000F" w:ilvl="6">
      <w:start w:val="1"/>
      <w:numFmt w:val="decimal"/>
      <w:lvlText w:val="%7."/>
      <w:lvlJc w:val="left"/>
      <w:pPr>
        <w:ind w:hanging="360" w:left="4875"/>
      </w:pPr>
    </w:lvl>
    <w:lvl w:tentative="true" w:tplc="041A0019" w:ilvl="7">
      <w:start w:val="1"/>
      <w:numFmt w:val="lowerLetter"/>
      <w:lvlText w:val="%8."/>
      <w:lvlJc w:val="left"/>
      <w:pPr>
        <w:ind w:hanging="360" w:left="5595"/>
      </w:pPr>
    </w:lvl>
    <w:lvl w:tentative="true" w:tplc="041A001B" w:ilvl="8">
      <w:start w:val="1"/>
      <w:numFmt w:val="lowerRoman"/>
      <w:lvlText w:val="%9."/>
      <w:lvlJc w:val="right"/>
      <w:pPr>
        <w:ind w:hanging="180" w:left="6315"/>
      </w:pPr>
    </w:lvl>
  </w:abstractNum>
  <w:abstractNum w:abstractNumId="7">
    <w:nsid w:val="61861B55"/>
    <w:multiLevelType w:val="multilevel"/>
    <w:tmpl w:val="783E4B46"/>
    <w:lvl w:ilvl="0">
      <w:numFmt w:val="bullet"/>
      <w:lvlText w:val="-"/>
      <w:lvlJc w:val="left"/>
      <w:pPr>
        <w:ind w:firstLine="1080" w:left="1440"/>
      </w:pPr>
      <w:rPr>
        <w:rFonts w:cs="Arial" w:eastAsia="Arial" w:hAnsi="Arial" w:ascii="Arial"/>
        <w:vertAlign w:val="baseline"/>
      </w:rPr>
    </w:lvl>
    <w:lvl w:ilvl="1">
      <w:numFmt w:val="bullet"/>
      <w:lvlText w:val="o"/>
      <w:lvlJc w:val="left"/>
      <w:pPr>
        <w:ind w:firstLine="1080" w:left="1440"/>
      </w:pPr>
      <w:rPr>
        <w:rFonts w:cs="Arial" w:eastAsia="Arial" w:hAnsi="Arial" w:ascii="Arial"/>
        <w:vertAlign w:val="baseline"/>
      </w:rPr>
    </w:lvl>
    <w:lvl w:ilvl="2">
      <w:numFmt w:val="bullet"/>
      <w:lvlText w:val="▪"/>
      <w:lvlJc w:val="left"/>
      <w:pPr>
        <w:ind w:firstLine="1800" w:left="2160"/>
      </w:pPr>
      <w:rPr>
        <w:rFonts w:cs="Arial" w:eastAsia="Arial" w:hAnsi="Arial" w:ascii="Arial"/>
        <w:vertAlign w:val="baseline"/>
      </w:rPr>
    </w:lvl>
    <w:lvl w:ilvl="3">
      <w:numFmt w:val="bullet"/>
      <w:lvlText w:val="●"/>
      <w:lvlJc w:val="left"/>
      <w:pPr>
        <w:ind w:firstLine="2520" w:left="2880"/>
      </w:pPr>
      <w:rPr>
        <w:rFonts w:cs="Arial" w:eastAsia="Arial" w:hAnsi="Arial" w:ascii="Arial"/>
        <w:vertAlign w:val="baseline"/>
      </w:rPr>
    </w:lvl>
    <w:lvl w:ilvl="4">
      <w:numFmt w:val="bullet"/>
      <w:lvlText w:val="o"/>
      <w:lvlJc w:val="left"/>
      <w:pPr>
        <w:ind w:firstLine="3240" w:left="3600"/>
      </w:pPr>
      <w:rPr>
        <w:rFonts w:cs="Arial" w:eastAsia="Arial" w:hAnsi="Arial" w:ascii="Arial"/>
        <w:vertAlign w:val="baseline"/>
      </w:rPr>
    </w:lvl>
    <w:lvl w:ilvl="5">
      <w:numFmt w:val="bullet"/>
      <w:lvlText w:val="▪"/>
      <w:lvlJc w:val="left"/>
      <w:pPr>
        <w:ind w:firstLine="3960" w:left="4320"/>
      </w:pPr>
      <w:rPr>
        <w:rFonts w:cs="Arial" w:eastAsia="Arial" w:hAnsi="Arial" w:ascii="Arial"/>
        <w:vertAlign w:val="baseline"/>
      </w:rPr>
    </w:lvl>
    <w:lvl w:ilvl="6">
      <w:numFmt w:val="bullet"/>
      <w:lvlText w:val="●"/>
      <w:lvlJc w:val="left"/>
      <w:pPr>
        <w:ind w:firstLine="4680" w:left="5040"/>
      </w:pPr>
      <w:rPr>
        <w:rFonts w:cs="Arial" w:eastAsia="Arial" w:hAnsi="Arial" w:ascii="Arial"/>
        <w:vertAlign w:val="baseline"/>
      </w:rPr>
    </w:lvl>
    <w:lvl w:ilvl="7">
      <w:numFmt w:val="bullet"/>
      <w:lvlText w:val="o"/>
      <w:lvlJc w:val="left"/>
      <w:pPr>
        <w:ind w:firstLine="5400" w:left="5760"/>
      </w:pPr>
      <w:rPr>
        <w:rFonts w:cs="Arial" w:eastAsia="Arial" w:hAnsi="Arial" w:ascii="Arial"/>
        <w:vertAlign w:val="baseline"/>
      </w:rPr>
    </w:lvl>
    <w:lvl w:ilvl="8">
      <w:numFmt w:val="bullet"/>
      <w:lvlText w:val="▪"/>
      <w:lvlJc w:val="left"/>
      <w:pPr>
        <w:ind w:firstLine="6120" w:left="6480"/>
      </w:pPr>
      <w:rPr>
        <w:rFonts w:cs="Arial" w:eastAsia="Arial" w:hAnsi="Arial" w:ascii="Arial"/>
        <w:vertAlign w:val="baseline"/>
      </w:rPr>
    </w:lvl>
  </w:abstractNum>
  <w:abstractNum w:abstractNumId="8">
    <w:nsid w:val="6483339E"/>
    <w:multiLevelType w:val="hybridMultilevel"/>
    <w:tmpl w:val="0B82CC76"/>
    <w:lvl w:tplc="05DE8CE8" w:ilvl="0">
      <w:start w:val="5"/>
      <w:numFmt w:val="bullet"/>
      <w:lvlText w:val=""/>
      <w:lvlJc w:val="left"/>
      <w:pPr>
        <w:ind w:hanging="360" w:left="720"/>
      </w:pPr>
      <w:rPr>
        <w:rFonts w:eastAsiaTheme="minorHAnsi" w:cs="Arial" w:hAnsi="Symbol" w:ascii="Symbol" w:hint="default"/>
        <w:color w:val="FF000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ACB4A35"/>
    <w:multiLevelType w:val="hybridMultilevel"/>
    <w:tmpl w:val="E536F728"/>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F3E3158"/>
    <w:multiLevelType w:val="hybridMultilevel"/>
    <w:tmpl w:val="898A027C"/>
    <w:lvl w:tplc="8F1EFDC4" w:ilvl="0">
      <w:start w:val="1"/>
      <w:numFmt w:val="decimal"/>
      <w:lvlText w:val="%1."/>
      <w:lvlJc w:val="left"/>
      <w:pPr>
        <w:ind w:hanging="360" w:left="786"/>
      </w:pPr>
      <w:rPr>
        <w:rFonts w:hint="default"/>
        <w:b w:val="false"/>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num w:numId="1">
    <w:abstractNumId w:val="6"/>
  </w:num>
  <w:num w:numId="2">
    <w:abstractNumId w:val="9"/>
  </w:num>
  <w:num w:numId="3">
    <w:abstractNumId w:val="3"/>
  </w:num>
  <w:num w:numId="4">
    <w:abstractNumId w:val="8"/>
  </w:num>
  <w:num w:numId="5">
    <w:abstractNumId w:val="5"/>
  </w:num>
  <w:num w:numId="6">
    <w:abstractNumId w:val="0"/>
  </w:num>
  <w:num w:numId="7">
    <w:abstractNumId w:val="1"/>
  </w:num>
  <w:num w:numId="8">
    <w:abstractNumId w:val="4"/>
  </w:num>
  <w:num w:numId="9">
    <w:abstractNumId w:val="7"/>
  </w:num>
  <w:num w:numId="10">
    <w:abstractNumId w:val="10"/>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62D16"/>
    <w:rsid w:val="00003D7D"/>
    <w:rsid w:val="00003F86"/>
    <w:rsid w:val="000071A6"/>
    <w:rsid w:val="000212E5"/>
    <w:rsid w:val="00023EEF"/>
    <w:rsid w:val="00027167"/>
    <w:rsid w:val="00041769"/>
    <w:rsid w:val="00044639"/>
    <w:rsid w:val="00046A97"/>
    <w:rsid w:val="00054529"/>
    <w:rsid w:val="000624ED"/>
    <w:rsid w:val="0006677A"/>
    <w:rsid w:val="00066E57"/>
    <w:rsid w:val="00073763"/>
    <w:rsid w:val="00074088"/>
    <w:rsid w:val="00083BF8"/>
    <w:rsid w:val="00093598"/>
    <w:rsid w:val="0009773F"/>
    <w:rsid w:val="000A19FB"/>
    <w:rsid w:val="000A684A"/>
    <w:rsid w:val="000B108A"/>
    <w:rsid w:val="000B626D"/>
    <w:rsid w:val="000D18F2"/>
    <w:rsid w:val="000E0A81"/>
    <w:rsid w:val="000E2E36"/>
    <w:rsid w:val="000F3E37"/>
    <w:rsid w:val="000F523D"/>
    <w:rsid w:val="00107501"/>
    <w:rsid w:val="00107CB8"/>
    <w:rsid w:val="0011372A"/>
    <w:rsid w:val="00124FFA"/>
    <w:rsid w:val="00133A34"/>
    <w:rsid w:val="001340A0"/>
    <w:rsid w:val="001500B6"/>
    <w:rsid w:val="00152108"/>
    <w:rsid w:val="001534AB"/>
    <w:rsid w:val="00160648"/>
    <w:rsid w:val="00167E75"/>
    <w:rsid w:val="00174D68"/>
    <w:rsid w:val="00176DD9"/>
    <w:rsid w:val="001A4DA7"/>
    <w:rsid w:val="001A5C5B"/>
    <w:rsid w:val="001B17CD"/>
    <w:rsid w:val="001B5874"/>
    <w:rsid w:val="001C04E7"/>
    <w:rsid w:val="001C0581"/>
    <w:rsid w:val="001C6332"/>
    <w:rsid w:val="001D006E"/>
    <w:rsid w:val="001D009C"/>
    <w:rsid w:val="001E4C4C"/>
    <w:rsid w:val="001F71DB"/>
    <w:rsid w:val="002056CB"/>
    <w:rsid w:val="00244E1D"/>
    <w:rsid w:val="002476B4"/>
    <w:rsid w:val="00250651"/>
    <w:rsid w:val="00250798"/>
    <w:rsid w:val="00254CC5"/>
    <w:rsid w:val="002562F3"/>
    <w:rsid w:val="0027070A"/>
    <w:rsid w:val="00272F42"/>
    <w:rsid w:val="002829E1"/>
    <w:rsid w:val="002864F4"/>
    <w:rsid w:val="002906EF"/>
    <w:rsid w:val="00294A63"/>
    <w:rsid w:val="00295896"/>
    <w:rsid w:val="002A6ED3"/>
    <w:rsid w:val="002B4143"/>
    <w:rsid w:val="002C4D21"/>
    <w:rsid w:val="002E6587"/>
    <w:rsid w:val="002F50E7"/>
    <w:rsid w:val="002F654F"/>
    <w:rsid w:val="00317CB4"/>
    <w:rsid w:val="00325FB1"/>
    <w:rsid w:val="00336D71"/>
    <w:rsid w:val="0038642E"/>
    <w:rsid w:val="00386C48"/>
    <w:rsid w:val="003A03FB"/>
    <w:rsid w:val="003B4E2C"/>
    <w:rsid w:val="003B66F9"/>
    <w:rsid w:val="003B6AD8"/>
    <w:rsid w:val="003C2B1A"/>
    <w:rsid w:val="003D45C4"/>
    <w:rsid w:val="003E0D17"/>
    <w:rsid w:val="003E12F2"/>
    <w:rsid w:val="003F563A"/>
    <w:rsid w:val="004156AA"/>
    <w:rsid w:val="004274DD"/>
    <w:rsid w:val="0044312A"/>
    <w:rsid w:val="0045755D"/>
    <w:rsid w:val="00464543"/>
    <w:rsid w:val="00473D0A"/>
    <w:rsid w:val="00475658"/>
    <w:rsid w:val="004905C3"/>
    <w:rsid w:val="00492443"/>
    <w:rsid w:val="00493E22"/>
    <w:rsid w:val="004978ED"/>
    <w:rsid w:val="004A2D97"/>
    <w:rsid w:val="004B6637"/>
    <w:rsid w:val="004C2268"/>
    <w:rsid w:val="004D31B6"/>
    <w:rsid w:val="004E0837"/>
    <w:rsid w:val="004E379C"/>
    <w:rsid w:val="004E4C83"/>
    <w:rsid w:val="00500501"/>
    <w:rsid w:val="005320C6"/>
    <w:rsid w:val="005347CF"/>
    <w:rsid w:val="005353A9"/>
    <w:rsid w:val="0054161C"/>
    <w:rsid w:val="0054184C"/>
    <w:rsid w:val="00557F08"/>
    <w:rsid w:val="00560D0C"/>
    <w:rsid w:val="00567139"/>
    <w:rsid w:val="00576F22"/>
    <w:rsid w:val="005773A1"/>
    <w:rsid w:val="0058299B"/>
    <w:rsid w:val="005866FB"/>
    <w:rsid w:val="005C53C3"/>
    <w:rsid w:val="005C76C2"/>
    <w:rsid w:val="00636DE9"/>
    <w:rsid w:val="00642752"/>
    <w:rsid w:val="00643A2D"/>
    <w:rsid w:val="00643E3E"/>
    <w:rsid w:val="006539BE"/>
    <w:rsid w:val="00661DFA"/>
    <w:rsid w:val="006658CE"/>
    <w:rsid w:val="00684DF5"/>
    <w:rsid w:val="00685990"/>
    <w:rsid w:val="00685C24"/>
    <w:rsid w:val="006860A4"/>
    <w:rsid w:val="00696D5B"/>
    <w:rsid w:val="006A3FAE"/>
    <w:rsid w:val="006A68DA"/>
    <w:rsid w:val="006B2547"/>
    <w:rsid w:val="006C0233"/>
    <w:rsid w:val="006C495A"/>
    <w:rsid w:val="006E1374"/>
    <w:rsid w:val="006E1D81"/>
    <w:rsid w:val="006E2178"/>
    <w:rsid w:val="00704E99"/>
    <w:rsid w:val="00710A97"/>
    <w:rsid w:val="0073078E"/>
    <w:rsid w:val="00735C83"/>
    <w:rsid w:val="00771542"/>
    <w:rsid w:val="00771907"/>
    <w:rsid w:val="00773838"/>
    <w:rsid w:val="00774677"/>
    <w:rsid w:val="00791A4C"/>
    <w:rsid w:val="007939D5"/>
    <w:rsid w:val="007A13B1"/>
    <w:rsid w:val="007A225C"/>
    <w:rsid w:val="007C7E9D"/>
    <w:rsid w:val="007D0008"/>
    <w:rsid w:val="007D1624"/>
    <w:rsid w:val="007E1DD4"/>
    <w:rsid w:val="0080710F"/>
    <w:rsid w:val="00810E7F"/>
    <w:rsid w:val="00816A58"/>
    <w:rsid w:val="008179C0"/>
    <w:rsid w:val="0082334C"/>
    <w:rsid w:val="00823420"/>
    <w:rsid w:val="008321BE"/>
    <w:rsid w:val="00834B11"/>
    <w:rsid w:val="00840444"/>
    <w:rsid w:val="00840B89"/>
    <w:rsid w:val="00840E3B"/>
    <w:rsid w:val="00857764"/>
    <w:rsid w:val="00862D16"/>
    <w:rsid w:val="00876641"/>
    <w:rsid w:val="00880C70"/>
    <w:rsid w:val="008A1B01"/>
    <w:rsid w:val="008A3F39"/>
    <w:rsid w:val="008B0E96"/>
    <w:rsid w:val="008B31B0"/>
    <w:rsid w:val="008C5A80"/>
    <w:rsid w:val="008D07FD"/>
    <w:rsid w:val="008E1ACD"/>
    <w:rsid w:val="008F2EF8"/>
    <w:rsid w:val="009004B7"/>
    <w:rsid w:val="009167DF"/>
    <w:rsid w:val="009273F1"/>
    <w:rsid w:val="00937F9A"/>
    <w:rsid w:val="00950400"/>
    <w:rsid w:val="00951CE4"/>
    <w:rsid w:val="00953CD1"/>
    <w:rsid w:val="00954A6C"/>
    <w:rsid w:val="009823F8"/>
    <w:rsid w:val="009A003B"/>
    <w:rsid w:val="009B7728"/>
    <w:rsid w:val="009C71BB"/>
    <w:rsid w:val="009C753A"/>
    <w:rsid w:val="009D333B"/>
    <w:rsid w:val="009D35EB"/>
    <w:rsid w:val="009E1505"/>
    <w:rsid w:val="00A001B1"/>
    <w:rsid w:val="00A02180"/>
    <w:rsid w:val="00A047ED"/>
    <w:rsid w:val="00A14315"/>
    <w:rsid w:val="00A2045D"/>
    <w:rsid w:val="00A23BCC"/>
    <w:rsid w:val="00A40929"/>
    <w:rsid w:val="00A53B4F"/>
    <w:rsid w:val="00A559DA"/>
    <w:rsid w:val="00A56E80"/>
    <w:rsid w:val="00A60444"/>
    <w:rsid w:val="00A75E01"/>
    <w:rsid w:val="00A86D08"/>
    <w:rsid w:val="00A908FB"/>
    <w:rsid w:val="00A92A3D"/>
    <w:rsid w:val="00AA0799"/>
    <w:rsid w:val="00AA0FCB"/>
    <w:rsid w:val="00AA237E"/>
    <w:rsid w:val="00AA274B"/>
    <w:rsid w:val="00AA4F62"/>
    <w:rsid w:val="00AA4F6C"/>
    <w:rsid w:val="00AB3A78"/>
    <w:rsid w:val="00AB7992"/>
    <w:rsid w:val="00AD05A2"/>
    <w:rsid w:val="00AD3393"/>
    <w:rsid w:val="00AE3842"/>
    <w:rsid w:val="00AE4002"/>
    <w:rsid w:val="00AF3042"/>
    <w:rsid w:val="00B00A32"/>
    <w:rsid w:val="00B03A5B"/>
    <w:rsid w:val="00B14078"/>
    <w:rsid w:val="00B3351A"/>
    <w:rsid w:val="00B33D65"/>
    <w:rsid w:val="00B33E44"/>
    <w:rsid w:val="00B369A8"/>
    <w:rsid w:val="00B4718E"/>
    <w:rsid w:val="00B55140"/>
    <w:rsid w:val="00B569A3"/>
    <w:rsid w:val="00B602DD"/>
    <w:rsid w:val="00B7521E"/>
    <w:rsid w:val="00B8422C"/>
    <w:rsid w:val="00B903A8"/>
    <w:rsid w:val="00BA74C1"/>
    <w:rsid w:val="00BB42A9"/>
    <w:rsid w:val="00BF4193"/>
    <w:rsid w:val="00C018A9"/>
    <w:rsid w:val="00C11BD7"/>
    <w:rsid w:val="00C14246"/>
    <w:rsid w:val="00C14CDF"/>
    <w:rsid w:val="00C17585"/>
    <w:rsid w:val="00C279A8"/>
    <w:rsid w:val="00C40790"/>
    <w:rsid w:val="00C51A4D"/>
    <w:rsid w:val="00C63C06"/>
    <w:rsid w:val="00C65591"/>
    <w:rsid w:val="00C73225"/>
    <w:rsid w:val="00C73A5D"/>
    <w:rsid w:val="00C80A65"/>
    <w:rsid w:val="00C94250"/>
    <w:rsid w:val="00CA3BB6"/>
    <w:rsid w:val="00CA77D8"/>
    <w:rsid w:val="00CB20DF"/>
    <w:rsid w:val="00CB3C85"/>
    <w:rsid w:val="00CC0DB0"/>
    <w:rsid w:val="00CF022E"/>
    <w:rsid w:val="00CF6321"/>
    <w:rsid w:val="00D261B4"/>
    <w:rsid w:val="00D27D0B"/>
    <w:rsid w:val="00D30096"/>
    <w:rsid w:val="00D34C25"/>
    <w:rsid w:val="00D4308B"/>
    <w:rsid w:val="00D7288F"/>
    <w:rsid w:val="00D86810"/>
    <w:rsid w:val="00D90B1A"/>
    <w:rsid w:val="00D94565"/>
    <w:rsid w:val="00DA7D25"/>
    <w:rsid w:val="00DB0A12"/>
    <w:rsid w:val="00DB4D76"/>
    <w:rsid w:val="00DC2505"/>
    <w:rsid w:val="00DC5BED"/>
    <w:rsid w:val="00DE3639"/>
    <w:rsid w:val="00DE7BBF"/>
    <w:rsid w:val="00DF579B"/>
    <w:rsid w:val="00DF5A52"/>
    <w:rsid w:val="00E01CFE"/>
    <w:rsid w:val="00E1528C"/>
    <w:rsid w:val="00E25345"/>
    <w:rsid w:val="00E3133C"/>
    <w:rsid w:val="00E36194"/>
    <w:rsid w:val="00E37CFF"/>
    <w:rsid w:val="00E42F4D"/>
    <w:rsid w:val="00E47AF6"/>
    <w:rsid w:val="00E52181"/>
    <w:rsid w:val="00E5724D"/>
    <w:rsid w:val="00E6247F"/>
    <w:rsid w:val="00E63961"/>
    <w:rsid w:val="00E678FF"/>
    <w:rsid w:val="00E72BE2"/>
    <w:rsid w:val="00E75DE6"/>
    <w:rsid w:val="00E81624"/>
    <w:rsid w:val="00E85A5A"/>
    <w:rsid w:val="00E9044E"/>
    <w:rsid w:val="00EA1ED3"/>
    <w:rsid w:val="00EA5B05"/>
    <w:rsid w:val="00EC3F99"/>
    <w:rsid w:val="00EC460A"/>
    <w:rsid w:val="00ED25E5"/>
    <w:rsid w:val="00EE5100"/>
    <w:rsid w:val="00EE6599"/>
    <w:rsid w:val="00F04C22"/>
    <w:rsid w:val="00F132E7"/>
    <w:rsid w:val="00F16890"/>
    <w:rsid w:val="00F20CD7"/>
    <w:rsid w:val="00F25BBB"/>
    <w:rsid w:val="00F34C1F"/>
    <w:rsid w:val="00F5282A"/>
    <w:rsid w:val="00F52BC4"/>
    <w:rsid w:val="00F55149"/>
    <w:rsid w:val="00F55999"/>
    <w:rsid w:val="00F708AF"/>
    <w:rsid w:val="00F918A0"/>
    <w:rsid w:val="00FA0D2C"/>
    <w:rsid w:val="00FA4534"/>
    <w:rsid w:val="00FB0995"/>
    <w:rsid w:val="00FC7C4A"/>
    <w:rsid w:val="00FD6A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96D5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862D16"/>
    <w:pPr>
      <w:spacing w:lineRule="auto" w:line="240" w:after="0"/>
    </w:pPr>
  </w:style>
  <w:style w:styleId="Tekstbalonia" w:type="paragraph">
    <w:name w:val="Balloon Text"/>
    <w:basedOn w:val="Normal"/>
    <w:link w:val="TekstbaloniaChar"/>
    <w:uiPriority w:val="99"/>
    <w:semiHidden/>
    <w:unhideWhenUsed/>
    <w:rsid w:val="00F04C2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04C22"/>
    <w:rPr>
      <w:rFonts w:cs="Tahoma" w:hAnsi="Tahoma" w:ascii="Tahoma"/>
      <w:sz w:val="16"/>
      <w:szCs w:val="16"/>
    </w:rPr>
  </w:style>
  <w:style w:styleId="Odlomakpopisa" w:type="paragraph">
    <w:name w:val="List Paragraph"/>
    <w:basedOn w:val="Normal"/>
    <w:uiPriority w:val="34"/>
    <w:qFormat/>
    <w:rsid w:val="008B0E96"/>
    <w:pPr>
      <w:ind w:left="720"/>
      <w:contextualSpacing/>
    </w:pPr>
  </w:style>
  <w:style w:styleId="Tekstrezerviranogmjesta" w:type="character">
    <w:name w:val="Placeholder Text"/>
    <w:basedOn w:val="Zadanifontodlomka"/>
    <w:uiPriority w:val="99"/>
    <w:semiHidden/>
    <w:rsid w:val="004E379C"/>
    <w:rPr>
      <w:color w:val="808080"/>
      <w:bdr w:space="0" w:sz="0" w:color="auto" w:val="none"/>
      <w:shd w:fill="auto" w:color="auto" w:val="clear"/>
    </w:rPr>
  </w:style>
  <w:style w:customStyle="true" w:styleId="eSPISCCParagraphDefaultFont" w:type="character">
    <w:name w:val="eSPIS_CC_Paragraph Default Font"/>
    <w:basedOn w:val="Zadanifontodlomka"/>
    <w:rsid w:val="004E379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E379C"/>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E379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E379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96D5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862D16"/>
    <w:pPr>
      <w:spacing w:after="0" w:line="240" w:lineRule="auto"/>
    </w:pPr>
  </w:style>
  <w:style w:styleId="Tekstbalonia" w:type="paragraph">
    <w:name w:val="Balloon Text"/>
    <w:basedOn w:val="Normal"/>
    <w:link w:val="TekstbaloniaChar"/>
    <w:uiPriority w:val="99"/>
    <w:semiHidden/>
    <w:unhideWhenUsed/>
    <w:rsid w:val="00F04C22"/>
    <w:rPr>
      <w:rFonts w:ascii="Tahoma" w:cs="Tahoma" w:hAnsi="Tahoma"/>
      <w:sz w:val="16"/>
      <w:szCs w:val="16"/>
    </w:rPr>
  </w:style>
  <w:style w:customStyle="1" w:styleId="TekstbaloniaChar" w:type="character">
    <w:name w:val="Tekst balončića Char"/>
    <w:basedOn w:val="Zadanifontodlomka"/>
    <w:link w:val="Tekstbalonia"/>
    <w:uiPriority w:val="99"/>
    <w:semiHidden/>
    <w:rsid w:val="00F04C22"/>
    <w:rPr>
      <w:rFonts w:ascii="Tahoma" w:cs="Tahoma" w:hAnsi="Tahoma"/>
      <w:sz w:val="16"/>
      <w:szCs w:val="16"/>
    </w:rPr>
  </w:style>
  <w:style w:styleId="Odlomakpopisa" w:type="paragraph">
    <w:name w:val="List Paragraph"/>
    <w:basedOn w:val="Normal"/>
    <w:uiPriority w:val="34"/>
    <w:qFormat/>
    <w:rsid w:val="008B0E96"/>
    <w:pPr>
      <w:ind w:left="720"/>
      <w:contextualSpacing/>
    </w:pPr>
  </w:style>
  <w:style w:styleId="Tekstrezerviranogmjesta" w:type="character">
    <w:name w:val="Placeholder Text"/>
    <w:basedOn w:val="Zadanifontodlomka"/>
    <w:uiPriority w:val="99"/>
    <w:semiHidden/>
    <w:rsid w:val="004E379C"/>
    <w:rPr>
      <w:color w:val="808080"/>
      <w:bdr w:color="auto" w:space="0" w:sz="0" w:val="none"/>
      <w:shd w:color="auto" w:fill="auto" w:val="clear"/>
    </w:rPr>
  </w:style>
  <w:style w:customStyle="1" w:styleId="eSPISCCParagraphDefaultFont" w:type="character">
    <w:name w:val="eSPIS_CC_Paragraph Default Font"/>
    <w:basedOn w:val="Zadanifontodlomka"/>
    <w:rsid w:val="004E379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E379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E379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E379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BCD320-C668-4270-AAFB-26B011CDC5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Hewlett-Packard Company</properties:Company>
  <properties:Pages>2</properties:Pages>
  <properties:Words>596</properties:Words>
  <properties:Characters>3457</properties:Characters>
  <properties:Lines>90</properties:Lines>
  <properties:Paragraphs>36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4142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2019-04-16T12:08:00Z</dcterms:created>
  <dc:creator>agalic</dc:creator>
  <cp:lastModifiedBy>Vinka Mihalinčić</cp:lastModifiedBy>
  <cp:lastPrinted>2019-04-16T11:59:00Z</cp:lastPrinted>
  <dcterms:modified xmlns:xsi="http://www.w3.org/2001/XMLSchema-instance" xsi:type="dcterms:W3CDTF">2019-04-26T08:06:00Z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St-1694/2016-68 / Podnesak - Podnesak (AURO-BENZ obračun troškova novo.docx)</vt:lpwstr>
  </prop:property>
  <prop:property name="CC_coloring" pid="4" fmtid="{D5CDD505-2E9C-101B-9397-08002B2CF9AE}">
    <vt:bool>false</vt:bool>
  </prop:property>
  <prop:property name="BrojStranica" pid="5" fmtid="{D5CDD505-2E9C-101B-9397-08002B2CF9AE}">
    <vt:i4>2</vt:i4>
  </prop:property>
</prop:Properties>
</file>