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66d9" w14:paraId="fb566d9" w:rsidRDefault="00E62CE8" w:rsidP="008D1F9D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8D1F9D">
        <w:rPr>
          <w:b/>
        </w:rPr>
        <w:t>1. St-92/200</w:t>
      </w: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564F7D" w:rsidR="009D794E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</w:t>
      </w:r>
      <w:r w:rsidR="00AB7A86">
        <w:t>2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donio je sljedeći:</w:t>
      </w:r>
    </w:p>
    <w:p w:rsidRDefault="00564F7D" w:rsidP="00564F7D" w:rsidR="00564F7D">
      <w:pPr>
        <w:ind w:firstLine="708"/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564F7D" w:rsidR="00564F7D">
      <w:pPr>
        <w:jc w:val="both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AB7A86" w:rsidRPr="00AB7A86">
        <w:t xml:space="preserve"> </w:t>
      </w:r>
      <w:r w:rsidR="00AB7A86">
        <w:t xml:space="preserve"> </w:t>
      </w:r>
      <w:r w:rsidR="00564F7D">
        <w:t xml:space="preserve">Stan  oznake E-44 G na II katu, površine 52,51 m2 (rochbau faza) i ostava u podrumu  koji se nalazi u poslovno stambenoj zgradi izgrađenoj na kat.čest. 1003/31 ZU 5597 k.o. Bjelovar, </w:t>
      </w:r>
    </w:p>
    <w:p w:rsidRDefault="008A6059" w:rsidP="00572710" w:rsidR="008A6059">
      <w:r>
        <w:t xml:space="preserve">predaje se u posjed i vlasništvo kupcu </w:t>
      </w:r>
      <w:r w:rsidR="00564F7D">
        <w:t>Zoranu</w:t>
      </w:r>
      <w:r w:rsidR="00572710">
        <w:t xml:space="preserve"> Vondra, OIB:</w:t>
      </w:r>
      <w:r w:rsidR="00564F7D" w:rsidRPr="00564F7D">
        <w:t xml:space="preserve"> </w:t>
      </w:r>
      <w:r w:rsidR="008F4786">
        <w:t>1</w:t>
      </w:r>
      <w:r w:rsidR="00564F7D">
        <w:t>8518761674</w:t>
      </w:r>
      <w:r w:rsidR="00572710">
        <w:t>,Grbavac,   Grbavac 27A.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564F7D" w:rsidR="00564F7D"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8A6059">
        <w:t>03.studenoga</w:t>
      </w:r>
      <w:r w:rsidR="00E62CE8">
        <w:t xml:space="preserve">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</w:t>
      </w:r>
      <w:r w:rsidR="008A6059">
        <w:t>kupcu</w:t>
      </w:r>
      <w:r w:rsidR="008A6059" w:rsidRPr="008A6059">
        <w:t xml:space="preserve"> </w:t>
      </w:r>
      <w:r w:rsidR="00564F7D">
        <w:t>Zoranu Vondra, OIB:</w:t>
      </w:r>
      <w:r w:rsidR="00564F7D" w:rsidRPr="00564F7D">
        <w:t xml:space="preserve"> </w:t>
      </w:r>
      <w:r w:rsidR="00564F7D">
        <w:t>8518761674,Grbavac,   Grbavac 27A.</w:t>
      </w:r>
    </w:p>
    <w:p w:rsidRDefault="008A6059" w:rsidP="008D1F9D" w:rsidR="008A6059">
      <w:pPr>
        <w:ind w:firstLine="540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</w:t>
      </w:r>
      <w:r w:rsidR="008A6059">
        <w:rPr>
          <w:bCs/>
        </w:rPr>
        <w:t xml:space="preserve">03.studenoga </w:t>
      </w:r>
      <w:r>
        <w:rPr>
          <w:bCs/>
        </w:rPr>
        <w:t xml:space="preserve">2017. godine o dosudi  predmetne nekretnine postalo je pravomoćno dana  </w:t>
      </w:r>
      <w:r w:rsidR="008A6059">
        <w:rPr>
          <w:bCs/>
        </w:rPr>
        <w:t xml:space="preserve">20.studenoga 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564F7D" w:rsidR="009D794E">
      <w:pPr>
        <w:ind w:firstLine="708"/>
      </w:pPr>
      <w:r>
        <w:t>Kup</w:t>
      </w:r>
      <w:r w:rsidR="00772B16">
        <w:t>ac</w:t>
      </w:r>
      <w:r w:rsidR="00564F7D" w:rsidRPr="00564F7D">
        <w:t xml:space="preserve"> </w:t>
      </w:r>
      <w:r w:rsidR="00564F7D">
        <w:t>Zoran Vondra, OIB:</w:t>
      </w:r>
      <w:r w:rsidR="00564F7D" w:rsidRPr="00564F7D">
        <w:t xml:space="preserve"> </w:t>
      </w:r>
      <w:r w:rsidR="00564F7D">
        <w:t>8518761674,Grbavac,   Grbavac 27A.</w:t>
      </w:r>
      <w:r w:rsidR="00E62CE8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572710">
        <w:rPr>
          <w:bCs/>
        </w:rPr>
        <w:t>84.1</w:t>
      </w:r>
      <w:r w:rsidR="00564F7D">
        <w:rPr>
          <w:bCs/>
        </w:rPr>
        <w:t>81</w:t>
      </w:r>
      <w:r w:rsidR="00572710">
        <w:rPr>
          <w:bCs/>
        </w:rPr>
        <w:t>,00</w:t>
      </w:r>
      <w:r w:rsidR="008A6059">
        <w:rPr>
          <w:bCs/>
        </w:rPr>
        <w:t xml:space="preserve">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8A6059">
        <w:t>03.</w:t>
      </w:r>
      <w:r w:rsidR="00572710">
        <w:t xml:space="preserve"> </w:t>
      </w:r>
      <w:r w:rsidR="008A6059">
        <w:t xml:space="preserve">studenoga 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8A6059">
        <w:t>0</w:t>
      </w:r>
      <w:r w:rsidR="00572710">
        <w:t>2</w:t>
      </w:r>
      <w:r w:rsidR="008A6059">
        <w:t xml:space="preserve">.prosinca </w:t>
      </w:r>
      <w:r w:rsidR="008D1F9D">
        <w:t xml:space="preserve"> 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572710" w:rsidR="008A6059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572710">
        <w:t xml:space="preserve"> </w:t>
      </w:r>
    </w:p>
    <w:p w:rsidRDefault="00564F7D" w:rsidP="009D794E" w:rsidR="00564F7D">
      <w:pPr>
        <w:jc w:val="both"/>
      </w:pPr>
    </w:p>
    <w:p w:rsidRDefault="00564F7D" w:rsidP="009D794E" w:rsidR="00564F7D">
      <w:pPr>
        <w:jc w:val="both"/>
      </w:pP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2710" w:rsidP="009D794E" w:rsidR="00572710">
      <w:pPr>
        <w:jc w:val="both"/>
      </w:pPr>
    </w:p>
    <w:p w:rsidRDefault="00572710" w:rsidP="009D794E" w:rsidR="00572710">
      <w:pPr>
        <w:jc w:val="both"/>
      </w:pPr>
    </w:p>
    <w:p w:rsidRDefault="009D794E" w:rsidP="009D794E" w:rsidR="009D794E">
      <w:pPr>
        <w:jc w:val="both"/>
      </w:pPr>
      <w:smartTag w:element="stockticker" w:uri="urn:schemas-microsoft-com:office:smarttags">
        <w:r>
          <w:lastRenderedPageBreak/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 w:rsidR="00572710">
        <w:t xml:space="preserve"> </w:t>
      </w:r>
      <w:r w:rsidR="00564F7D">
        <w:t>Zoranu</w:t>
      </w:r>
      <w:r w:rsidR="00572710">
        <w:t xml:space="preserve"> Vondra </w:t>
      </w:r>
      <w:r w:rsidR="008D1F9D">
        <w:t xml:space="preserve"> 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F6C20"/>
    <w:rsid w:val="003F0A4D"/>
    <w:rsid w:val="00564F7D"/>
    <w:rsid w:val="00572710"/>
    <w:rsid w:val="00772B16"/>
    <w:rsid w:val="007D55D1"/>
    <w:rsid w:val="00842D75"/>
    <w:rsid w:val="008A6059"/>
    <w:rsid w:val="008D1F9D"/>
    <w:rsid w:val="008F4786"/>
    <w:rsid w:val="0096685E"/>
    <w:rsid w:val="009D794E"/>
    <w:rsid w:val="00A404E9"/>
    <w:rsid w:val="00A845EC"/>
    <w:rsid w:val="00AB7A86"/>
    <w:rsid w:val="00D75BD6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BD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BD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BD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BD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BD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BD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BD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BD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45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St-92/2003-145</izvorni_sadrzaj>
    <derivirana_varijabla naziv="DomainObject.Oznaka_1">St-92/2003-145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St-92/2003-145</izvorni_sadrzaj>
    <derivirana_varijabla naziv="DomainObject.PoslovniBrojDokumenta_1">St-92/2003-145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1678</properties:Characters>
  <properties:Lines>55</properties:Lines>
  <properties:Paragraphs>23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2018-01-12T08:55:00Z</cp:lastPrinted>
  <dcterms:modified xmlns:xsi="http://www.w3.org/2001/XMLSchema-instance" xsi:type="dcterms:W3CDTF">2018-01-12T09:02:00Z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St-92/2003-145 / Odluka - Rješenje - predaji stvari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