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d10e" w14:paraId="58ad10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F0B05">
        <w:rPr>
          <w:rFonts w:cs="Times New Roman" w:hAnsi="Times New Roman" w:ascii="Times New Roman"/>
          <w:b/>
          <w:sz w:val="24"/>
          <w:szCs w:val="24"/>
        </w:rPr>
        <w:t>61</w:t>
      </w:r>
      <w:r w:rsidR="001A3CC5">
        <w:rPr>
          <w:rFonts w:cs="Times New Roman" w:hAnsi="Times New Roman" w:ascii="Times New Roman"/>
          <w:b/>
          <w:sz w:val="24"/>
          <w:szCs w:val="24"/>
        </w:rPr>
        <w:t>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A3CC5">
        <w:rPr>
          <w:rFonts w:cs="Times New Roman" w:hAnsi="Times New Roman" w:ascii="Times New Roman"/>
          <w:sz w:val="24"/>
          <w:szCs w:val="24"/>
        </w:rPr>
        <w:t>ADRIATIC CHARTER AGENCY d.o.o., Pirovac, Kralja Krešimira IV 3, MBS: 110040564, OIB: 20900497093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04992">
        <w:rPr>
          <w:rFonts w:cs="Times New Roman" w:hAnsi="Times New Roman" w:ascii="Times New Roman"/>
          <w:sz w:val="24"/>
          <w:szCs w:val="24"/>
        </w:rPr>
        <w:t xml:space="preserve"> dana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A3CC5">
        <w:rPr>
          <w:rFonts w:cs="Times New Roman" w:hAnsi="Times New Roman" w:ascii="Times New Roman"/>
          <w:sz w:val="24"/>
          <w:szCs w:val="24"/>
        </w:rPr>
        <w:t>ADRIATIC CHARTER AGENCY d.o.o., Pirovac, Kralja Krešimira IV 3, MBS: 110040564, OIB: 20900497093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A3CC5">
        <w:rPr>
          <w:rFonts w:cs="Times New Roman" w:hAnsi="Times New Roman" w:ascii="Times New Roman"/>
          <w:sz w:val="24"/>
          <w:szCs w:val="24"/>
        </w:rPr>
        <w:t xml:space="preserve">211,89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A3CC5">
        <w:rPr>
          <w:rFonts w:cs="Times New Roman" w:hAnsi="Times New Roman" w:ascii="Times New Roman"/>
          <w:sz w:val="24"/>
          <w:szCs w:val="24"/>
        </w:rPr>
        <w:t>Marina Skočić iz Vodica, Braće Ćirila i Metoda 5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A3CC5">
        <w:rPr>
          <w:rFonts w:cs="Times New Roman" w:hAnsi="Times New Roman" w:ascii="Times New Roman"/>
          <w:sz w:val="24"/>
          <w:szCs w:val="24"/>
        </w:rPr>
        <w:t>model 05, poziv na broj 221-613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0499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A3CC5">
        <w:rPr>
          <w:rFonts w:cs="Times New Roman" w:hAnsi="Times New Roman" w:ascii="Times New Roman"/>
          <w:sz w:val="24"/>
          <w:szCs w:val="24"/>
        </w:rPr>
        <w:t>Marina Skočić iz Vodica, Braće Ćirila i Metoda 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DB3" w:rsidP="00357C73" w:rsidR="00497DB3">
      <w:pPr>
        <w:spacing w:lineRule="auto" w:line="240" w:after="0"/>
      </w:pPr>
      <w:r>
        <w:separator/>
      </w:r>
    </w:p>
  </w:endnote>
  <w:endnote w:id="0" w:type="continuationSeparator">
    <w:p w:rsidRDefault="00497DB3" w:rsidP="00357C73" w:rsidR="00497D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DB3" w:rsidP="00357C73" w:rsidR="00497DB3">
      <w:pPr>
        <w:spacing w:lineRule="auto" w:line="240" w:after="0"/>
      </w:pPr>
      <w:r>
        <w:separator/>
      </w:r>
    </w:p>
  </w:footnote>
  <w:footnote w:id="0" w:type="continuationSeparator">
    <w:p w:rsidRDefault="00497DB3" w:rsidP="00357C73" w:rsidR="00497D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042A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51FF3">
          <w:rPr>
            <w:rFonts w:cs="Times New Roman" w:hAnsi="Times New Roman" w:ascii="Times New Roman"/>
            <w:sz w:val="24"/>
            <w:szCs w:val="24"/>
          </w:rPr>
          <w:t>t-61</w:t>
        </w:r>
        <w:r w:rsidR="001A3CC5">
          <w:rPr>
            <w:rFonts w:cs="Times New Roman" w:hAnsi="Times New Roman" w:ascii="Times New Roman"/>
            <w:sz w:val="24"/>
            <w:szCs w:val="24"/>
          </w:rPr>
          <w:t>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09CD"/>
    <w:rsid w:val="00103E16"/>
    <w:rsid w:val="001042AA"/>
    <w:rsid w:val="001131FA"/>
    <w:rsid w:val="00134230"/>
    <w:rsid w:val="00151FF3"/>
    <w:rsid w:val="001571A8"/>
    <w:rsid w:val="00162D94"/>
    <w:rsid w:val="00173B05"/>
    <w:rsid w:val="00194D69"/>
    <w:rsid w:val="001A3CC5"/>
    <w:rsid w:val="001B1CEA"/>
    <w:rsid w:val="001C07D1"/>
    <w:rsid w:val="001C3141"/>
    <w:rsid w:val="001D2FAC"/>
    <w:rsid w:val="001E62AD"/>
    <w:rsid w:val="001F1DE6"/>
    <w:rsid w:val="00237AD7"/>
    <w:rsid w:val="00260DC0"/>
    <w:rsid w:val="002A6BAD"/>
    <w:rsid w:val="002D4228"/>
    <w:rsid w:val="002F3D63"/>
    <w:rsid w:val="00302207"/>
    <w:rsid w:val="0031687B"/>
    <w:rsid w:val="00330F7C"/>
    <w:rsid w:val="00346E3E"/>
    <w:rsid w:val="00350A2A"/>
    <w:rsid w:val="00357C73"/>
    <w:rsid w:val="0036416C"/>
    <w:rsid w:val="003677F6"/>
    <w:rsid w:val="003763E7"/>
    <w:rsid w:val="00445701"/>
    <w:rsid w:val="0046333F"/>
    <w:rsid w:val="00487DA3"/>
    <w:rsid w:val="004904FB"/>
    <w:rsid w:val="00497DB3"/>
    <w:rsid w:val="004B76B4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7649F"/>
    <w:rsid w:val="00804426"/>
    <w:rsid w:val="00815F51"/>
    <w:rsid w:val="008243A2"/>
    <w:rsid w:val="0083209B"/>
    <w:rsid w:val="0085311A"/>
    <w:rsid w:val="00864923"/>
    <w:rsid w:val="00870380"/>
    <w:rsid w:val="008C2AC7"/>
    <w:rsid w:val="008D1BE6"/>
    <w:rsid w:val="008D2A53"/>
    <w:rsid w:val="00943105"/>
    <w:rsid w:val="00976A7A"/>
    <w:rsid w:val="00981546"/>
    <w:rsid w:val="009B646B"/>
    <w:rsid w:val="009C52A5"/>
    <w:rsid w:val="009F5C94"/>
    <w:rsid w:val="00A04992"/>
    <w:rsid w:val="00A1166B"/>
    <w:rsid w:val="00A34362"/>
    <w:rsid w:val="00A94060"/>
    <w:rsid w:val="00AA5B6D"/>
    <w:rsid w:val="00AE4720"/>
    <w:rsid w:val="00AF0B05"/>
    <w:rsid w:val="00B26EFA"/>
    <w:rsid w:val="00B3434E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B6F65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04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99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99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99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99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04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99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99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9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9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St-613/2015</izvorni_sadrzaj>
    <derivirana_varijabla naziv="DomainObject.Predmet.OznakaBroj_1">St-613/2015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CHARTER AGENCY d.o.o. za prodaju, iznajmljivanje i servis plovila te usluge turističke agencije</izvorni_sadrzaj>
    <derivirana_varijabla naziv="DomainObject.Predmet.ProtustrankaFormated_1">  ADRIATIC CHARTER AGENCY d.o.o. za prodaju, iznajmljivanje i servis plovila te usluge turističke agencije</derivirana_varijabla>
  </DomainObject.Predmet.ProtustrankaFormated>
  <DomainObject.Predmet.ProtustrankaFormatedOIB>
    <izvorni_sadrzaj>  ADRIATIC CHARTER AGENCY d.o.o. za prodaju, iznajmljivanje i servis plovila te usluge turističke agencije, OIB 20900497093</izvorni_sadrzaj>
    <derivirana_varijabla naziv="DomainObject.Predmet.ProtustrankaFormatedOIB_1">  ADRIATIC CHARTER AGENCY d.o.o. za prodaju, iznajmljivanje i servis plovila te usluge turističke agencije, OIB 20900497093</derivirana_varijabla>
  </DomainObject.Predmet.ProtustrankaFormatedOIB>
  <DomainObject.Predmet.ProtustrankaFormatedWithAdress>
    <izvorni_sadrzaj> ADRIATIC CHARTER AGENCY d.o.o. za prodaju, iznajmljivanje i servis plovila te usluge turističke agencije, Kralja Krešimira IV 3, 22213 Pirovac</izvorni_sadrzaj>
    <derivirana_varijabla naziv="DomainObject.Predmet.ProtustrankaFormatedWithAdress_1"> ADRIATIC CHARTER AGENCY d.o.o. za prodaju, iznajmljivanje i servis plovila te usluge turističke agencije, Kralja Krešimira IV 3, 22213 Pirovac</derivirana_varijabla>
  </DomainObject.Predmet.ProtustrankaFormatedWithAdress>
  <DomainObject.Predmet.ProtustrankaFormatedWithAdressOIB>
    <izvorni_sadrzaj> ADRIATIC CHARTER AGENCY d.o.o. za prodaju, iznajmljivanje i servis plovila te usluge turističke agencije, OIB 20900497093, Kralja Krešimira IV 3, 22213 Pirovac</izvorni_sadrzaj>
    <derivirana_varijabla naziv="DomainObject.Predmet.ProtustrankaFormatedWithAdressOIB_1"> ADRIATIC CHARTER AGENCY d.o.o. za prodaju, iznajmljivanje i servis plovila te usluge turističke agencije, OIB 20900497093, Kralja Krešimira IV 3, 22213 Pirovac</derivirana_varijabla>
  </DomainObject.Predmet.ProtustrankaFormatedWithAdressOIB>
  <DomainObject.Predmet.ProtustrankaWithAdress>
    <izvorni_sadrzaj>ADRIATIC CHARTER AGENCY d.o.o. za prodaju, iznajmljivanje i servis plovila te usluge turističke agencije Kralja Krešimira IV 3, 22213 Pirovac</izvorni_sadrzaj>
    <derivirana_varijabla naziv="DomainObject.Predmet.ProtustrankaWithAdress_1">ADRIATIC CHARTER AGENCY d.o.o. za prodaju, iznajmljivanje i servis plovila te usluge turističke agencije Kralja Krešimira IV 3, 22213 Pirovac</derivirana_varijabla>
  </DomainObject.Predmet.ProtustrankaWithAdress>
  <DomainObject.Predmet.ProtustrankaWithAdressOIB>
    <izvorni_sadrzaj>ADRIATIC CHARTER AGENCY d.o.o. za prodaju, iznajmljivanje i servis plovila te usluge turističke agencije, OIB 20900497093, Kralja Krešimira IV 3, 22213 Pirovac</izvorni_sadrzaj>
    <derivirana_varijabla naziv="DomainObject.Predmet.ProtustrankaWithAdressOIB_1">ADRIATIC CHARTER AGENCY d.o.o. za prodaju, iznajmljivanje i servis plovila te usluge turističke agencije, OIB 20900497093, Kralja Krešimira IV 3, 22213 Pirovac</derivirana_varijabla>
  </DomainObject.Predmet.ProtustrankaWithAdressOIB>
  <DomainObject.Predmet.ProtustrankaNazivFormated>
    <izvorni_sadrzaj>ADRIATIC CHARTER AGENCY d.o.o. za prodaju, iznajmljivanje i servis plovila te usluge turističke agencije</izvorni_sadrzaj>
    <derivirana_varijabla naziv="DomainObject.Predmet.ProtustrankaNazivFormated_1">ADRIATIC CHARTER AGENCY d.o.o. za prodaju, iznajmljivanje i servis plovila te usluge turističke agencije</derivirana_varijabla>
  </DomainObject.Predmet.ProtustrankaNazivFormated>
  <DomainObject.Predmet.ProtustrankaNazivFormatedOIB>
    <izvorni_sadrzaj>ADRIATIC CHARTER AGENCY d.o.o. za prodaju, iznajmljivanje i servis plovila te usluge turističke agencije, OIB 20900497093</izvorni_sadrzaj>
    <derivirana_varijabla naziv="DomainObject.Predmet.ProtustrankaNazivFormatedOIB_1">ADRIATIC CHARTER AGENCY d.o.o. za prodaju, iznajmljivanje i servis plovila te usluge turističke agencije, OIB 20900497093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ADRIATIC CHARTER AGENCY d.o.o. za prodaju, iznajmljivanje i servis plovila te usluge turističke agencije</item>
    </izvorni_sadrzaj>
    <derivirana_varijabla naziv="DomainObject.Predmet.ProtuStrankaListFormated_1">
      <item>ADRIATIC CHARTER AGENCY d.o.o. za prodaju, iznajmljivanje i servis plovila te usluge turističke agencije</item>
    </derivirana_varijabla>
  </DomainObject.Predmet.ProtuStrankaListFormated>
  <DomainObject.Predmet.ProtuStrankaListFormatedOIB>
    <izvorni_sadrzaj>
      <item>ADRIATIC CHARTER AGENCY d.o.o. za prodaju, iznajmljivanje i servis plovila te usluge turističke agencije, OIB 20900497093</item>
    </izvorni_sadrzaj>
    <derivirana_varijabla naziv="DomainObject.Predmet.ProtuStrankaListFormatedOIB_1">
      <item>ADRIATIC CHARTER AGENCY d.o.o. za prodaju, iznajmljivanje i servis plovila te usluge turističke agencije, OIB 20900497093</item>
    </derivirana_varijabla>
  </DomainObject.Predmet.ProtuStrankaListFormatedOIB>
  <DomainObject.Predmet.ProtuStrankaListFormatedWithAdress>
    <izvorni_sadrzaj>
      <item>ADRIATIC CHARTER AGENCY d.o.o. za prodaju, iznajmljivanje i servis plovila te usluge turističke agencije, Kralja Krešimira IV 3, 22213 Pirovac</item>
    </izvorni_sadrzaj>
    <derivirana_varijabla naziv="DomainObject.Predmet.ProtuStrankaListFormatedWithAdress_1">
      <item>ADRIATIC CHARTER AGENCY d.o.o. za prodaju, iznajmljivanje i servis plovila te usluge turističke agencije, Kralja Krešimira IV 3, 22213 Pirovac</item>
    </derivirana_varijabla>
  </DomainObject.Predmet.ProtuStrankaListFormatedWithAdress>
  <DomainObject.Predmet.ProtuStrankaListFormatedWithAdressOIB>
    <izvorni_sadrzaj>
      <item>ADRIATIC CHARTER AGENCY d.o.o. za prodaju, iznajmljivanje i servis plovila te usluge turističke agencije, OIB 20900497093, Kralja Krešimira IV 3, 22213 Pirovac</item>
    </izvorni_sadrzaj>
    <derivirana_varijabla naziv="DomainObject.Predmet.ProtuStrankaListFormatedWithAdressOIB_1">
      <item>ADRIATIC CHARTER AGENCY d.o.o. za prodaju, iznajmljivanje i servis plovila te usluge turističke agencije, OIB 20900497093, Kralja Krešimira IV 3, 22213 Pirovac</item>
    </derivirana_varijabla>
  </DomainObject.Predmet.ProtuStrankaListFormatedWithAdressOIB>
  <DomainObject.Predmet.ProtuStrankaListNazivFormated>
    <izvorni_sadrzaj>
      <item>ADRIATIC CHARTER AGENCY d.o.o. za prodaju, iznajmljivanje i servis plovila te usluge turističke agencije</item>
    </izvorni_sadrzaj>
    <derivirana_varijabla naziv="DomainObject.Predmet.ProtuStrankaListNazivFormated_1">
      <item>ADRIATIC CHARTER AGENCY d.o.o. za prodaju, iznajmljivanje i servis plovila te usluge turističke agencije</item>
    </derivirana_varijabla>
  </DomainObject.Predmet.ProtuStrankaListNazivFormated>
  <DomainObject.Predmet.ProtuStrankaListNazivFormatedOIB>
    <izvorni_sadrzaj>
      <item>ADRIATIC CHARTER AGENCY d.o.o. za prodaju, iznajmljivanje i servis plovila te usluge turističke agencije, OIB 20900497093</item>
    </izvorni_sadrzaj>
    <derivirana_varijabla naziv="DomainObject.Predmet.ProtuStrankaListNazivFormatedOIB_1">
      <item>ADRIATIC CHARTER AGENCY d.o.o. za prodaju, iznajmljivanje i servis plovila te usluge turističke agencije, OIB 20900497093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ADRIATIC CHARTER AGENCY d.o.o. za prodaju, iznajmljivanje i servis plovila te usluge turističke agencije</izvorni_sadrzaj>
    <derivirana_varijabla naziv="DomainObject.Predmet.ProtustrankaIDrugi_1">ADRIATIC CHARTER AGENCY d.o.o. za prodaju, iznajmljivanje i servis plovila te usluge turističke agencije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ADRIATIC CHARTER AGENCY d.o.o. za prodaju, iznajmljivanje i servis plovila te usluge turističke agencije, OIB 20900497093, Kralja Krešimira IV 3, 22213 Pirovac</izvorni_sadrzaj>
    <derivirana_varijabla naziv="DomainObject.Predmet.ProtustrankaIDrugiAdressOIB_1">ADRIATIC CHARTER AGENCY d.o.o. za prodaju, iznajmljivanje i servis plovila te usluge turističke agencije, OIB 20900497093, Kralja Krešimira IV 3,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ADRIATIC CHARTER AGENCY d.o.o. za prodaju, iznajmljivanje i servis plovila te usluge turističke agencije</item>
    </izvorni_sadrzaj>
    <derivirana_varijabla naziv="DomainObject.Predmet.SudioniciListNaziv_1">
      <item>FINA - Podružnica Šibenik</item>
      <item>ADRIATIC CHARTER AGENCY d.o.o. za prodaju, iznajmljivanje i servis plovila te usluge turističke agencije</item>
    </derivirana_varijabla>
  </DomainObject.Predmet.SudioniciListNaziv>
  <DomainObject.Predmet.SudioniciListAdressOIB>
    <izvorni_sadrzaj>
      <item>FINA - Podružnica Šibenik, OIB 85821130368, Perivoj L. Marune 1,22000 Šibenik</item>
      <item>ADRIATIC CHARTER AGENCY d.o.o. za prodaju, iznajmljivanje i servis plovila te usluge turističke agencije, OIB 20900497093, Kralja Krešimira IV 3,22213 Pirovac</item>
    </izvorni_sadrzaj>
    <derivirana_varijabla naziv="DomainObject.Predmet.SudioniciListAdressOIB_1">
      <item>FINA - Podružnica Šibenik, OIB 85821130368, Perivoj L. Marune 1,22000 Šibenik</item>
      <item>ADRIATIC CHARTER AGENCY d.o.o. za prodaju, iznajmljivanje i servis plovila te usluge turističke agencije, OIB 20900497093, Kralja Krešimira IV 3,22213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20900497093</item>
    </izvorni_sadrzaj>
    <derivirana_varijabla naziv="DomainObject.Predmet.SudioniciListNazivOIB_1">
      <item>, OIB 85821130368</item>
      <item>, OIB 20900497093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2294</properties:Characters>
  <properties:Lines>73</properties:Lines>
  <properties:Paragraphs>19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2015-11-18T12:12:00Z</cp:lastPrinted>
  <dcterms:modified xmlns:xsi="http://www.w3.org/2001/XMLSchema-instance" xsi:type="dcterms:W3CDTF">2015-11-18T12:12:00Z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