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ed3a225" w14:paraId="ed3a225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9E0D72">
        <w:rPr>
          <w:sz w:val="24"/>
          <w:szCs w:val="24"/>
        </w:rPr>
        <w:t>5948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9E0D72">
        <w:rPr>
          <w:sz w:val="24"/>
          <w:szCs w:val="24"/>
        </w:rPr>
        <w:t xml:space="preserve"> LIBE  d.o.o. u likvidaciji, OIB:14242392396, Zagreb, Gornje </w:t>
      </w:r>
      <w:proofErr w:type="spellStart"/>
      <w:r w:rsidR="009E0D72">
        <w:rPr>
          <w:sz w:val="24"/>
          <w:szCs w:val="24"/>
        </w:rPr>
        <w:t>prekrižje</w:t>
      </w:r>
      <w:proofErr w:type="spellEnd"/>
      <w:r w:rsidR="009E0D72">
        <w:rPr>
          <w:sz w:val="24"/>
          <w:szCs w:val="24"/>
        </w:rPr>
        <w:t xml:space="preserve"> 80 c</w:t>
      </w:r>
      <w:r w:rsidR="00CA607A">
        <w:rPr>
          <w:sz w:val="24"/>
          <w:szCs w:val="24"/>
        </w:rPr>
        <w:t xml:space="preserve"> 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0D72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D7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D7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D7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D7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D7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D7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D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D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5948</izvorni_sadrzaj>
    <derivirana_varijabla naziv="DomainObject.Predmet.Broj_1">5948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St-5948/2015</izvorni_sadrzaj>
    <derivirana_varijabla naziv="DomainObject.Predmet.OznakaBroj_1">St-5948/2015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LIBE, d.o.o. u likvidaciji</izvorni_sadrzaj>
    <derivirana_varijabla naziv="DomainObject.Predmet.ProtustrankaFormated_1">  LIBE, d.o.o. u likvidaciji</derivirana_varijabla>
  </DomainObject.Predmet.ProtustrankaFormated>
  <DomainObject.Predmet.ProtustrankaFormatedOIB>
    <izvorni_sadrzaj>  LIBE, d.o.o. u likvidaciji, OIB 14242392396</izvorni_sadrzaj>
    <derivirana_varijabla naziv="DomainObject.Predmet.ProtustrankaFormatedOIB_1">  LIBE, d.o.o. u likvidaciji, OIB 14242392396</derivirana_varijabla>
  </DomainObject.Predmet.ProtustrankaFormatedOIB>
  <DomainObject.Predmet.ProtustrankaFormatedWithAdress>
    <izvorni_sadrzaj> LIBE, d.o.o. u likvidaciji, Gornje prekrižje 80c, 10000 Zagreb</izvorni_sadrzaj>
    <derivirana_varijabla naziv="DomainObject.Predmet.ProtustrankaFormatedWithAdress_1"> LIBE, d.o.o. u likvidaciji, Gornje prekrižje 80c, 10000 Zagreb</derivirana_varijabla>
  </DomainObject.Predmet.ProtustrankaFormatedWithAdress>
  <DomainObject.Predmet.ProtustrankaFormatedWithAdressOIB>
    <izvorni_sadrzaj> LIBE, d.o.o. u likvidaciji, OIB 14242392396, Gornje prekrižje 80c, 10000 Zagreb</izvorni_sadrzaj>
    <derivirana_varijabla naziv="DomainObject.Predmet.ProtustrankaFormatedWithAdressOIB_1"> LIBE, d.o.o. u likvidaciji, OIB 14242392396, Gornje prekrižje 80c, 10000 Zagreb</derivirana_varijabla>
  </DomainObject.Predmet.ProtustrankaFormatedWithAdressOIB>
  <DomainObject.Predmet.ProtustrankaWithAdress>
    <izvorni_sadrzaj>LIBE, d.o.o. u likvidaciji Gornje prekrižje 80c, 10000 Zagreb</izvorni_sadrzaj>
    <derivirana_varijabla naziv="DomainObject.Predmet.ProtustrankaWithAdress_1">LIBE, d.o.o. u likvidaciji Gornje prekrižje 80c, 10000 Zagreb</derivirana_varijabla>
  </DomainObject.Predmet.ProtustrankaWithAdress>
  <DomainObject.Predmet.ProtustrankaWithAdressOIB>
    <izvorni_sadrzaj>LIBE, d.o.o. u likvidaciji, OIB 14242392396, Gornje prekrižje 80c, 10000 Zagreb</izvorni_sadrzaj>
    <derivirana_varijabla naziv="DomainObject.Predmet.ProtustrankaWithAdressOIB_1">LIBE, d.o.o. u likvidaciji, OIB 14242392396, Gornje prekrižje 80c, 10000 Zagreb</derivirana_varijabla>
  </DomainObject.Predmet.ProtustrankaWithAdressOIB>
  <DomainObject.Predmet.ProtustrankaNazivFormated>
    <izvorni_sadrzaj>LIBE, d.o.o. u likvidaciji</izvorni_sadrzaj>
    <derivirana_varijabla naziv="DomainObject.Predmet.ProtustrankaNazivFormated_1">LIBE, d.o.o. u likvidaciji</derivirana_varijabla>
  </DomainObject.Predmet.ProtustrankaNazivFormated>
  <DomainObject.Predmet.ProtustrankaNazivFormatedOIB>
    <izvorni_sadrzaj>LIBE, d.o.o. u likvidaciji, OIB 14242392396</izvorni_sadrzaj>
    <derivirana_varijabla naziv="DomainObject.Predmet.ProtustrankaNazivFormatedOIB_1">LIBE, d.o.o. u likvidaciji, OIB 14242392396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LIBE, d.o.o. u likvidaciji</item>
    </izvorni_sadrzaj>
    <derivirana_varijabla naziv="DomainObject.Predmet.ProtuStrankaListFormated_1">
      <item>LIBE, d.o.o. u likvidaciji</item>
    </derivirana_varijabla>
  </DomainObject.Predmet.ProtuStrankaListFormated>
  <DomainObject.Predmet.ProtuStrankaListFormatedOIB>
    <izvorni_sadrzaj>
      <item>LIBE, d.o.o. u likvidaciji, OIB 14242392396</item>
    </izvorni_sadrzaj>
    <derivirana_varijabla naziv="DomainObject.Predmet.ProtuStrankaListFormatedOIB_1">
      <item>LIBE, d.o.o. u likvidaciji, OIB 14242392396</item>
    </derivirana_varijabla>
  </DomainObject.Predmet.ProtuStrankaListFormatedOIB>
  <DomainObject.Predmet.ProtuStrankaListFormatedWithAdress>
    <izvorni_sadrzaj>
      <item>LIBE, d.o.o. u likvidaciji, Gornje prekrižje 80c, 10000 Zagreb</item>
    </izvorni_sadrzaj>
    <derivirana_varijabla naziv="DomainObject.Predmet.ProtuStrankaListFormatedWithAdress_1">
      <item>LIBE, d.o.o. u likvidaciji, Gornje prekrižje 80c, 10000 Zagreb</item>
    </derivirana_varijabla>
  </DomainObject.Predmet.ProtuStrankaListFormatedWithAdress>
  <DomainObject.Predmet.ProtuStrankaListFormatedWithAdressOIB>
    <izvorni_sadrzaj>
      <item>LIBE, d.o.o. u likvidaciji, OIB 14242392396, Gornje prekrižje 80c, 10000 Zagreb</item>
    </izvorni_sadrzaj>
    <derivirana_varijabla naziv="DomainObject.Predmet.ProtuStrankaListFormatedWithAdressOIB_1">
      <item>LIBE, d.o.o. u likvidaciji, OIB 14242392396, Gornje prekrižje 80c, 10000 Zagreb</item>
    </derivirana_varijabla>
  </DomainObject.Predmet.ProtuStrankaListFormatedWithAdressOIB>
  <DomainObject.Predmet.ProtuStrankaListNazivFormated>
    <izvorni_sadrzaj>
      <item>LIBE, d.o.o. u likvidaciji</item>
    </izvorni_sadrzaj>
    <derivirana_varijabla naziv="DomainObject.Predmet.ProtuStrankaListNazivFormated_1">
      <item>LIBE, d.o.o. u likvidaciji</item>
    </derivirana_varijabla>
  </DomainObject.Predmet.ProtuStrankaListNazivFormated>
  <DomainObject.Predmet.ProtuStrankaListNazivFormatedOIB>
    <izvorni_sadrzaj>
      <item>LIBE, d.o.o. u likvidaciji, OIB 14242392396</item>
    </izvorni_sadrzaj>
    <derivirana_varijabla naziv="DomainObject.Predmet.ProtuStrankaListNazivFormatedOIB_1">
      <item>LIBE, d.o.o. u likvidaciji, OIB 14242392396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LIBE, d.o.o. u likvidaciji</izvorni_sadrzaj>
    <derivirana_varijabla naziv="DomainObject.Predmet.ProtustrankaIDrugi_1">LIBE,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LIBE, d.o.o. u likvidaciji, OIB 14242392396, Gornje prekrižje 80c, 10000 Zagreb</izvorni_sadrzaj>
    <derivirana_varijabla naziv="DomainObject.Predmet.ProtustrankaIDrugiAdressOIB_1">LIBE, d.o.o. u likvidaciji, OIB 14242392396, Gornje prekrižje 80c,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LIBE, d.o.o. u likvidaciji</item>
    </izvorni_sadrzaj>
    <derivirana_varijabla naziv="DomainObject.Predmet.SudioniciListNaziv_1">
      <item>FINA Regionalni centar Zagreb</item>
      <item>LIBE,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LIBE, d.o.o. u likvidaciji, OIB 14242392396, Gornje prekrižje 80c,10000 Zagreb</item>
    </izvorni_sadrzaj>
    <derivirana_varijabla naziv="DomainObject.Predmet.SudioniciListAdressOIB_1">
      <item>FINA Regionalni centar Zagreb, OIB 85821130368, Trg svibanjskih žrtava 1995. br. 1,10000 Zagreb</item>
      <item>LIBE, d.o.o. u likvidaciji, OIB 14242392396, Gornje prekrižje 80c,10000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14242392396</item>
    </izvorni_sadrzaj>
    <derivirana_varijabla naziv="DomainObject.Predmet.SudioniciListNazivOIB_1">
      <item>, OIB 85821130368</item>
      <item>, OIB 14242392396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1659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2015-12-08T08:20:00Z</cp:lastPrinted>
  <dcterms:modified xmlns:xsi="http://www.w3.org/2001/XMLSchema-instance" xsi:type="dcterms:W3CDTF">2015-12-08T08:20:00Z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