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e6a7" w14:paraId="74de6a7" w:rsidRDefault="00312AB1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7550" cx="53975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BF528B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F4655E">
        <w:rPr>
          <w:sz w:val="24"/>
        </w:rPr>
        <w:t>2801/2016-8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BF528B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>zahtjevu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E336E0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5D297D">
        <w:rPr>
          <w:sz w:val="24"/>
        </w:rPr>
        <w:t>AN</w:t>
      </w:r>
      <w:r w:rsidR="000E34A5">
        <w:rPr>
          <w:sz w:val="24"/>
        </w:rPr>
        <w:t>ODAL ELO</w:t>
      </w:r>
      <w:r w:rsidR="00F4655E">
        <w:rPr>
          <w:sz w:val="24"/>
        </w:rPr>
        <w:t>KSIRNICA d.o.o Novaki Samoborski</w:t>
      </w:r>
      <w:r w:rsidR="00B820EF">
        <w:rPr>
          <w:sz w:val="24"/>
        </w:rPr>
        <w:t>,</w:t>
      </w:r>
      <w:r w:rsidR="00A81B91">
        <w:rPr>
          <w:sz w:val="24"/>
        </w:rPr>
        <w:t xml:space="preserve"> dana </w:t>
      </w:r>
      <w:r w:rsidR="005D297D">
        <w:rPr>
          <w:sz w:val="24"/>
        </w:rPr>
        <w:t>20</w:t>
      </w:r>
      <w:r w:rsidR="00F4655E">
        <w:rPr>
          <w:sz w:val="24"/>
        </w:rPr>
        <w:t>.siječnja 2017</w:t>
      </w:r>
      <w:r w:rsidR="00A81B91">
        <w:rPr>
          <w:sz w:val="24"/>
        </w:rPr>
        <w:t>.</w:t>
      </w:r>
    </w:p>
    <w:p w:rsidRDefault="005D297D" w:rsidP="0085333F" w:rsidR="005D297D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F4655E">
      <w:pPr>
        <w:jc w:val="both"/>
        <w:rPr>
          <w:sz w:val="24"/>
        </w:rPr>
      </w:pPr>
      <w:r>
        <w:rPr>
          <w:sz w:val="24"/>
        </w:rPr>
        <w:tab/>
      </w:r>
      <w:r w:rsidR="005D297D">
        <w:rPr>
          <w:sz w:val="24"/>
        </w:rPr>
        <w:t xml:space="preserve">I - </w:t>
      </w:r>
      <w:r w:rsidR="000E34A5">
        <w:rPr>
          <w:sz w:val="24"/>
        </w:rPr>
        <w:t>Odbija se p</w:t>
      </w:r>
      <w:r w:rsidR="00F4655E">
        <w:rPr>
          <w:sz w:val="24"/>
        </w:rPr>
        <w:t xml:space="preserve">rijedlog vjerovnika Zagrebačke banke d.d. Zagreb za otvaranje </w:t>
      </w:r>
      <w:r w:rsidR="000E34A5">
        <w:rPr>
          <w:sz w:val="24"/>
        </w:rPr>
        <w:t>ste</w:t>
      </w:r>
      <w:r w:rsidR="005D297D">
        <w:rPr>
          <w:sz w:val="24"/>
        </w:rPr>
        <w:t>čajnog postupka nad dužnikom AN</w:t>
      </w:r>
      <w:r w:rsidR="000E34A5">
        <w:rPr>
          <w:sz w:val="24"/>
        </w:rPr>
        <w:t>ODAL ELOKSIRNICA d.o.o Novaki Samoborski, Zagrebačka 1, Sveta Nedjelja, OIB 00230839990.</w:t>
      </w:r>
    </w:p>
    <w:p w:rsidRDefault="005D297D" w:rsidP="00133947" w:rsidR="005D297D">
      <w:pPr>
        <w:jc w:val="both"/>
        <w:rPr>
          <w:sz w:val="24"/>
        </w:rPr>
      </w:pPr>
      <w:r>
        <w:rPr>
          <w:sz w:val="24"/>
        </w:rPr>
        <w:tab/>
        <w:t>II – Nakon pravomoćnosti ovog rješenja uplaćeni predujam u iznosu od 10.000,00 kn za pokriće troškova stečajnog postupka, ima se vratiti predlagatelju.</w:t>
      </w:r>
    </w:p>
    <w:p w:rsidRDefault="005D297D" w:rsidP="00133947" w:rsidR="005D297D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452CC9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 xml:space="preserve">Financijska agencija </w:t>
      </w:r>
      <w:r w:rsidR="00631373">
        <w:rPr>
          <w:sz w:val="24"/>
        </w:rPr>
        <w:t xml:space="preserve">Podružnica </w:t>
      </w:r>
      <w:r w:rsidR="00923264">
        <w:rPr>
          <w:sz w:val="24"/>
        </w:rPr>
        <w:t>Zagreb</w:t>
      </w:r>
      <w:r w:rsidR="00631373">
        <w:rPr>
          <w:sz w:val="24"/>
        </w:rPr>
        <w:t xml:space="preserve"> </w:t>
      </w:r>
      <w:r w:rsidR="000C7F57">
        <w:rPr>
          <w:sz w:val="24"/>
        </w:rPr>
        <w:t xml:space="preserve">podnijela </w:t>
      </w:r>
      <w:r w:rsidR="00984CD4">
        <w:rPr>
          <w:sz w:val="24"/>
        </w:rPr>
        <w:t>je</w:t>
      </w:r>
      <w:r w:rsidR="000C7F57">
        <w:rPr>
          <w:sz w:val="24"/>
        </w:rPr>
        <w:t xml:space="preserve"> 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5D297D">
        <w:rPr>
          <w:sz w:val="24"/>
        </w:rPr>
        <w:t xml:space="preserve"> AN</w:t>
      </w:r>
      <w:r w:rsidR="000E34A5">
        <w:rPr>
          <w:sz w:val="24"/>
        </w:rPr>
        <w:t>ODAL ELOKSIRNICA d.o.o Novaki Samoborski</w:t>
      </w:r>
      <w:r w:rsidR="00631373">
        <w:rPr>
          <w:sz w:val="24"/>
        </w:rPr>
        <w:t xml:space="preserve">, na temelju odredbe </w:t>
      </w:r>
      <w:r w:rsidR="000C7F57">
        <w:rPr>
          <w:sz w:val="24"/>
        </w:rPr>
        <w:t xml:space="preserve"> čl. </w:t>
      </w:r>
      <w:r w:rsidR="00923264">
        <w:rPr>
          <w:sz w:val="24"/>
        </w:rPr>
        <w:t>429</w:t>
      </w:r>
      <w:r w:rsidR="000C7F57">
        <w:rPr>
          <w:sz w:val="24"/>
        </w:rPr>
        <w:t xml:space="preserve"> st. 1 Stečajnog zakona (NN br. 71/15, dalje SZ). </w:t>
      </w:r>
      <w:r w:rsidR="00534805">
        <w:rPr>
          <w:sz w:val="24"/>
        </w:rPr>
        <w:t xml:space="preserve"> </w:t>
      </w:r>
    </w:p>
    <w:p w:rsidRDefault="009C4435" w:rsidR="009C4435">
      <w:pPr>
        <w:jc w:val="both"/>
        <w:rPr>
          <w:sz w:val="24"/>
        </w:rPr>
      </w:pPr>
      <w:r>
        <w:rPr>
          <w:sz w:val="24"/>
        </w:rPr>
        <w:tab/>
        <w:t>Nakon što je sud utvrdio da su ispunjene pretpostavke za provedbu skraćenoga stečajnog postupka na  temelju odredbe čl. 430 SZ-a na mrežnoj stanici e-Oglasna ploča sudova objavio je oglas koji sadržava:</w:t>
      </w:r>
    </w:p>
    <w:p w:rsidRDefault="009C4435" w:rsidP="009C4435" w:rsidR="009C4435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podatke o identifikaciji dužnika,</w:t>
      </w:r>
    </w:p>
    <w:p w:rsidRDefault="009C4435" w:rsidP="009C4435" w:rsidR="009C4435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podatke o ukupnom iznosu duga evidentiranog na temelju neizvršenih osnova za plaćanje,</w:t>
      </w:r>
    </w:p>
    <w:p w:rsidRDefault="009C4435" w:rsidP="009C4435" w:rsidR="009C4435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poziv osobama ovlaštenim za zastupanje dužnika po zakonu da u roku od 15 dana od dana objave oglasa podnesu sudu javnobilježnički ovjerovljen popis imovine i obveza na propisanom obrascu,</w:t>
      </w:r>
    </w:p>
    <w:p w:rsidRDefault="009C4435" w:rsidP="009C4435" w:rsidR="009C4435">
      <w:pPr>
        <w:numPr>
          <w:ilvl w:val="0"/>
          <w:numId w:val="12"/>
        </w:numPr>
        <w:jc w:val="both"/>
        <w:rPr>
          <w:sz w:val="24"/>
        </w:rPr>
      </w:pPr>
      <w:r>
        <w:rPr>
          <w:sz w:val="24"/>
        </w:rPr>
        <w:t>poziv vjerovnicima da najkasnije u roku 45 dana od dana objave oglasa predlože otvaranje stečajnoga postupka,</w:t>
      </w:r>
    </w:p>
    <w:p w:rsidRDefault="009C4435" w:rsidP="009C4435" w:rsidR="009C4435">
      <w:pPr>
        <w:numPr>
          <w:ilvl w:val="0"/>
          <w:numId w:val="12"/>
        </w:numPr>
        <w:jc w:val="both"/>
        <w:rPr>
          <w:sz w:val="24"/>
        </w:rPr>
      </w:pPr>
      <w:r w:rsidRPr="009C4435">
        <w:rPr>
          <w:sz w:val="24"/>
        </w:rPr>
        <w:t>upozorenje o pravnim posljedicama ne podnošenja prijedloga za otvaranje stečajnog postupka iz čl. 431 ovog Zakona.</w:t>
      </w:r>
    </w:p>
    <w:p w:rsidRDefault="005D297D" w:rsidP="005D297D" w:rsidR="005D297D">
      <w:pPr>
        <w:jc w:val="both"/>
        <w:rPr>
          <w:sz w:val="24"/>
        </w:rPr>
      </w:pPr>
    </w:p>
    <w:p w:rsidRDefault="005D297D" w:rsidP="005D297D" w:rsidR="005D297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5D297D" w:rsidP="005D297D" w:rsidR="005D297D" w:rsidRPr="009C4435">
      <w:pPr>
        <w:jc w:val="both"/>
        <w:rPr>
          <w:sz w:val="24"/>
        </w:rPr>
      </w:pPr>
    </w:p>
    <w:p w:rsidRDefault="00631373" w:rsidP="00452CC9" w:rsidR="009C4435">
      <w:pPr>
        <w:jc w:val="both"/>
        <w:rPr>
          <w:sz w:val="24"/>
        </w:rPr>
      </w:pPr>
      <w:r>
        <w:rPr>
          <w:sz w:val="24"/>
        </w:rPr>
        <w:tab/>
      </w:r>
      <w:r w:rsidR="009C4435">
        <w:rPr>
          <w:sz w:val="24"/>
        </w:rPr>
        <w:t>Nakon objave oglasa na e-Oglasnoj ploči suda, vjerovnik Zagrebačka banka d.d. Zagreb podnio je prijedlog za otvaranje stečajnog postupka podneskom na propisanom obrascu koji je zaprimljen kod ovog suda 4.siječnja 2017., a predan na poštu preporučenom pošiljkom 2.siječnja 2017, što je utvrđeno uvidom u poštansku omotnicu u kojoj je pismenom dostavljeno.</w:t>
      </w:r>
    </w:p>
    <w:p w:rsidRDefault="009C4435" w:rsidP="00452CC9" w:rsidR="009C4435">
      <w:pPr>
        <w:jc w:val="both"/>
        <w:rPr>
          <w:sz w:val="24"/>
        </w:rPr>
      </w:pPr>
      <w:r>
        <w:rPr>
          <w:sz w:val="24"/>
        </w:rPr>
        <w:tab/>
        <w:t xml:space="preserve">Oglas gore navedenog sadržaja na mrežnoj stanici e-Oglasna ploča suda objavljen je dana 14.studenog 2016., slijedom čega proizlazi da je  vjerovnik predložio otvaranje stečajnog postupka nad dužnikom nakon </w:t>
      </w:r>
      <w:r w:rsidR="00EB2F52">
        <w:rPr>
          <w:sz w:val="24"/>
        </w:rPr>
        <w:t xml:space="preserve">proteka propisanog </w:t>
      </w:r>
      <w:r>
        <w:rPr>
          <w:sz w:val="24"/>
        </w:rPr>
        <w:t>roka od 45 dana od dana objave oglasa.</w:t>
      </w:r>
    </w:p>
    <w:p w:rsidRDefault="009C4435" w:rsidP="009C4435" w:rsidR="002335E2">
      <w:pPr>
        <w:jc w:val="both"/>
        <w:rPr>
          <w:sz w:val="24"/>
        </w:rPr>
      </w:pPr>
      <w:r>
        <w:rPr>
          <w:sz w:val="24"/>
        </w:rPr>
        <w:tab/>
        <w:t>Iz tih razloga nisu ispunjene pretpostavke za obustavu skraćenoga i provođenje redovnog stečajnoga postupka, pa je iz tih razloga du</w:t>
      </w:r>
      <w:r w:rsidR="005D297D">
        <w:rPr>
          <w:sz w:val="24"/>
        </w:rPr>
        <w:t>žnikov prijedlog valjalo odbiti</w:t>
      </w:r>
      <w:r>
        <w:rPr>
          <w:sz w:val="24"/>
        </w:rPr>
        <w:t xml:space="preserve"> </w:t>
      </w:r>
      <w:r w:rsidR="005D297D">
        <w:rPr>
          <w:sz w:val="24"/>
        </w:rPr>
        <w:t>i odlučiti kao pod toč. I izreke rješenja.</w:t>
      </w:r>
    </w:p>
    <w:p w:rsidRDefault="005D297D" w:rsidP="009C4435" w:rsidR="005D297D">
      <w:pPr>
        <w:jc w:val="both"/>
        <w:rPr>
          <w:sz w:val="24"/>
        </w:rPr>
      </w:pPr>
      <w:r>
        <w:rPr>
          <w:sz w:val="24"/>
        </w:rPr>
        <w:tab/>
        <w:t>Obzirom da je vjerovnik Zagrebačka banka d.d. uz svoj prijedlog dostavio i dokaz o izvršenoj uplati zatraženog predujma za pokriće troškova stečajnog postupka, to je odlučeno da se navedeni iznos ima vratiti nakon što ovo rješenje postane pravomoćno, pa je odlučeno kao pod toč.II.</w:t>
      </w:r>
    </w:p>
    <w:p w:rsidRDefault="00883754" w:rsidP="00452CC9" w:rsidR="00534805">
      <w:pPr>
        <w:jc w:val="both"/>
        <w:rPr>
          <w:sz w:val="24"/>
        </w:rPr>
      </w:pPr>
      <w:r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5D297D">
        <w:rPr>
          <w:sz w:val="24"/>
        </w:rPr>
        <w:t>20</w:t>
      </w:r>
      <w:r w:rsidR="009C4435">
        <w:rPr>
          <w:sz w:val="24"/>
        </w:rPr>
        <w:t>.siječnja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524E01">
        <w:rPr>
          <w:sz w:val="24"/>
        </w:rPr>
        <w:t xml:space="preserve">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2335E2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7A18D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A18D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</w:t>
      </w:r>
      <w:r w:rsidR="00524E01">
        <w:rPr>
          <w:sz w:val="24"/>
        </w:rPr>
        <w:t>vjerovniku-predlagatelju</w:t>
      </w:r>
      <w:r w:rsidR="000C7F57">
        <w:rPr>
          <w:sz w:val="24"/>
        </w:rPr>
        <w:t xml:space="preserve"> </w:t>
      </w:r>
    </w:p>
    <w:p w:rsidRDefault="002335E2" w:rsidR="007A18D8">
      <w:pPr>
        <w:rPr>
          <w:sz w:val="24"/>
        </w:rPr>
      </w:pPr>
      <w:r>
        <w:rPr>
          <w:sz w:val="24"/>
        </w:rPr>
        <w:t>2. dužniku</w:t>
      </w:r>
    </w:p>
    <w:p w:rsidRDefault="0029004C" w:rsidR="0029004C">
      <w:pPr>
        <w:rPr>
          <w:sz w:val="24"/>
        </w:rPr>
      </w:pPr>
    </w:p>
    <w:sectPr w:rsidR="0029004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3F7B17A7"/>
    <w:multiLevelType w:val="hybridMultilevel"/>
    <w:tmpl w:val="DB9C78E6"/>
    <w:lvl w:tplc="3DAE8D4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7A9"/>
    <w:rsid w:val="00007126"/>
    <w:rsid w:val="00015635"/>
    <w:rsid w:val="00032DB4"/>
    <w:rsid w:val="0004556B"/>
    <w:rsid w:val="000619BE"/>
    <w:rsid w:val="000629F1"/>
    <w:rsid w:val="00080223"/>
    <w:rsid w:val="000A6C84"/>
    <w:rsid w:val="000B0BC6"/>
    <w:rsid w:val="000C7F57"/>
    <w:rsid w:val="000D3592"/>
    <w:rsid w:val="000D5E9B"/>
    <w:rsid w:val="000D7776"/>
    <w:rsid w:val="000E34A5"/>
    <w:rsid w:val="000F1FB3"/>
    <w:rsid w:val="00121034"/>
    <w:rsid w:val="00133947"/>
    <w:rsid w:val="00142E7C"/>
    <w:rsid w:val="00150047"/>
    <w:rsid w:val="00173AE1"/>
    <w:rsid w:val="0019113E"/>
    <w:rsid w:val="001D7A70"/>
    <w:rsid w:val="001F1A6C"/>
    <w:rsid w:val="001F4E46"/>
    <w:rsid w:val="001F5BFE"/>
    <w:rsid w:val="00214AD7"/>
    <w:rsid w:val="002335E2"/>
    <w:rsid w:val="0025566F"/>
    <w:rsid w:val="00263D61"/>
    <w:rsid w:val="00277E1C"/>
    <w:rsid w:val="0029004C"/>
    <w:rsid w:val="002F438A"/>
    <w:rsid w:val="002F55B4"/>
    <w:rsid w:val="00312AB1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34938"/>
    <w:rsid w:val="00452CC9"/>
    <w:rsid w:val="00463EDC"/>
    <w:rsid w:val="004839B0"/>
    <w:rsid w:val="004B23D9"/>
    <w:rsid w:val="004B2883"/>
    <w:rsid w:val="004C11A1"/>
    <w:rsid w:val="004D5E93"/>
    <w:rsid w:val="004D7363"/>
    <w:rsid w:val="004E1AAF"/>
    <w:rsid w:val="004E4631"/>
    <w:rsid w:val="005154FD"/>
    <w:rsid w:val="005211DE"/>
    <w:rsid w:val="00524E01"/>
    <w:rsid w:val="00534805"/>
    <w:rsid w:val="005540B0"/>
    <w:rsid w:val="00580AA4"/>
    <w:rsid w:val="005C2C79"/>
    <w:rsid w:val="005C4D94"/>
    <w:rsid w:val="005D297D"/>
    <w:rsid w:val="005E32A4"/>
    <w:rsid w:val="00615C79"/>
    <w:rsid w:val="00631373"/>
    <w:rsid w:val="0066577B"/>
    <w:rsid w:val="006A4C07"/>
    <w:rsid w:val="006A7B62"/>
    <w:rsid w:val="006B25F6"/>
    <w:rsid w:val="006C45D3"/>
    <w:rsid w:val="006D168E"/>
    <w:rsid w:val="006E2375"/>
    <w:rsid w:val="00700754"/>
    <w:rsid w:val="00737167"/>
    <w:rsid w:val="007446FF"/>
    <w:rsid w:val="00761055"/>
    <w:rsid w:val="00776C68"/>
    <w:rsid w:val="007A18D8"/>
    <w:rsid w:val="007C6BF6"/>
    <w:rsid w:val="007D4D20"/>
    <w:rsid w:val="007F3942"/>
    <w:rsid w:val="007F5CB2"/>
    <w:rsid w:val="00805338"/>
    <w:rsid w:val="00807CBC"/>
    <w:rsid w:val="00812A7D"/>
    <w:rsid w:val="0081383C"/>
    <w:rsid w:val="008162F8"/>
    <w:rsid w:val="008164E5"/>
    <w:rsid w:val="00824881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23264"/>
    <w:rsid w:val="00946CE0"/>
    <w:rsid w:val="009505BA"/>
    <w:rsid w:val="00953F43"/>
    <w:rsid w:val="00957498"/>
    <w:rsid w:val="00960483"/>
    <w:rsid w:val="009632C9"/>
    <w:rsid w:val="00976777"/>
    <w:rsid w:val="00982CEA"/>
    <w:rsid w:val="00984CD4"/>
    <w:rsid w:val="00990295"/>
    <w:rsid w:val="009C4435"/>
    <w:rsid w:val="00A144D4"/>
    <w:rsid w:val="00A30070"/>
    <w:rsid w:val="00A61A43"/>
    <w:rsid w:val="00A77CEC"/>
    <w:rsid w:val="00A81B91"/>
    <w:rsid w:val="00A9270D"/>
    <w:rsid w:val="00A92C3C"/>
    <w:rsid w:val="00AE4C7B"/>
    <w:rsid w:val="00AF0B9A"/>
    <w:rsid w:val="00B035B4"/>
    <w:rsid w:val="00B10261"/>
    <w:rsid w:val="00B14FAB"/>
    <w:rsid w:val="00B1736B"/>
    <w:rsid w:val="00B32D21"/>
    <w:rsid w:val="00B34FE5"/>
    <w:rsid w:val="00B721DF"/>
    <w:rsid w:val="00B77933"/>
    <w:rsid w:val="00B820EF"/>
    <w:rsid w:val="00B9070B"/>
    <w:rsid w:val="00BB494B"/>
    <w:rsid w:val="00BD38B9"/>
    <w:rsid w:val="00BE694F"/>
    <w:rsid w:val="00BF528B"/>
    <w:rsid w:val="00C53627"/>
    <w:rsid w:val="00C60E2A"/>
    <w:rsid w:val="00C8222F"/>
    <w:rsid w:val="00C97E4D"/>
    <w:rsid w:val="00CB292F"/>
    <w:rsid w:val="00CB3AC2"/>
    <w:rsid w:val="00CB3D49"/>
    <w:rsid w:val="00CD1640"/>
    <w:rsid w:val="00CF5CD5"/>
    <w:rsid w:val="00D12FEF"/>
    <w:rsid w:val="00D15E2E"/>
    <w:rsid w:val="00D17709"/>
    <w:rsid w:val="00D218BC"/>
    <w:rsid w:val="00D21C96"/>
    <w:rsid w:val="00D262F1"/>
    <w:rsid w:val="00D46CB0"/>
    <w:rsid w:val="00D858C2"/>
    <w:rsid w:val="00D9432D"/>
    <w:rsid w:val="00DB1165"/>
    <w:rsid w:val="00DC3852"/>
    <w:rsid w:val="00DE1096"/>
    <w:rsid w:val="00DE2475"/>
    <w:rsid w:val="00DF6420"/>
    <w:rsid w:val="00E050E3"/>
    <w:rsid w:val="00E26DA9"/>
    <w:rsid w:val="00E27B95"/>
    <w:rsid w:val="00E336E0"/>
    <w:rsid w:val="00E42037"/>
    <w:rsid w:val="00E4268E"/>
    <w:rsid w:val="00E5711F"/>
    <w:rsid w:val="00E60EE6"/>
    <w:rsid w:val="00EB2F52"/>
    <w:rsid w:val="00ED5A6E"/>
    <w:rsid w:val="00F00ACE"/>
    <w:rsid w:val="00F13D6D"/>
    <w:rsid w:val="00F325B2"/>
    <w:rsid w:val="00F4655E"/>
    <w:rsid w:val="00FA4EA5"/>
    <w:rsid w:val="00FA5751"/>
    <w:rsid w:val="00FC6BF9"/>
    <w:rsid w:val="00FF5068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4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8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4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čl.11 SZ</izvorni_sadrzaj>
    <derivirana_varijabla naziv="DomainObject.Predmet.Opis_1">Ustup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St-2801/2016</izvorni_sadrzaj>
    <derivirana_varijabla naziv="DomainObject.Predmet.OznakaBroj_1">St-2801/2016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3213.60</izvorni_sadrzaj>
    <derivirana_varijabla naziv="DomainObject.Predmet.TrenutnaVrijednost_1">3213.60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</izvorni_sadrzaj>
    <derivirana_varijabla naziv="DomainObject.Predmet.SudioniciListNazivOIB_1">
      <item>, OIB 00230839990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509</properties:Words>
  <properties:Characters>2796</properties:Characters>
  <properties:Lines>83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2017-01-20T07:17:00Z</dcterms:created>
  <dc:creator>Trgovacki sud</dc:creator>
  <cp:lastModifiedBy>wsadmin</cp:lastModifiedBy>
  <cp:lastPrinted>2017-01-20T07:11:00Z</cp:lastPrinted>
  <dcterms:modified xmlns:xsi="http://www.w3.org/2001/XMLSchema-instance" xsi:type="dcterms:W3CDTF">2017-01-20T07:19:00Z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