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78a" w14:paraId="2c6078a" w:rsidRDefault="00C57A77" w:rsidP="00FE3724" w:rsidR="00C57A77" w:rsidRPr="007620E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7620EF">
      <w:pPr>
        <w:rPr>
          <w:sz w:val="22"/>
          <w:szCs w:val="22"/>
        </w:rPr>
      </w:pPr>
    </w:p>
    <w:p w:rsidRDefault="00C57A77" w:rsidP="00FE3724" w:rsidR="00C57A77" w:rsidRPr="007620EF">
      <w:pPr>
        <w:rPr>
          <w:sz w:val="22"/>
          <w:szCs w:val="22"/>
        </w:rPr>
      </w:pPr>
    </w:p>
    <w:p w:rsidRDefault="00426261" w:rsidP="00FE3724" w:rsidR="00426261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FE3724" w:rsidP="00FE3724" w:rsidR="00FE3724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REPUBLIKA HRVATSKA</w:t>
      </w:r>
    </w:p>
    <w:p w:rsidRDefault="00FE3724" w:rsidP="00FE3724" w:rsidR="00EE3E91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TRGOVAČKI SUD U ZADRU</w:t>
      </w:r>
      <w:r w:rsidRPr="007620EF">
        <w:rPr>
          <w:b/>
          <w:sz w:val="22"/>
          <w:szCs w:val="22"/>
        </w:rPr>
        <w:tab/>
      </w:r>
      <w:r w:rsidRPr="007620EF">
        <w:rPr>
          <w:b/>
          <w:sz w:val="22"/>
          <w:szCs w:val="22"/>
        </w:rPr>
        <w:tab/>
      </w:r>
    </w:p>
    <w:p w:rsidRDefault="00EE3E91" w:rsidP="00EE3E91" w:rsidR="00934BCC" w:rsidRPr="007620EF">
      <w:pPr>
        <w:rPr>
          <w:sz w:val="22"/>
          <w:szCs w:val="22"/>
        </w:rPr>
      </w:pPr>
      <w:r w:rsidRPr="00CA6FB3">
        <w:rPr>
          <w:sz w:val="22"/>
          <w:szCs w:val="22"/>
        </w:rPr>
        <w:t>Dr. Franje Tuđmana 35</w:t>
      </w:r>
      <w:r w:rsidR="00FE3724" w:rsidRPr="00CA6FB3">
        <w:rPr>
          <w:sz w:val="22"/>
          <w:szCs w:val="22"/>
        </w:rPr>
        <w:tab/>
      </w:r>
      <w:r w:rsidR="00FE3724" w:rsidRPr="00CA6FB3">
        <w:rPr>
          <w:sz w:val="22"/>
          <w:szCs w:val="22"/>
        </w:rPr>
        <w:tab/>
      </w:r>
      <w:r w:rsidR="00FE3724" w:rsidRPr="00CA6FB3">
        <w:rPr>
          <w:sz w:val="22"/>
          <w:szCs w:val="22"/>
        </w:rPr>
        <w:tab/>
      </w:r>
    </w:p>
    <w:p w:rsidRDefault="00516D67" w:rsidP="00976A50" w:rsidR="00516D67" w:rsidRPr="007620EF">
      <w:pPr>
        <w:jc w:val="center"/>
        <w:rPr>
          <w:sz w:val="22"/>
          <w:szCs w:val="22"/>
        </w:rPr>
      </w:pPr>
    </w:p>
    <w:p w:rsidRDefault="00E6798B" w:rsidP="00976A50" w:rsidR="00976A50" w:rsidRPr="007620E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U I M E </w:t>
      </w:r>
      <w:r w:rsidR="00976A50" w:rsidRPr="007620EF">
        <w:rPr>
          <w:b/>
          <w:bCs/>
          <w:sz w:val="22"/>
          <w:szCs w:val="22"/>
        </w:rPr>
        <w:t xml:space="preserve">R E P U B L I K </w:t>
      </w:r>
      <w:r>
        <w:rPr>
          <w:b/>
          <w:bCs/>
          <w:sz w:val="22"/>
          <w:szCs w:val="22"/>
        </w:rPr>
        <w:t>E</w:t>
      </w:r>
      <w:r w:rsidR="00976A50" w:rsidRPr="007620EF">
        <w:rPr>
          <w:b/>
          <w:bCs/>
          <w:sz w:val="22"/>
          <w:szCs w:val="22"/>
        </w:rPr>
        <w:t xml:space="preserve">  H R V A T S K</w:t>
      </w:r>
      <w:r>
        <w:rPr>
          <w:b/>
          <w:bCs/>
          <w:sz w:val="22"/>
          <w:szCs w:val="22"/>
        </w:rPr>
        <w:t xml:space="preserve"> E</w:t>
      </w:r>
      <w:r w:rsidR="00976A50" w:rsidRPr="007620EF">
        <w:rPr>
          <w:b/>
          <w:bCs/>
          <w:sz w:val="22"/>
          <w:szCs w:val="22"/>
        </w:rPr>
        <w:t xml:space="preserve"> </w:t>
      </w:r>
    </w:p>
    <w:p w:rsidRDefault="00FE3724" w:rsidP="00FE3724" w:rsidR="00FE3724" w:rsidRPr="007620EF">
      <w:pPr>
        <w:rPr>
          <w:b/>
          <w:bCs/>
          <w:sz w:val="22"/>
          <w:szCs w:val="22"/>
        </w:rPr>
      </w:pPr>
    </w:p>
    <w:p w:rsidRDefault="00FE3724" w:rsidP="00FE3724" w:rsidR="00FE3724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>R J E Š E N J E</w:t>
      </w:r>
    </w:p>
    <w:p w:rsidRDefault="00934BCC" w:rsidP="00FE3724" w:rsidR="00934BCC" w:rsidRPr="007620EF">
      <w:pPr>
        <w:rPr>
          <w:sz w:val="22"/>
          <w:szCs w:val="22"/>
        </w:rPr>
      </w:pPr>
    </w:p>
    <w:p w:rsidRDefault="00FE3724" w:rsidP="007B2B5C" w:rsidR="007620EF" w:rsidRP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B679DA" w:rsidRPr="007620EF">
        <w:rPr>
          <w:sz w:val="22"/>
          <w:szCs w:val="22"/>
        </w:rPr>
        <w:t>Trgovački sud u Zadru</w:t>
      </w:r>
      <w:r w:rsidR="00A927EA" w:rsidRPr="007620EF">
        <w:rPr>
          <w:sz w:val="22"/>
          <w:szCs w:val="22"/>
        </w:rPr>
        <w:t xml:space="preserve">, </w:t>
      </w:r>
      <w:r w:rsidR="00832CE5" w:rsidRPr="007620EF">
        <w:rPr>
          <w:sz w:val="22"/>
          <w:szCs w:val="22"/>
        </w:rPr>
        <w:t>OIB</w:t>
      </w:r>
      <w:r w:rsidR="00A927EA" w:rsidRPr="007620EF">
        <w:rPr>
          <w:sz w:val="22"/>
          <w:szCs w:val="22"/>
        </w:rPr>
        <w:t>:</w:t>
      </w:r>
      <w:r w:rsidR="00C87B36" w:rsidRPr="007620EF">
        <w:rPr>
          <w:sz w:val="22"/>
          <w:szCs w:val="22"/>
        </w:rPr>
        <w:t>39670464653</w:t>
      </w:r>
      <w:r w:rsidR="00CB0C52">
        <w:rPr>
          <w:sz w:val="22"/>
          <w:szCs w:val="22"/>
        </w:rPr>
        <w:t xml:space="preserve">, </w:t>
      </w:r>
      <w:r w:rsidR="00B679DA" w:rsidRPr="007620EF">
        <w:rPr>
          <w:sz w:val="22"/>
          <w:szCs w:val="22"/>
        </w:rPr>
        <w:t xml:space="preserve">po </w:t>
      </w:r>
      <w:r w:rsidR="00A84A7A" w:rsidRPr="007620EF">
        <w:rPr>
          <w:sz w:val="22"/>
          <w:szCs w:val="22"/>
        </w:rPr>
        <w:t>sutkinji</w:t>
      </w:r>
      <w:r w:rsidR="00B679DA" w:rsidRPr="007620EF">
        <w:rPr>
          <w:sz w:val="22"/>
          <w:szCs w:val="22"/>
        </w:rPr>
        <w:t xml:space="preserve"> </w:t>
      </w:r>
      <w:r w:rsidR="00706131" w:rsidRPr="007620EF">
        <w:rPr>
          <w:sz w:val="22"/>
          <w:szCs w:val="22"/>
        </w:rPr>
        <w:t>Ani Markač</w:t>
      </w:r>
      <w:r w:rsidR="00A84A7A" w:rsidRPr="007620EF">
        <w:rPr>
          <w:sz w:val="22"/>
          <w:szCs w:val="22"/>
        </w:rPr>
        <w:t xml:space="preserve">, </w:t>
      </w:r>
      <w:r w:rsidR="00E6798B">
        <w:rPr>
          <w:sz w:val="22"/>
          <w:szCs w:val="22"/>
        </w:rPr>
        <w:t>postupajući po prijedlogu predlagatelja za otvaranje stečajnog postupka nad dužnikom NEOS d.o.o., Zadar, Put Petrića 43, OIB:99364785575, dana 19. travnja 2017.,</w:t>
      </w:r>
    </w:p>
    <w:p w:rsidRDefault="007620EF" w:rsidP="007620EF" w:rsidR="007620EF" w:rsidRPr="007620EF">
      <w:pPr>
        <w:pStyle w:val="Tijeloteksta"/>
        <w:rPr>
          <w:sz w:val="22"/>
          <w:szCs w:val="22"/>
        </w:rPr>
      </w:pPr>
    </w:p>
    <w:p w:rsidRDefault="00FE3724" w:rsidP="00A84A7A" w:rsidR="00FE3724" w:rsidRPr="00356206">
      <w:pPr>
        <w:jc w:val="center"/>
        <w:rPr>
          <w:b/>
          <w:bCs/>
          <w:sz w:val="22"/>
          <w:szCs w:val="22"/>
        </w:rPr>
      </w:pPr>
      <w:r w:rsidRPr="00356206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7620EF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B2B5C" w:rsid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>Odbacu</w:t>
      </w:r>
      <w:r w:rsidR="00E7275A" w:rsidRPr="007620EF">
        <w:rPr>
          <w:sz w:val="22"/>
          <w:szCs w:val="22"/>
        </w:rPr>
        <w:t>je</w:t>
      </w:r>
      <w:r w:rsidR="00FE3724" w:rsidRPr="007620EF">
        <w:rPr>
          <w:sz w:val="22"/>
          <w:szCs w:val="22"/>
        </w:rPr>
        <w:t xml:space="preserve"> se </w:t>
      </w:r>
      <w:r w:rsidR="007B2B5C">
        <w:rPr>
          <w:sz w:val="22"/>
          <w:szCs w:val="22"/>
        </w:rPr>
        <w:t xml:space="preserve">prijedlog predlagatelja-dužnika od </w:t>
      </w:r>
      <w:r w:rsidR="00E6798B">
        <w:rPr>
          <w:sz w:val="22"/>
          <w:szCs w:val="22"/>
        </w:rPr>
        <w:t xml:space="preserve">30. prosinca 2016. </w:t>
      </w:r>
      <w:r w:rsidR="00EE7AEA" w:rsidRPr="007620EF">
        <w:rPr>
          <w:sz w:val="22"/>
          <w:szCs w:val="22"/>
        </w:rPr>
        <w:t xml:space="preserve">za </w:t>
      </w:r>
      <w:r w:rsidR="007B2B5C">
        <w:rPr>
          <w:sz w:val="22"/>
          <w:szCs w:val="22"/>
        </w:rPr>
        <w:t xml:space="preserve">otvaranje </w:t>
      </w:r>
      <w:r w:rsidR="008E77B0" w:rsidRPr="007620EF">
        <w:rPr>
          <w:sz w:val="22"/>
          <w:szCs w:val="22"/>
        </w:rPr>
        <w:t>stečajnog postupka</w:t>
      </w:r>
      <w:r w:rsidR="00EE7AEA" w:rsidRPr="007620EF">
        <w:rPr>
          <w:sz w:val="22"/>
          <w:szCs w:val="22"/>
        </w:rPr>
        <w:t xml:space="preserve"> </w:t>
      </w:r>
      <w:r w:rsidR="007B2B5C">
        <w:rPr>
          <w:sz w:val="22"/>
          <w:szCs w:val="22"/>
        </w:rPr>
        <w:t xml:space="preserve">nad trgovačkim društvom </w:t>
      </w:r>
      <w:r w:rsidR="00E6798B">
        <w:rPr>
          <w:sz w:val="22"/>
          <w:szCs w:val="22"/>
        </w:rPr>
        <w:t xml:space="preserve">NEOS d.o.o., Zadar, Put Petrića 43, OIB:99364785575, </w:t>
      </w:r>
      <w:r w:rsidR="00CB0C52">
        <w:rPr>
          <w:sz w:val="22"/>
          <w:szCs w:val="22"/>
        </w:rPr>
        <w:t>kao nedopušten</w:t>
      </w:r>
      <w:r w:rsidR="007B2B5C">
        <w:rPr>
          <w:sz w:val="22"/>
          <w:szCs w:val="22"/>
        </w:rPr>
        <w:t>.</w:t>
      </w:r>
    </w:p>
    <w:p w:rsidRDefault="007B2B5C" w:rsidP="007B2B5C" w:rsidR="007B2B5C" w:rsidRPr="007620EF">
      <w:pPr>
        <w:pStyle w:val="Tijeloteksta"/>
        <w:rPr>
          <w:sz w:val="22"/>
          <w:szCs w:val="22"/>
        </w:rPr>
      </w:pPr>
    </w:p>
    <w:p w:rsidRDefault="00FE3724" w:rsidP="00FE3724" w:rsidR="00FE3724" w:rsidRPr="007620EF">
      <w:pPr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Obrazloženje</w:t>
      </w:r>
    </w:p>
    <w:p w:rsidRDefault="00FE3724" w:rsidP="00FE3724" w:rsidR="00FE3724" w:rsidRPr="007620EF">
      <w:pPr>
        <w:jc w:val="both"/>
        <w:rPr>
          <w:sz w:val="22"/>
          <w:szCs w:val="22"/>
        </w:rPr>
      </w:pPr>
    </w:p>
    <w:p w:rsidRDefault="00FE3724" w:rsidP="007620EF" w:rsidR="007B2B5C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7B2B5C">
        <w:rPr>
          <w:sz w:val="22"/>
          <w:szCs w:val="22"/>
        </w:rPr>
        <w:t xml:space="preserve">Predlagatelj-dužnik </w:t>
      </w:r>
      <w:r w:rsidR="00E6798B">
        <w:rPr>
          <w:sz w:val="22"/>
          <w:szCs w:val="22"/>
        </w:rPr>
        <w:t xml:space="preserve">dana 30. prosinca 2016. </w:t>
      </w:r>
      <w:r w:rsidR="007B2B5C">
        <w:rPr>
          <w:sz w:val="22"/>
          <w:szCs w:val="22"/>
        </w:rPr>
        <w:t xml:space="preserve">Trgovačkom sudu u Zadru ponio je prijedlog za </w:t>
      </w:r>
      <w:r w:rsidR="00E6798B">
        <w:rPr>
          <w:sz w:val="22"/>
          <w:szCs w:val="22"/>
        </w:rPr>
        <w:t xml:space="preserve">otvaranje </w:t>
      </w:r>
      <w:r w:rsidR="007B2B5C">
        <w:rPr>
          <w:sz w:val="22"/>
          <w:szCs w:val="22"/>
        </w:rPr>
        <w:t xml:space="preserve">stečajnog postupka nad istim jer da su nastupili stečajni razlozi tj. nesposobnost za plaćanje istoga, </w:t>
      </w:r>
      <w:r w:rsidR="00E6798B">
        <w:rPr>
          <w:sz w:val="22"/>
          <w:szCs w:val="22"/>
        </w:rPr>
        <w:t xml:space="preserve">te </w:t>
      </w:r>
      <w:r w:rsidR="00CE6BD8">
        <w:rPr>
          <w:sz w:val="22"/>
          <w:szCs w:val="22"/>
        </w:rPr>
        <w:t xml:space="preserve">da isti nije isplatio </w:t>
      </w:r>
      <w:r w:rsidR="00E6798B">
        <w:rPr>
          <w:sz w:val="22"/>
          <w:szCs w:val="22"/>
        </w:rPr>
        <w:t xml:space="preserve">plaće za mjesece listopad i studeni 2016. </w:t>
      </w:r>
      <w:r w:rsidR="007B2B5C">
        <w:rPr>
          <w:sz w:val="22"/>
          <w:szCs w:val="22"/>
        </w:rPr>
        <w:t xml:space="preserve"> </w:t>
      </w:r>
    </w:p>
    <w:p w:rsidRDefault="000416D4" w:rsidP="00E6798B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Odredbom čl. 114</w:t>
      </w:r>
      <w:r w:rsidR="007B2B5C">
        <w:rPr>
          <w:sz w:val="22"/>
          <w:szCs w:val="22"/>
        </w:rPr>
        <w:t xml:space="preserve">. st. 1. Stečajnog zakona (Narodne novine broj 71/15) propisano je da je podnositelja prijedloga za otvaranje stečajnog </w:t>
      </w:r>
      <w:r w:rsidR="00356206">
        <w:rPr>
          <w:sz w:val="22"/>
          <w:szCs w:val="22"/>
        </w:rPr>
        <w:t>postupka dužan</w:t>
      </w:r>
      <w:r w:rsidR="00CB0C52">
        <w:rPr>
          <w:sz w:val="22"/>
          <w:szCs w:val="22"/>
        </w:rPr>
        <w:t xml:space="preserve"> </w:t>
      </w:r>
      <w:r w:rsidR="00356206">
        <w:rPr>
          <w:sz w:val="22"/>
          <w:szCs w:val="22"/>
        </w:rPr>
        <w:t xml:space="preserve">platiti iznos predujma od 1.000,00 kn u Fond za namirenje troškova stečajnog postupka te po nalogu suda u roku od osam dana dodatni iznos predujma koji ne može biti viši od 20.000,00 kn, ako ovim Zakonom nije drugačije određeno. </w:t>
      </w:r>
    </w:p>
    <w:p w:rsidRDefault="00E6798B" w:rsidP="00E6798B" w:rsidR="00E679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Suda </w:t>
      </w:r>
      <w:r w:rsidR="00CE6BD8">
        <w:rPr>
          <w:sz w:val="22"/>
          <w:szCs w:val="22"/>
        </w:rPr>
        <w:t xml:space="preserve">posl.br. St-1172/16-4 </w:t>
      </w:r>
      <w:r>
        <w:rPr>
          <w:sz w:val="22"/>
          <w:szCs w:val="22"/>
        </w:rPr>
        <w:t>od 6. veljače 2017. predlagatelj-</w:t>
      </w:r>
      <w:r w:rsidR="00CE6BD8">
        <w:rPr>
          <w:sz w:val="22"/>
          <w:szCs w:val="22"/>
        </w:rPr>
        <w:t xml:space="preserve">dužnik </w:t>
      </w:r>
      <w:r>
        <w:rPr>
          <w:sz w:val="22"/>
          <w:szCs w:val="22"/>
        </w:rPr>
        <w:t xml:space="preserve">pozvan </w:t>
      </w:r>
      <w:r w:rsidR="00CE6BD8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na uplatu dodatnog predujma za namirenje troškova stečajnog postupka u iznosu od 10.000,00 kn, sukladno odredbi čl. 114. st. 1. Stečajnog zakona, te je istim rješenjem predlagatelj bio upozoren i na posljedice propisane st. 5. istog članka citiranog Zakona, tj. ako predlagatelj za otvaranje stečajnog postupka nije uplatio predujam iz stavka 1. </w:t>
      </w:r>
      <w:r w:rsidR="00CE6BD8">
        <w:rPr>
          <w:sz w:val="22"/>
          <w:szCs w:val="22"/>
        </w:rPr>
        <w:t xml:space="preserve">navedenog </w:t>
      </w:r>
      <w:r>
        <w:rPr>
          <w:sz w:val="22"/>
          <w:szCs w:val="22"/>
        </w:rPr>
        <w:t>članka,</w:t>
      </w:r>
      <w:r w:rsidR="008708A4">
        <w:rPr>
          <w:sz w:val="22"/>
          <w:szCs w:val="22"/>
        </w:rPr>
        <w:t xml:space="preserve"> </w:t>
      </w:r>
      <w:r>
        <w:rPr>
          <w:sz w:val="22"/>
          <w:szCs w:val="22"/>
        </w:rPr>
        <w:t>Sud će prijedlog odbaciti kao nedopušten.</w:t>
      </w:r>
    </w:p>
    <w:p w:rsidRDefault="00E6798B" w:rsidP="00E6798B" w:rsidR="00E679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 Suda od 6. veljače 2017. postalo je pravomoćno dana 14. ožujka 2017.  </w:t>
      </w:r>
    </w:p>
    <w:p w:rsidRDefault="00356206" w:rsidP="00356206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pronositelj prijedloga </w:t>
      </w:r>
      <w:r w:rsidR="00E6798B">
        <w:rPr>
          <w:sz w:val="22"/>
          <w:szCs w:val="22"/>
        </w:rPr>
        <w:t xml:space="preserve">do dana donošenja ovog rješenja </w:t>
      </w:r>
      <w:r>
        <w:rPr>
          <w:sz w:val="22"/>
          <w:szCs w:val="22"/>
        </w:rPr>
        <w:t>nije uplatio predmetni predujam u iznosu od 1.000,00 kn, a kako to i propisuje čl. 141. st. 1. Stečajnog zakona, to je njegov p</w:t>
      </w:r>
      <w:r w:rsidR="000416D4">
        <w:rPr>
          <w:sz w:val="22"/>
          <w:szCs w:val="22"/>
        </w:rPr>
        <w:t>rijedlog sukladno odredbi čl. 1</w:t>
      </w:r>
      <w:r>
        <w:rPr>
          <w:sz w:val="22"/>
          <w:szCs w:val="22"/>
        </w:rPr>
        <w:t>1</w:t>
      </w:r>
      <w:r w:rsidR="000416D4">
        <w:rPr>
          <w:sz w:val="22"/>
          <w:szCs w:val="22"/>
        </w:rPr>
        <w:t>4</w:t>
      </w:r>
      <w:r>
        <w:rPr>
          <w:sz w:val="22"/>
          <w:szCs w:val="22"/>
        </w:rPr>
        <w:t xml:space="preserve">. st. 5. Stečajnog zakona trebalo odbaciti, te riješiti kao u izreci ovog rješenja. </w:t>
      </w:r>
    </w:p>
    <w:p w:rsidRDefault="007B2B5C" w:rsidP="00356206" w:rsidR="007B2B5C" w:rsidRPr="007620EF">
      <w:pPr>
        <w:jc w:val="both"/>
        <w:rPr>
          <w:sz w:val="22"/>
          <w:szCs w:val="22"/>
        </w:rPr>
      </w:pPr>
    </w:p>
    <w:p w:rsidRDefault="00FE3724" w:rsidP="00CA6FB3" w:rsidR="00A927EA" w:rsidRPr="007620EF">
      <w:pPr>
        <w:ind w:left="705"/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U Zadru</w:t>
      </w:r>
      <w:r w:rsidR="00E6798B">
        <w:rPr>
          <w:sz w:val="22"/>
          <w:szCs w:val="22"/>
        </w:rPr>
        <w:t xml:space="preserve"> 19. travnja 2017. </w:t>
      </w:r>
    </w:p>
    <w:p w:rsidRDefault="007620EF" w:rsidP="008708A4" w:rsidR="008708A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56206">
        <w:rPr>
          <w:sz w:val="22"/>
          <w:szCs w:val="22"/>
        </w:rPr>
        <w:t xml:space="preserve">      </w:t>
      </w:r>
      <w:r w:rsidR="00015A08">
        <w:rPr>
          <w:sz w:val="22"/>
          <w:szCs w:val="22"/>
        </w:rPr>
        <w:t xml:space="preserve">   </w:t>
      </w:r>
    </w:p>
    <w:p w:rsidRDefault="008708A4" w:rsidP="008708A4" w:rsidR="00A927EA" w:rsidRPr="007620E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="00A927EA" w:rsidRPr="007620EF">
        <w:rPr>
          <w:sz w:val="22"/>
          <w:szCs w:val="22"/>
        </w:rPr>
        <w:t xml:space="preserve">Sutkinja </w:t>
      </w:r>
    </w:p>
    <w:p w:rsidRDefault="007620EF" w:rsidP="008708A4" w:rsidR="000F1667" w:rsidRPr="007620E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56206">
        <w:rPr>
          <w:sz w:val="22"/>
          <w:szCs w:val="22"/>
        </w:rPr>
        <w:t xml:space="preserve">                                       </w:t>
      </w:r>
      <w:r w:rsidR="00015A08">
        <w:rPr>
          <w:sz w:val="22"/>
          <w:szCs w:val="22"/>
        </w:rPr>
        <w:t xml:space="preserve">   </w:t>
      </w:r>
      <w:r w:rsidR="008708A4">
        <w:rPr>
          <w:sz w:val="22"/>
          <w:szCs w:val="22"/>
        </w:rPr>
        <w:t xml:space="preserve">                              </w:t>
      </w:r>
      <w:r w:rsidR="006A1D00">
        <w:rPr>
          <w:sz w:val="22"/>
          <w:szCs w:val="22"/>
        </w:rPr>
        <w:tab/>
      </w:r>
      <w:r w:rsidR="006A1D00">
        <w:rPr>
          <w:sz w:val="22"/>
          <w:szCs w:val="22"/>
        </w:rPr>
        <w:tab/>
        <w:t xml:space="preserve"> </w:t>
      </w:r>
      <w:r w:rsidR="00A927EA" w:rsidRPr="007620EF">
        <w:rPr>
          <w:sz w:val="22"/>
          <w:szCs w:val="22"/>
        </w:rPr>
        <w:t>Ana Markač</w:t>
      </w:r>
    </w:p>
    <w:p w:rsidRDefault="000F1667" w:rsidP="00FE3724" w:rsidR="000F1667">
      <w:pPr>
        <w:tabs>
          <w:tab w:pos="6840" w:val="left"/>
        </w:tabs>
        <w:rPr>
          <w:sz w:val="22"/>
          <w:szCs w:val="22"/>
        </w:rPr>
      </w:pPr>
    </w:p>
    <w:p w:rsidRDefault="00CA6FB3" w:rsidP="00FE3724" w:rsidR="00CA6FB3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7620EF">
      <w:pPr>
        <w:tabs>
          <w:tab w:pos="6840" w:val="left"/>
        </w:tabs>
        <w:rPr>
          <w:sz w:val="22"/>
          <w:szCs w:val="22"/>
        </w:rPr>
      </w:pPr>
      <w:r w:rsidRPr="007620EF">
        <w:rPr>
          <w:sz w:val="22"/>
          <w:szCs w:val="22"/>
        </w:rPr>
        <w:t>POUKA O PRAVNOM</w:t>
      </w:r>
      <w:r w:rsidR="000F1667" w:rsidRPr="007620EF">
        <w:rPr>
          <w:sz w:val="22"/>
          <w:szCs w:val="22"/>
        </w:rPr>
        <w:t xml:space="preserve"> </w:t>
      </w:r>
      <w:r w:rsidRPr="007620EF">
        <w:rPr>
          <w:sz w:val="22"/>
          <w:szCs w:val="22"/>
        </w:rPr>
        <w:t xml:space="preserve"> LIJEKU: </w:t>
      </w:r>
    </w:p>
    <w:p w:rsidRDefault="00FE3724" w:rsidP="00426261" w:rsidR="00934BCC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Protiv ovog rješenja pravo na žalbu ima podnositelj </w:t>
      </w:r>
      <w:r w:rsidR="008E77B0" w:rsidRPr="007620EF">
        <w:rPr>
          <w:sz w:val="22"/>
          <w:szCs w:val="22"/>
        </w:rPr>
        <w:t>zahtjeva</w:t>
      </w:r>
      <w:r w:rsidRPr="007620EF">
        <w:rPr>
          <w:sz w:val="22"/>
          <w:szCs w:val="22"/>
        </w:rPr>
        <w:t xml:space="preserve">. Rok za žalbu iznosi 8 </w:t>
      </w:r>
      <w:r w:rsidR="00426261" w:rsidRPr="007620EF">
        <w:rPr>
          <w:sz w:val="22"/>
          <w:szCs w:val="22"/>
        </w:rPr>
        <w:t xml:space="preserve">(osam) </w:t>
      </w:r>
      <w:r w:rsidRPr="007620EF">
        <w:rPr>
          <w:sz w:val="22"/>
          <w:szCs w:val="22"/>
        </w:rPr>
        <w:t>dana računajući od dana dostave</w:t>
      </w:r>
      <w:r w:rsidR="006A4AC3" w:rsidRPr="007620EF">
        <w:rPr>
          <w:sz w:val="22"/>
          <w:szCs w:val="22"/>
        </w:rPr>
        <w:t xml:space="preserve">, </w:t>
      </w:r>
      <w:r w:rsidRPr="007620EF">
        <w:rPr>
          <w:sz w:val="22"/>
          <w:szCs w:val="22"/>
        </w:rPr>
        <w:t>a ista se po</w:t>
      </w:r>
      <w:r w:rsidR="00426261" w:rsidRPr="007620EF">
        <w:rPr>
          <w:sz w:val="22"/>
          <w:szCs w:val="22"/>
        </w:rPr>
        <w:t>dnosi ovom sudu u dva primjerka.</w:t>
      </w:r>
    </w:p>
    <w:p w:rsidRDefault="007620EF" w:rsidP="00426261" w:rsidR="007620EF" w:rsidRPr="007620EF">
      <w:pPr>
        <w:jc w:val="both"/>
        <w:rPr>
          <w:sz w:val="22"/>
          <w:szCs w:val="22"/>
        </w:rPr>
      </w:pPr>
    </w:p>
    <w:p w:rsidRDefault="000F1667" w:rsidP="000F1667" w:rsidR="000F1667" w:rsidRPr="007620EF">
      <w:pPr>
        <w:rPr>
          <w:sz w:val="22"/>
          <w:szCs w:val="22"/>
        </w:rPr>
      </w:pPr>
      <w:r w:rsidRPr="007620EF">
        <w:rPr>
          <w:sz w:val="22"/>
          <w:szCs w:val="22"/>
        </w:rPr>
        <w:t xml:space="preserve">Dostaviti: </w:t>
      </w:r>
    </w:p>
    <w:p w:rsidRDefault="000F1667" w:rsidP="000F1667" w:rsidR="00E6798B">
      <w:pPr>
        <w:numPr>
          <w:ilvl w:val="0"/>
          <w:numId w:val="1"/>
        </w:numPr>
        <w:rPr>
          <w:sz w:val="22"/>
          <w:szCs w:val="22"/>
        </w:rPr>
      </w:pPr>
      <w:r w:rsidRPr="00E6798B">
        <w:rPr>
          <w:sz w:val="22"/>
          <w:szCs w:val="22"/>
        </w:rPr>
        <w:t xml:space="preserve">podnositelju zahtjeva </w:t>
      </w:r>
    </w:p>
    <w:p w:rsidRDefault="00E6798B" w:rsidP="000F1667" w:rsidR="000F1667" w:rsidRPr="00E6798B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e-O</w:t>
      </w:r>
      <w:r w:rsidR="000F1667" w:rsidRPr="00E6798B">
        <w:rPr>
          <w:sz w:val="22"/>
          <w:szCs w:val="22"/>
        </w:rPr>
        <w:t>glasna ploča</w:t>
      </w:r>
      <w:r>
        <w:rPr>
          <w:sz w:val="22"/>
          <w:szCs w:val="22"/>
        </w:rPr>
        <w:t xml:space="preserve"> sudova</w:t>
      </w:r>
    </w:p>
    <w:p w:rsidRDefault="000F1667" w:rsidP="00426261" w:rsidR="000F1667" w:rsidRPr="00E6798B">
      <w:pPr>
        <w:numPr>
          <w:ilvl w:val="0"/>
          <w:numId w:val="1"/>
        </w:numPr>
        <w:jc w:val="both"/>
        <w:rPr>
          <w:sz w:val="22"/>
          <w:szCs w:val="22"/>
        </w:rPr>
      </w:pPr>
      <w:r w:rsidRPr="00E6798B">
        <w:rPr>
          <w:sz w:val="22"/>
          <w:szCs w:val="22"/>
        </w:rPr>
        <w:t>u spis.</w:t>
      </w:r>
    </w:p>
    <w:sectPr w:rsidSect="007620EF" w:rsidR="000F1667" w:rsidRPr="00E6798B">
      <w:headerReference w:type="default" r:id="rId10"/>
      <w:headerReference w:type="first" r:id="rId11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E6798B" w:rsidR="00E6798B">
    <w:pPr>
      <w:pStyle w:val="Zaglavlje"/>
      <w:jc w:val="right"/>
    </w:pPr>
    <w:r>
      <w:tab/>
    </w:r>
    <w:r w:rsidR="00EE7AEA">
      <w:fldChar w:fldCharType="begin"/>
    </w:r>
    <w:r w:rsidR="00EE7AEA">
      <w:instrText>PAGE   \* MERGEFORMAT</w:instrText>
    </w:r>
    <w:r w:rsidR="00EE7AEA">
      <w:fldChar w:fldCharType="separate"/>
    </w:r>
    <w:r w:rsidR="008708A4">
      <w:rPr>
        <w:noProof/>
      </w:rPr>
      <w:t>2</w:t>
    </w:r>
    <w:r w:rsidR="00EE7AEA">
      <w:fldChar w:fldCharType="end"/>
    </w:r>
    <w:r w:rsidR="00EE7AEA">
      <w:tab/>
    </w:r>
    <w:r w:rsidR="00EE7AEA" w:rsidRPr="00356206">
      <w:rPr>
        <w:sz w:val="22"/>
        <w:szCs w:val="22"/>
      </w:rPr>
      <w:t xml:space="preserve"> </w:t>
    </w:r>
    <w:r w:rsidR="00356206" w:rsidRPr="00356206">
      <w:rPr>
        <w:sz w:val="22"/>
        <w:szCs w:val="22"/>
      </w:rPr>
      <w:t>Poslovni broj: 2 St-</w:t>
    </w:r>
    <w:r w:rsidR="00E6798B">
      <w:t>1172/16-18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9B3B9A" w:rsidR="00516D67">
    <w:pPr>
      <w:pStyle w:val="Zaglavlje"/>
      <w:jc w:val="right"/>
    </w:pPr>
    <w:r>
      <w:t>Poslovni broj: 2 St-</w:t>
    </w:r>
    <w:r w:rsidR="00E6798B">
      <w:t>1172/16-18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A08"/>
    <w:rsid w:val="000416D4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F03B7"/>
    <w:rsid w:val="003072FA"/>
    <w:rsid w:val="0033791D"/>
    <w:rsid w:val="00356206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9634C"/>
    <w:rsid w:val="006A1D00"/>
    <w:rsid w:val="006A4AC3"/>
    <w:rsid w:val="006D1765"/>
    <w:rsid w:val="00706131"/>
    <w:rsid w:val="00741960"/>
    <w:rsid w:val="007620EF"/>
    <w:rsid w:val="00767256"/>
    <w:rsid w:val="007839DE"/>
    <w:rsid w:val="007A660D"/>
    <w:rsid w:val="007B2B5C"/>
    <w:rsid w:val="007B5E02"/>
    <w:rsid w:val="00832CE5"/>
    <w:rsid w:val="00866040"/>
    <w:rsid w:val="008708A4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B3B9A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A295F"/>
    <w:rsid w:val="00BD2FF1"/>
    <w:rsid w:val="00C57A77"/>
    <w:rsid w:val="00C87B36"/>
    <w:rsid w:val="00CA6FB3"/>
    <w:rsid w:val="00CB0C52"/>
    <w:rsid w:val="00CE179D"/>
    <w:rsid w:val="00CE6BD8"/>
    <w:rsid w:val="00CE749F"/>
    <w:rsid w:val="00D71105"/>
    <w:rsid w:val="00DB1315"/>
    <w:rsid w:val="00E17E69"/>
    <w:rsid w:val="00E33542"/>
    <w:rsid w:val="00E6798B"/>
    <w:rsid w:val="00E7275A"/>
    <w:rsid w:val="00E73013"/>
    <w:rsid w:val="00E8758E"/>
    <w:rsid w:val="00E8760C"/>
    <w:rsid w:val="00EC6B46"/>
    <w:rsid w:val="00ED0AF8"/>
    <w:rsid w:val="00EE3E91"/>
    <w:rsid w:val="00EE7AEA"/>
    <w:rsid w:val="00F327BA"/>
    <w:rsid w:val="00F47B96"/>
    <w:rsid w:val="00F67CED"/>
    <w:rsid w:val="00F80851"/>
    <w:rsid w:val="00FA136E"/>
    <w:rsid w:val="00FE3724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1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D0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D00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D00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D00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1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D0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D00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D00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D00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PISARNICI
ovom spisu  umetnut spis 3 St-76/17
SPIS POSLAN U PISARNICU 28.02.2017., u kal do 26.5.2017.
POSLAN U REFERADU UZ PODNESAK 30.03.2017.</izvorni_sadrzaj>
    <derivirana_varijabla naziv="DomainObject.Predmet.PrimjedbaSuca_1">ORIGINAL SPISA U PISARNICI
ovom spisu  umetnut spis 3 St-76/17
SPIS POSLAN U PISARNICU 28.02.2017., u kal do 26.5.2017.
POSLAN U REFERADU UZ PODNESAK 30.03.2017.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NEOS d.o.o. za proizvodnju, preradu i promet plastičnih masa</izvorni_sadrzaj>
    <derivirana_varijabla naziv="DomainObject.Predmet.StrankaFormated_1">  NEOS d.o.o. za proizvodnju, preradu i promet plastičnih masa</derivirana_varijabla>
  </DomainObject.Predmet.StrankaFormated>
  <DomainObject.Predmet.StrankaFormatedOIB>
    <izvorni_sadrzaj>  NEOS d.o.o. za proizvodnju, preradu i promet plastičnih masa, OIB 99364785575</izvorni_sadrzaj>
    <derivirana_varijabla naziv="DomainObject.Predmet.StrankaFormatedOIB_1">  NEOS d.o.o. za proizvodnju, preradu i promet plastičnih masa, OIB 99364785575</derivirana_varijabla>
  </DomainObject.Predmet.StrankaFormatedOIB>
  <DomainObject.Predmet.StrankaFormatedWithAdress>
    <izvorni_sadrzaj> NEOS d.o.o. za proizvodnju, preradu i promet plastičnih masa, Put Petrića 43, 23000 Zadar</izvorni_sadrzaj>
    <derivirana_varijabla naziv="DomainObject.Predmet.StrankaFormatedWithAdress_1"> NEOS d.o.o. za proizvodnju, preradu i promet plastičnih masa, Put Petrića 43, 23000 Zadar</derivirana_varijabla>
  </DomainObject.Predmet.StrankaFormatedWithAdress>
  <DomainObject.Predmet.StrankaFormatedWithAdressOIB>
    <izvorni_sadrzaj> NEOS d.o.o. za proizvodnju, preradu i promet plastičnih masa, OIB 99364785575, Put Petrića 43, 23000 Zadar</izvorni_sadrzaj>
    <derivirana_varijabla naziv="DomainObject.Predmet.StrankaFormatedWithAdressOIB_1"> NEOS d.o.o. za proizvodnju, preradu i promet plastičnih masa, OIB 99364785575, Put Petrića 43, 23000 Zadar</derivirana_varijabla>
  </DomainObject.Predmet.StrankaFormatedWithAdressOIB>
  <DomainObject.Predmet.StrankaWithAdress>
    <izvorni_sadrzaj>NEOS d.o.o. za proizvodnju, preradu i promet plastičnih masa Put Petrića 43,23000 Zadar</izvorni_sadrzaj>
    <derivirana_varijabla naziv="DomainObject.Predmet.StrankaWithAdress_1">NEOS d.o.o. za proizvodnju, preradu i promet plastičnih masa Put Petrića 43,23000 Zadar</derivirana_varijabla>
  </DomainObject.Predmet.StrankaWithAdress>
  <DomainObject.Predmet.StrankaWithAdressOIB>
    <izvorni_sadrzaj>NEOS d.o.o. za proizvodnju, preradu i promet plastičnih masa, OIB 99364785575, Put Petrića 43,23000 Zadar</izvorni_sadrzaj>
    <derivirana_varijabla naziv="DomainObject.Predmet.StrankaWithAdressOIB_1">NEOS d.o.o. za proizvodnju, preradu i promet plastičnih masa, OIB 99364785575, Put Petrića 43,23000 Zadar</derivirana_varijabla>
  </DomainObject.Predmet.StrankaWithAdressOIB>
  <DomainObject.Predmet.StrankaNazivFormated>
    <izvorni_sadrzaj>NEOS d.o.o. za proizvodnju, preradu i promet plastičnih masa</izvorni_sadrzaj>
    <derivirana_varijabla naziv="DomainObject.Predmet.StrankaNazivFormated_1">NEOS d.o.o. za proizvodnju, preradu i promet plastičnih masa</derivirana_varijabla>
  </DomainObject.Predmet.StrankaNazivFormated>
  <DomainObject.Predmet.StrankaNazivFormatedOIB>
    <izvorni_sadrzaj>NEOS d.o.o. za proizvodnju, preradu i promet plastičnih masa, OIB 99364785575</izvorni_sadrzaj>
    <derivirana_varijabla naziv="DomainObject.Predmet.StrankaNazivFormatedOIB_1">NEOS d.o.o. za proizvodnju, preradu i promet plastičnih masa, OIB 99364785575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1525136.16</izvorni_sadrzaj>
    <derivirana_varijabla naziv="DomainObject.Predmet.TrenutnaVrijednost_1">1525136.16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NEOS d.o.o. za proizvodnju, preradu i promet plastičnih masa</item>
    </izvorni_sadrzaj>
    <derivirana_varijabla naziv="DomainObject.Predmet.StrankaListFormated_1">
      <item>NEOS d.o.o. za proizvodnju, preradu i promet plastičnih masa</item>
    </derivirana_varijabla>
  </DomainObject.Predmet.StrankaListFormated>
  <DomainObject.Predmet.StrankaListFormatedOIB>
    <izvorni_sadrzaj>
      <item>NEOS d.o.o. za proizvodnju, preradu i promet plastičnih masa, OIB 99364785575</item>
    </izvorni_sadrzaj>
    <derivirana_varijabla naziv="DomainObject.Predmet.StrankaListFormatedOIB_1">
      <item>NEOS d.o.o. za proizvodnju, preradu i promet plastičnih masa, OIB 99364785575</item>
    </derivirana_varijabla>
  </DomainObject.Predmet.StrankaListFormatedOIB>
  <DomainObject.Predmet.StrankaListFormatedWithAdress>
    <izvorni_sadrzaj>
      <item>NEOS d.o.o. za proizvodnju, preradu i promet plastičnih masa, Put Petrića 43, 23000 Zadar</item>
    </izvorni_sadrzaj>
    <derivirana_varijabla naziv="DomainObject.Predmet.StrankaListFormatedWithAdress_1">
      <item>NEOS d.o.o. za proizvodnju, preradu i promet plastičnih masa, Put Petrića 43, 23000 Zadar</item>
    </derivirana_varijabla>
  </DomainObject.Predmet.StrankaListFormatedWithAdress>
  <DomainObject.Predmet.StrankaListFormatedWithAdressOIB>
    <izvorni_sadrzaj>
      <item>NEOS d.o.o. za proizvodnju, preradu i promet plastičnih masa, OIB 99364785575, Put Petrića 43, 23000 Zadar</item>
    </izvorni_sadrzaj>
    <derivirana_varijabla naziv="DomainObject.Predmet.StrankaListFormatedWithAdressOIB_1">
      <item>NEOS d.o.o. za proizvodnju, preradu i promet plastičnih masa, OIB 99364785575, Put Petrića 43, 23000 Zadar</item>
    </derivirana_varijabla>
  </DomainObject.Predmet.StrankaListFormatedWithAdressOIB>
  <DomainObject.Predmet.StrankaListNazivFormated>
    <izvorni_sadrzaj>
      <item>NEOS d.o.o. za proizvodnju, preradu i promet plastičnih masa</item>
    </izvorni_sadrzaj>
    <derivirana_varijabla naziv="DomainObject.Predmet.StrankaListNazivFormated_1">
      <item>NEOS d.o.o. za proizvodnju, preradu i promet plastičnih masa</item>
    </derivirana_varijabla>
  </DomainObject.Predmet.StrankaListNazivFormated>
  <DomainObject.Predmet.StrankaListNazivFormatedOIB>
    <izvorni_sadrzaj>
      <item>NEOS d.o.o. za proizvodnju, preradu i promet plastičnih masa, OIB 99364785575</item>
    </izvorni_sadrzaj>
    <derivirana_varijabla naziv="DomainObject.Predmet.StrankaListNazivFormatedOIB_1">
      <item>NEOS d.o.o. za proizvodnju, preradu i promet plastičnih masa, OIB 99364785575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Davor Mufa</item>
    </izvorni_sadrzaj>
    <derivirana_varijabla naziv="DomainObject.Predmet.OstaliListFormated_1">
      <item>Davor Mufa</item>
    </derivirana_varijabla>
  </DomainObject.Predmet.OstaliListFormated>
  <DomainObject.Predmet.OstaliListFormatedOIB>
    <izvorni_sadrzaj>
      <item>Davor Mufa, OIB 99163511857</item>
    </izvorni_sadrzaj>
    <derivirana_varijabla naziv="DomainObject.Predmet.OstaliListFormatedOIB_1">
      <item>Davor Mufa, OIB 99163511857</item>
    </derivirana_varijabla>
  </DomainObject.Predmet.OstaliListFormatedOIB>
  <DomainObject.Predmet.OstaliListFormatedWithAdress>
    <izvorni_sadrzaj>
      <item>Davor Mufa, Lička Ulica 6, 23000 Zadar</item>
    </izvorni_sadrzaj>
    <derivirana_varijabla naziv="DomainObject.Predmet.OstaliListFormatedWithAdress_1">
      <item>Davor Mufa, Lička Ulica 6, 23000 Zadar</item>
    </derivirana_varijabla>
  </DomainObject.Predmet.OstaliListFormatedWithAdress>
  <DomainObject.Predmet.OstaliListFormatedWithAdressOIB>
    <izvorni_sadrzaj>
      <item>Davor Mufa, OIB 99163511857, Lička Ulica 6, 23000 Zadar</item>
    </izvorni_sadrzaj>
    <derivirana_varijabla naziv="DomainObject.Predmet.OstaliListFormatedWithAdressOIB_1">
      <item>Davor Mufa, OIB 99163511857, Lička Ulica 6, 23000 Zadar</item>
    </derivirana_varijabla>
  </DomainObject.Predmet.OstaliListFormatedWithAdressOIB>
  <DomainObject.Predmet.OstaliListNazivFormated>
    <izvorni_sadrzaj>
      <item>Davor Mufa</item>
    </izvorni_sadrzaj>
    <derivirana_varijabla naziv="DomainObject.Predmet.OstaliListNazivFormated_1">
      <item>Davor Mufa</item>
    </derivirana_varijabla>
  </DomainObject.Predmet.OstaliListNazivFormated>
  <DomainObject.Predmet.OstaliListNazivFormatedOIB>
    <izvorni_sadrzaj>
      <item>Davor Mufa, OIB 99163511857</item>
    </izvorni_sadrzaj>
    <derivirana_varijabla naziv="DomainObject.Predmet.OstaliListNazivFormatedOIB_1">
      <item>Davor Mufa, OIB 99163511857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NEOS d.o.o. za proizvodnju, preradu i promet plastičnih masa</izvorni_sadrzaj>
    <derivirana_varijabla naziv="DomainObject.Predmet.StrankaIDrugi_1">NEOS d.o.o. za proizvodnju, preradu i promet plastičnih masa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NEOS d.o.o. za proizvodnju, preradu i promet plastičnih masa, OIB 99364785575, Put Petrića 43, 23000 Zadar</izvorni_sadrzaj>
    <derivirana_varijabla naziv="DomainObject.Predmet.StrankaIDrugiAdressOIB_1">NEOS d.o.o. za proizvodnju, preradu i promet plastičnih masa, OIB 99364785575, Put Petrića 43,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NEOS d.o.o. za proizvodnju, preradu i promet plastičnih masa</item>
      <item>Davor Mufa</item>
    </izvorni_sadrzaj>
    <derivirana_varijabla naziv="DomainObject.Predmet.SudioniciListNaziv_1">
      <item>NEOS d.o.o. za proizvodnju, preradu i promet plastičnih masa</item>
      <item>Davor Mufa</item>
    </derivirana_varijabla>
  </DomainObject.Predmet.SudioniciListNaziv>
  <DomainObject.Predmet.SudioniciListAdressOIB>
    <izvorni_sadrzaj>
      <item>NEOS d.o.o. za proizvodnju, preradu i promet plastičnih masa, OIB 99364785575, Put Petrića 43,23000 Zadar</item>
      <item>Davor Mufa, OIB 99163511857, Lička Ulica 6,23000 Zadar</item>
    </izvorni_sadrzaj>
    <derivirana_varijabla naziv="DomainObject.Predmet.SudioniciListAdressOIB_1">
      <item>NEOS d.o.o. za proizvodnju, preradu i promet plastičnih masa, OIB 99364785575, Put Petrića 43,23000 Zadar</item>
      <item>Davor Mufa, OIB 99163511857,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99364785575</item>
      <item>, OIB 99163511857</item>
    </izvorni_sadrzaj>
    <derivirana_varijabla naziv="DomainObject.Predmet.SudioniciListNazivOIB_1">
      <item>, OIB 99364785575</item>
      <item>, OIB 99163511857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2F828-A332-4008-86F3-634E6FE50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2017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2017-04-19T11:11:00Z</dcterms:created>
  <dc:creator>Administrator</dc:creator>
  <cp:lastModifiedBy>Marijana Žuža</cp:lastModifiedBy>
  <cp:lastPrinted>2017-04-19T11:15:00Z</cp:lastPrinted>
  <dcterms:modified xmlns:xsi="http://www.w3.org/2001/XMLSchema-instance" xsi:type="dcterms:W3CDTF">2017-04-20T07:22:00Z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