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21470" w14:paraId="7c21470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</w:t>
      </w:r>
      <w:r w:rsidR="00650242">
        <w:rPr>
          <w:sz w:val="16"/>
          <w:szCs w:val="16"/>
        </w:rPr>
        <w:t xml:space="preserve">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650242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650242" w:rsidP="005E3EB7" w:rsidR="00650242">
      <w:r>
        <w:t xml:space="preserve">      </w:t>
      </w:r>
      <w:r w:rsidR="005E3EB7" w:rsidRPr="005364F8">
        <w:t xml:space="preserve">52000 </w:t>
      </w:r>
      <w:r w:rsidR="00D8137C" w:rsidRPr="005364F8">
        <w:t>Pazin</w:t>
      </w:r>
      <w:r w:rsidR="005E3EB7" w:rsidRPr="005364F8">
        <w:t xml:space="preserve">, Dršćevka 1 </w:t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16010D" w:rsidR="0016010D">
      <w:pPr>
        <w:jc w:val="both"/>
      </w:pPr>
      <w:r w:rsidRPr="00DA15C9">
        <w:tab/>
      </w:r>
      <w:r w:rsidR="002D671D" w:rsidRPr="002D671D">
        <w:t xml:space="preserve">Trgovački sud u Pazinu, po stečajnom sucu Ivanu Dujiću, u postupku po prijedlogu predlagatelja Republike Hrvatske, Ministarstva financija, Porezna uprava, Područni ured Istra, Primorje, Lika, zastupane po Županijskom državnom odvjetništvu u Puli – Pola, Pula, Kranjčevićeva 8, OIB 52634238587, </w:t>
      </w:r>
      <w:r w:rsidR="002D671D">
        <w:t xml:space="preserve">radi otvaranja stečajnog postupka </w:t>
      </w:r>
      <w:r w:rsidR="002D671D" w:rsidRPr="002D671D">
        <w:t>nad dužnikom IMMOBILIEN ISTRA j.d.o.o. Pula, Petrovićeva 25, OIB: 96114805308</w:t>
      </w:r>
      <w:r w:rsidR="00166343">
        <w:t xml:space="preserve">, </w:t>
      </w:r>
      <w:r w:rsidR="002D671D">
        <w:t>14</w:t>
      </w:r>
      <w:r w:rsidR="0016010D" w:rsidRPr="0016010D">
        <w:t xml:space="preserve">. </w:t>
      </w:r>
      <w:r w:rsidR="007A7FA8">
        <w:t>st</w:t>
      </w:r>
      <w:r w:rsidR="002D671D">
        <w:t>udenog</w:t>
      </w:r>
      <w:r w:rsidR="0016010D" w:rsidRPr="0016010D">
        <w:t xml:space="preserve"> 2017.</w:t>
      </w:r>
    </w:p>
    <w:p w:rsidRDefault="0016010D" w:rsidP="0016010D" w:rsidR="0016010D">
      <w:pPr>
        <w:jc w:val="both"/>
      </w:pPr>
    </w:p>
    <w:p w:rsidRDefault="005E3EB7" w:rsidP="0016010D" w:rsidR="005E3EB7">
      <w:pPr>
        <w:jc w:val="center"/>
      </w:pPr>
      <w:r w:rsidRPr="00DA15C9">
        <w:t>r i j e š i o   j e</w:t>
      </w:r>
    </w:p>
    <w:p w:rsidRDefault="00086750" w:rsidP="005E3EB7" w:rsidR="00086750" w:rsidRPr="00DA15C9">
      <w:pPr>
        <w:ind w:firstLine="708"/>
      </w:pPr>
    </w:p>
    <w:p w:rsidRDefault="00086750" w:rsidP="005E3EB7" w:rsidR="005E3EB7">
      <w:pPr>
        <w:jc w:val="both"/>
      </w:pPr>
      <w:r>
        <w:tab/>
      </w:r>
      <w:r w:rsidR="002D671D">
        <w:t>I</w:t>
      </w:r>
      <w:r w:rsidR="002D671D">
        <w:tab/>
      </w:r>
      <w:r w:rsidRPr="00086750">
        <w:t xml:space="preserve">Obustavlja se </w:t>
      </w:r>
      <w:r w:rsidR="008539EC">
        <w:t xml:space="preserve">stečajni postupak </w:t>
      </w:r>
      <w:r w:rsidRPr="00086750">
        <w:t>nad dužnikom</w:t>
      </w:r>
      <w:r w:rsidR="00D8137C">
        <w:t xml:space="preserve"> </w:t>
      </w:r>
      <w:r w:rsidR="002D671D" w:rsidRPr="002D671D">
        <w:t>IMMOBILIEN ISTRA j.d.o.o. Pula, Petrovićeva 25, OIB: 96114805308</w:t>
      </w:r>
      <w:r w:rsidRPr="00086750">
        <w:t>.</w:t>
      </w:r>
    </w:p>
    <w:p w:rsidRDefault="002D671D" w:rsidP="005E3EB7" w:rsidR="002D671D">
      <w:pPr>
        <w:jc w:val="both"/>
      </w:pPr>
    </w:p>
    <w:p w:rsidRDefault="002D671D" w:rsidP="002D671D" w:rsidR="002D671D">
      <w:pPr>
        <w:ind w:right="-2"/>
        <w:jc w:val="both"/>
        <w:rPr>
          <w:sz w:val="23"/>
          <w:szCs w:val="23"/>
        </w:rPr>
      </w:pPr>
      <w:r>
        <w:tab/>
        <w:t>II</w:t>
      </w:r>
      <w:r>
        <w:tab/>
        <w:t xml:space="preserve">Otkazuje se </w:t>
      </w:r>
      <w:r w:rsidRPr="00BD66E3">
        <w:rPr>
          <w:sz w:val="23"/>
          <w:szCs w:val="23"/>
        </w:rPr>
        <w:t>ročište radi očitovanja o prijedlogu za otvaranje stečajnoga postupka i radi rasprave o pretpostavkama za otvaranje stečajnoga postupka</w:t>
      </w:r>
      <w:r>
        <w:rPr>
          <w:sz w:val="23"/>
          <w:szCs w:val="23"/>
        </w:rPr>
        <w:t xml:space="preserve">, zakazano </w:t>
      </w:r>
      <w:r w:rsidRPr="00BD66E3">
        <w:rPr>
          <w:sz w:val="23"/>
          <w:szCs w:val="23"/>
        </w:rPr>
        <w:t xml:space="preserve">za </w:t>
      </w:r>
      <w:r>
        <w:rPr>
          <w:sz w:val="23"/>
          <w:szCs w:val="23"/>
        </w:rPr>
        <w:t>14</w:t>
      </w:r>
      <w:r w:rsidRPr="00BD66E3">
        <w:rPr>
          <w:sz w:val="23"/>
          <w:szCs w:val="23"/>
        </w:rPr>
        <w:t xml:space="preserve">. </w:t>
      </w:r>
      <w:r>
        <w:rPr>
          <w:sz w:val="23"/>
          <w:szCs w:val="23"/>
        </w:rPr>
        <w:t>prosinca</w:t>
      </w:r>
      <w:r w:rsidRPr="00BD66E3">
        <w:rPr>
          <w:sz w:val="23"/>
          <w:szCs w:val="23"/>
        </w:rPr>
        <w:t xml:space="preserve"> 2017. u </w:t>
      </w:r>
      <w:r>
        <w:rPr>
          <w:sz w:val="23"/>
          <w:szCs w:val="23"/>
        </w:rPr>
        <w:t>12</w:t>
      </w:r>
      <w:r w:rsidRPr="00BD66E3">
        <w:rPr>
          <w:sz w:val="23"/>
          <w:szCs w:val="23"/>
        </w:rPr>
        <w:t>:</w:t>
      </w:r>
      <w:r>
        <w:rPr>
          <w:sz w:val="23"/>
          <w:szCs w:val="23"/>
        </w:rPr>
        <w:t>0</w:t>
      </w:r>
      <w:r w:rsidRPr="00BD66E3">
        <w:rPr>
          <w:sz w:val="23"/>
          <w:szCs w:val="23"/>
        </w:rPr>
        <w:t>0 sati</w:t>
      </w:r>
      <w:r w:rsidR="00650242">
        <w:rPr>
          <w:sz w:val="23"/>
          <w:szCs w:val="23"/>
        </w:rPr>
        <w:t>.</w:t>
      </w:r>
    </w:p>
    <w:p w:rsidRDefault="00650242" w:rsidP="002D671D" w:rsidR="00650242">
      <w:pPr>
        <w:ind w:right="-2"/>
        <w:jc w:val="both"/>
      </w:pPr>
    </w:p>
    <w:p w:rsidRDefault="00086750" w:rsidP="00086750" w:rsidR="00086750">
      <w:pPr>
        <w:jc w:val="center"/>
      </w:pPr>
      <w:r>
        <w:t>Obrazloženje</w:t>
      </w:r>
    </w:p>
    <w:p w:rsidRDefault="00086750" w:rsidP="00B428E9" w:rsidR="00B428E9">
      <w:pPr>
        <w:jc w:val="both"/>
      </w:pPr>
      <w:r>
        <w:tab/>
      </w:r>
    </w:p>
    <w:p w:rsidRDefault="00B428E9" w:rsidP="002D671D" w:rsidR="002D671D">
      <w:pPr>
        <w:jc w:val="both"/>
      </w:pPr>
      <w:r>
        <w:tab/>
      </w:r>
      <w:r w:rsidR="002D671D">
        <w:t>14</w:t>
      </w:r>
      <w:r>
        <w:t xml:space="preserve">. </w:t>
      </w:r>
      <w:r w:rsidR="007A7FA8">
        <w:t>st</w:t>
      </w:r>
      <w:r w:rsidR="002D671D">
        <w:t>udenog</w:t>
      </w:r>
      <w:r>
        <w:t xml:space="preserve"> 201</w:t>
      </w:r>
      <w:r w:rsidR="00BC5222">
        <w:t>7</w:t>
      </w:r>
      <w:r>
        <w:t xml:space="preserve">. </w:t>
      </w:r>
      <w:r w:rsidR="002D671D">
        <w:t xml:space="preserve">dužnik je </w:t>
      </w:r>
      <w:r>
        <w:t>dostav</w:t>
      </w:r>
      <w:r w:rsidR="002D671D">
        <w:t>io</w:t>
      </w:r>
      <w:r>
        <w:t xml:space="preserve"> potvrd</w:t>
      </w:r>
      <w:r w:rsidR="002D671D">
        <w:t>u</w:t>
      </w:r>
      <w:r>
        <w:t xml:space="preserve"> FINA-e o blokadi </w:t>
      </w:r>
      <w:r w:rsidR="00FC5D99">
        <w:t>r</w:t>
      </w:r>
      <w:r w:rsidR="00D8137C">
        <w:t xml:space="preserve">ačuna i novčanih sredstava od </w:t>
      </w:r>
      <w:r w:rsidR="002D671D">
        <w:t>13</w:t>
      </w:r>
      <w:r>
        <w:t xml:space="preserve">. </w:t>
      </w:r>
      <w:r w:rsidR="007A7FA8">
        <w:t>st</w:t>
      </w:r>
      <w:r w:rsidR="002D671D">
        <w:t>udenog</w:t>
      </w:r>
      <w:r w:rsidR="00BC5222">
        <w:t xml:space="preserve"> 2017</w:t>
      </w:r>
      <w:r>
        <w:t>. iz koje je vidljivo da</w:t>
      </w:r>
      <w:r w:rsidR="009D3A52" w:rsidRPr="009D3A52">
        <w:t xml:space="preserve"> </w:t>
      </w:r>
      <w:r w:rsidR="009D3A52">
        <w:t>na</w:t>
      </w:r>
      <w:r w:rsidR="009D3A52" w:rsidRPr="009D3A52">
        <w:t xml:space="preserve"> računima i novčanim sredstvima dužnika na dan izdavanja potvrde nema neizvršenih osnova za plaćanje.</w:t>
      </w:r>
      <w:r w:rsidR="002D671D">
        <w:t xml:space="preserve"> </w:t>
      </w:r>
      <w:r>
        <w:t>S obzirom na navedeno sud je utvrdio da je dužnik do završetka prethodnoga postupka postao sposoban za plaćanje (čl. 6. S</w:t>
      </w:r>
      <w:r w:rsidR="00F77E04">
        <w:t>tečajnog zakona, dalje: S</w:t>
      </w:r>
      <w:r>
        <w:t>Z) te je, temeljem čl. 128. st. 9. SZ-a, odlučio kao u izre</w:t>
      </w:r>
      <w:r w:rsidR="002D671D">
        <w:t>ci</w:t>
      </w:r>
      <w:r>
        <w:t>.</w:t>
      </w:r>
    </w:p>
    <w:p w:rsidRDefault="00650242" w:rsidP="00650242" w:rsidR="00650242"/>
    <w:p w:rsidRDefault="00B428E9" w:rsidP="00650242" w:rsidR="00B428E9">
      <w:pPr>
        <w:jc w:val="center"/>
      </w:pPr>
      <w:r>
        <w:t xml:space="preserve">U Pazinu, </w:t>
      </w:r>
      <w:r w:rsidR="002D671D">
        <w:t>14</w:t>
      </w:r>
      <w:r>
        <w:t xml:space="preserve">. </w:t>
      </w:r>
      <w:r w:rsidR="007A7FA8">
        <w:t>st</w:t>
      </w:r>
      <w:r w:rsidR="002D671D">
        <w:t>udenog</w:t>
      </w:r>
      <w:r>
        <w:t xml:space="preserve"> 201</w:t>
      </w:r>
      <w:r w:rsidR="00BC5222">
        <w:t>7</w:t>
      </w:r>
      <w:r>
        <w:t>.</w:t>
      </w:r>
    </w:p>
    <w:p w:rsidRDefault="00650242" w:rsidP="00650242" w:rsidR="00650242">
      <w:pPr>
        <w:jc w:val="center"/>
      </w:pPr>
    </w:p>
    <w:p w:rsidRDefault="00B428E9" w:rsidP="00B428E9" w:rsidR="00B428E9">
      <w:pPr>
        <w:jc w:val="both"/>
      </w:pPr>
      <w:r>
        <w:t xml:space="preserve">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B428E9" w:rsidP="00B428E9" w:rsidR="00B428E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p w:rsidRDefault="00B428E9" w:rsidP="00B428E9" w:rsidR="00B428E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Ivan Dujić</w:t>
      </w:r>
      <w:r w:rsidR="00413ADC">
        <w:t>, v.r.</w:t>
      </w:r>
    </w:p>
    <w:p w:rsidRDefault="006B10F3" w:rsidP="00B428E9" w:rsidR="006B10F3">
      <w:pPr>
        <w:jc w:val="both"/>
      </w:pPr>
    </w:p>
    <w:p w:rsidRDefault="00B428E9" w:rsidP="00B428E9" w:rsidR="00B428E9">
      <w:pPr>
        <w:jc w:val="both"/>
      </w:pPr>
      <w:r>
        <w:t>UPUTA O PRAVNOM LIJEKU:</w:t>
      </w:r>
    </w:p>
    <w:p w:rsidRDefault="00B428E9" w:rsidP="00B428E9" w:rsidR="00B428E9">
      <w:pPr>
        <w:jc w:val="both"/>
      </w:pPr>
      <w:r w:rsidRPr="00627D5C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B428E9" w:rsidP="00B428E9" w:rsidR="00B428E9">
      <w:pPr>
        <w:jc w:val="both"/>
      </w:pPr>
    </w:p>
    <w:p w:rsidRDefault="002D671D" w:rsidP="002D671D" w:rsidR="002D671D" w:rsidRPr="002D671D">
      <w:pPr>
        <w:jc w:val="both"/>
        <w:rPr>
          <w:lang w:val="sv-SE"/>
        </w:rPr>
      </w:pPr>
      <w:r w:rsidRPr="002D671D">
        <w:rPr>
          <w:lang w:val="sv-SE"/>
        </w:rPr>
        <w:t>DNA:</w:t>
      </w:r>
    </w:p>
    <w:p w:rsidRDefault="002D671D" w:rsidP="002D671D" w:rsidR="002D671D" w:rsidRPr="002D671D">
      <w:pPr>
        <w:jc w:val="both"/>
        <w:rPr>
          <w:lang w:val="sv-SE"/>
        </w:rPr>
      </w:pPr>
      <w:r w:rsidRPr="002D671D">
        <w:rPr>
          <w:lang w:val="sv-SE"/>
        </w:rPr>
        <w:t>-  e-oglasna ploča suda - 8 dana</w:t>
      </w:r>
    </w:p>
    <w:p w:rsidRDefault="0054142A" w:rsidP="002D671D" w:rsidR="002D671D" w:rsidRPr="002D671D">
      <w:pPr>
        <w:jc w:val="both"/>
        <w:rPr>
          <w:lang w:val="sv-SE"/>
        </w:rPr>
      </w:pPr>
      <w:r>
        <w:rPr>
          <w:lang w:val="sv-SE"/>
        </w:rPr>
        <w:t>-  predlagatelj po ŽDO Pula,</w:t>
      </w:r>
    </w:p>
    <w:p w:rsidRDefault="002D671D" w:rsidP="002D671D" w:rsidR="009D3A52">
      <w:pPr>
        <w:jc w:val="both"/>
        <w:rPr>
          <w:lang w:val="sv-SE"/>
        </w:rPr>
      </w:pPr>
      <w:r w:rsidRPr="002D671D">
        <w:rPr>
          <w:lang w:val="sv-SE"/>
        </w:rPr>
        <w:t>-  dužnik</w:t>
      </w:r>
      <w:r w:rsidR="0054142A">
        <w:rPr>
          <w:lang w:val="sv-SE"/>
        </w:rPr>
        <w:t xml:space="preserve"> po pun.</w:t>
      </w:r>
      <w:r w:rsidRPr="002D671D">
        <w:rPr>
          <w:lang w:val="sv-SE"/>
        </w:rPr>
        <w:t>,</w:t>
      </w:r>
    </w:p>
    <w:p w:rsidRDefault="002D671D" w:rsidP="002D671D" w:rsidR="002D671D">
      <w:pPr>
        <w:jc w:val="both"/>
        <w:rPr>
          <w:lang w:val="sv-SE"/>
        </w:rPr>
      </w:pPr>
      <w:r w:rsidRPr="002D671D">
        <w:rPr>
          <w:lang w:val="sv-SE"/>
        </w:rPr>
        <w:t>- zakonski zastupnik dužnika Radenko Inić iz Pule, Petrovićeva 25.</w:t>
      </w:r>
      <w:r w:rsidRPr="002D671D">
        <w:rPr>
          <w:lang w:val="sv-SE"/>
        </w:rPr>
        <w:tab/>
      </w:r>
      <w:r w:rsidRPr="002D671D">
        <w:rPr>
          <w:lang w:val="sv-SE"/>
        </w:rPr>
        <w:tab/>
      </w:r>
    </w:p>
    <w:sectPr w:rsidSect="00650242" w:rsidR="002D671D">
      <w:headerReference w:type="default" r:id="rId11"/>
      <w:headerReference w:type="first" r:id="rId12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0D20" w:rsidP="005E3EB7" w:rsidR="00390D20">
      <w:r>
        <w:separator/>
      </w:r>
    </w:p>
  </w:endnote>
  <w:endnote w:id="0" w:type="continuationSeparator">
    <w:p w:rsidRDefault="00390D20" w:rsidP="005E3EB7" w:rsidR="00390D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0D20" w:rsidP="005E3EB7" w:rsidR="00390D20">
      <w:r>
        <w:separator/>
      </w:r>
    </w:p>
  </w:footnote>
  <w:footnote w:id="0" w:type="continuationSeparator">
    <w:p w:rsidRDefault="00390D20" w:rsidP="005E3EB7" w:rsidR="00390D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39EC" w:rsidP="008539EC" w:rsidR="00DA15C9" w:rsidRPr="008539EC">
    <w:pPr>
      <w:pStyle w:val="Zaglavlje"/>
    </w:pPr>
    <w:r>
      <w:tab/>
    </w:r>
    <w:r>
      <w:tab/>
    </w:r>
    <w:r w:rsidR="002D671D" w:rsidRPr="002D671D">
      <w:t>10 St-579/2017-10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671D" w:rsidP="002D671D" w:rsidR="00DF28E8" w:rsidRPr="002D671D">
    <w:pPr>
      <w:pStyle w:val="Zaglavlje"/>
    </w:pPr>
    <w:r>
      <w:tab/>
    </w:r>
    <w:r>
      <w:tab/>
    </w:r>
    <w:r w:rsidRPr="002D671D">
      <w:t>10 St-579/</w:t>
    </w:r>
    <w:r>
      <w:t>2017-10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5BBF"/>
    <w:rsid w:val="00036ADB"/>
    <w:rsid w:val="000466F9"/>
    <w:rsid w:val="0006249F"/>
    <w:rsid w:val="0006265A"/>
    <w:rsid w:val="00086750"/>
    <w:rsid w:val="000D0BB5"/>
    <w:rsid w:val="000F2142"/>
    <w:rsid w:val="00107DA9"/>
    <w:rsid w:val="00122D5D"/>
    <w:rsid w:val="00146239"/>
    <w:rsid w:val="00152E56"/>
    <w:rsid w:val="0016010D"/>
    <w:rsid w:val="001650D3"/>
    <w:rsid w:val="00166343"/>
    <w:rsid w:val="001771C1"/>
    <w:rsid w:val="001960C0"/>
    <w:rsid w:val="001969D8"/>
    <w:rsid w:val="001B627B"/>
    <w:rsid w:val="001D2DCD"/>
    <w:rsid w:val="00222272"/>
    <w:rsid w:val="0024017A"/>
    <w:rsid w:val="00243371"/>
    <w:rsid w:val="00262377"/>
    <w:rsid w:val="00264035"/>
    <w:rsid w:val="0029389A"/>
    <w:rsid w:val="002C73DE"/>
    <w:rsid w:val="002D0A61"/>
    <w:rsid w:val="002D55AD"/>
    <w:rsid w:val="002D671D"/>
    <w:rsid w:val="002E751B"/>
    <w:rsid w:val="0038514D"/>
    <w:rsid w:val="00390D20"/>
    <w:rsid w:val="003A75E8"/>
    <w:rsid w:val="003B74B1"/>
    <w:rsid w:val="003D7E73"/>
    <w:rsid w:val="003E5BF2"/>
    <w:rsid w:val="003F7661"/>
    <w:rsid w:val="00413ADC"/>
    <w:rsid w:val="004311CC"/>
    <w:rsid w:val="00431393"/>
    <w:rsid w:val="004403B7"/>
    <w:rsid w:val="0051365F"/>
    <w:rsid w:val="00514A7A"/>
    <w:rsid w:val="0054114E"/>
    <w:rsid w:val="0054142A"/>
    <w:rsid w:val="00554328"/>
    <w:rsid w:val="005A2FD6"/>
    <w:rsid w:val="005A4786"/>
    <w:rsid w:val="005B0909"/>
    <w:rsid w:val="005C6316"/>
    <w:rsid w:val="005E3EB7"/>
    <w:rsid w:val="0063021E"/>
    <w:rsid w:val="00650242"/>
    <w:rsid w:val="006661B5"/>
    <w:rsid w:val="006A2CA9"/>
    <w:rsid w:val="006B10F3"/>
    <w:rsid w:val="006B56A6"/>
    <w:rsid w:val="006E1647"/>
    <w:rsid w:val="006F2BCD"/>
    <w:rsid w:val="00771E12"/>
    <w:rsid w:val="00786EE1"/>
    <w:rsid w:val="0079264A"/>
    <w:rsid w:val="007A7FA8"/>
    <w:rsid w:val="007C4926"/>
    <w:rsid w:val="007C5FC9"/>
    <w:rsid w:val="0080629B"/>
    <w:rsid w:val="00814FDD"/>
    <w:rsid w:val="00841575"/>
    <w:rsid w:val="00843605"/>
    <w:rsid w:val="008539EC"/>
    <w:rsid w:val="0087223E"/>
    <w:rsid w:val="00877A7B"/>
    <w:rsid w:val="00880D71"/>
    <w:rsid w:val="008833E8"/>
    <w:rsid w:val="008A11E9"/>
    <w:rsid w:val="009133C7"/>
    <w:rsid w:val="00942D57"/>
    <w:rsid w:val="00962734"/>
    <w:rsid w:val="00985388"/>
    <w:rsid w:val="00991B28"/>
    <w:rsid w:val="00997040"/>
    <w:rsid w:val="009A015A"/>
    <w:rsid w:val="009D107F"/>
    <w:rsid w:val="009D3A52"/>
    <w:rsid w:val="009E183B"/>
    <w:rsid w:val="009E40D0"/>
    <w:rsid w:val="00A02A37"/>
    <w:rsid w:val="00A43D8D"/>
    <w:rsid w:val="00A560B4"/>
    <w:rsid w:val="00A80DF0"/>
    <w:rsid w:val="00AB1875"/>
    <w:rsid w:val="00B07C35"/>
    <w:rsid w:val="00B428E9"/>
    <w:rsid w:val="00B849FE"/>
    <w:rsid w:val="00BC5222"/>
    <w:rsid w:val="00BF4D5E"/>
    <w:rsid w:val="00C650F1"/>
    <w:rsid w:val="00CA6A1B"/>
    <w:rsid w:val="00D14604"/>
    <w:rsid w:val="00D8137C"/>
    <w:rsid w:val="00D82951"/>
    <w:rsid w:val="00D87731"/>
    <w:rsid w:val="00DA19C2"/>
    <w:rsid w:val="00DE4C2D"/>
    <w:rsid w:val="00DF28E8"/>
    <w:rsid w:val="00E12688"/>
    <w:rsid w:val="00E1576B"/>
    <w:rsid w:val="00E26A2D"/>
    <w:rsid w:val="00E40527"/>
    <w:rsid w:val="00EB072E"/>
    <w:rsid w:val="00F26397"/>
    <w:rsid w:val="00F43166"/>
    <w:rsid w:val="00F44B2D"/>
    <w:rsid w:val="00F77E04"/>
    <w:rsid w:val="00F947B9"/>
    <w:rsid w:val="00F95679"/>
    <w:rsid w:val="00FB0B18"/>
    <w:rsid w:val="00FC5D99"/>
    <w:rsid w:val="00FD6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3A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D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D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D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D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3A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D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D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D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D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0148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709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363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St-579/2017-10</izvorni_sadrzaj>
    <derivirana_varijabla naziv="DomainObject.Oznaka_1">St-579/2017-10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St-579/2017</izvorni_sadrzaj>
    <derivirana_varijabla naziv="DomainObject.Predmet.OznakaBroj_1">St-579/2017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IMMOBILIEN ISTRA j.d.o.o. PULA zastupanog po punomoćniku Odvj. David Salaj</izvorni_sadrzaj>
    <derivirana_varijabla naziv="DomainObject.Predmet.ProtustrankaFormated_1">  IMMOBILIEN ISTRA j.d.o.o. PULA zastupanog po punomoćniku Odvj. David Salaj</derivirana_varijabla>
  </DomainObject.Predmet.ProtustrankaFormated>
  <DomainObject.Predmet.ProtustrankaFormatedOIB>
    <izvorni_sadrzaj>  IMMOBILIEN ISTRA j.d.o.o. PULA, OIB 96114805308 zastupanog po punomoćniku Odvj. David Salaj</izvorni_sadrzaj>
    <derivirana_varijabla naziv="DomainObject.Predmet.ProtustrankaFormatedOIB_1">  IMMOBILIEN ISTRA j.d.o.o. PULA, OIB 96114805308 zastupanog po punomoćniku Odvj. David Salaj</derivirana_varijabla>
  </DomainObject.Predmet.ProtustrankaFormatedOIB>
  <DomainObject.Predmet.ProtustrankaFormatedWithAdress>
    <izvorni_sadrzaj> IMMOBILIEN ISTRA j.d.o.o. PULA, Petrovićeva 25, 52100 Pula zastupanog po punomoćniku Odvj. David Salaj</izvorni_sadrzaj>
    <derivirana_varijabla naziv="DomainObject.Predmet.ProtustrankaFormatedWithAdress_1"> IMMOBILIEN ISTRA j.d.o.o. PULA, Petrovićeva 25, 52100 Pula zastupanog po punomoćniku Odvj. David Salaj</derivirana_varijabla>
  </DomainObject.Predmet.ProtustrankaFormatedWithAdress>
  <DomainObject.Predmet.ProtustrankaFormatedWithAdressOIB>
    <izvorni_sadrzaj> IMMOBILIEN ISTRA j.d.o.o. PULA, OIB 96114805308, Petrovićeva 25, 52100 Pula zastupanog po punomoćniku Odvj. David Salaj</izvorni_sadrzaj>
    <derivirana_varijabla naziv="DomainObject.Predmet.ProtustrankaFormatedWithAdressOIB_1"> IMMOBILIEN ISTRA j.d.o.o. PULA, OIB 96114805308, Petrovićeva 25, 52100 Pula zastupanog po punomoćniku Odvj. David Salaj</derivirana_varijabla>
  </DomainObject.Predmet.ProtustrankaFormatedWithAdressOIB>
  <DomainObject.Predmet.ProtustrankaWithAdress>
    <izvorni_sadrzaj>IMMOBILIEN ISTRA j.d.o.o. PULA Petrovićeva 25, 52100 Pula</izvorni_sadrzaj>
    <derivirana_varijabla naziv="DomainObject.Predmet.ProtustrankaWithAdress_1">IMMOBILIEN ISTRA j.d.o.o. PULA Petrovićeva 25, 52100 Pula</derivirana_varijabla>
  </DomainObject.Predmet.ProtustrankaWithAdress>
  <DomainObject.Predmet.ProtustrankaWithAdressOIB>
    <izvorni_sadrzaj>IMMOBILIEN ISTRA j.d.o.o. PULA, OIB 96114805308, Petrovićeva 25, 52100 Pula</izvorni_sadrzaj>
    <derivirana_varijabla naziv="DomainObject.Predmet.ProtustrankaWithAdressOIB_1">IMMOBILIEN ISTRA j.d.o.o. PULA, OIB 96114805308, Petrovićeva 25, 52100 Pula</derivirana_varijabla>
  </DomainObject.Predmet.ProtustrankaWithAdressOIB>
  <DomainObject.Predmet.ProtustrankaNazivFormated>
    <izvorni_sadrzaj>IMMOBILIEN ISTRA j.d.o.o. PULA</izvorni_sadrzaj>
    <derivirana_varijabla naziv="DomainObject.Predmet.ProtustrankaNazivFormated_1">IMMOBILIEN ISTRA j.d.o.o. PULA</derivirana_varijabla>
  </DomainObject.Predmet.ProtustrankaNazivFormated>
  <DomainObject.Predmet.ProtustrankaNazivFormatedOIB>
    <izvorni_sadrzaj>IMMOBILIEN ISTRA j.d.o.o. PULA, OIB 96114805308</izvorni_sadrzaj>
    <derivirana_varijabla naziv="DomainObject.Predmet.ProtustrankaNazivFormatedOIB_1">IMMOBILIEN ISTRA j.d.o.o. PULA, OIB 96114805308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28365.54</izvorni_sadrzaj>
    <derivirana_varijabla naziv="DomainObject.Predmet.TrenutnaVrijednost_1">28365.54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IMMOBILIEN ISTRA j.d.o.o. PULA zastupanog po punomoćniku Odvj. David Salaj</item>
    </izvorni_sadrzaj>
    <derivirana_varijabla naziv="DomainObject.Predmet.ProtuStrankaListFormated_1">
      <item>IMMOBILIEN ISTRA j.d.o.o. PULA zastupanog po punomoćniku Odvj. David Salaj</item>
    </derivirana_varijabla>
  </DomainObject.Predmet.ProtuStrankaListFormated>
  <DomainObject.Predmet.ProtuStrankaListFormatedOIB>
    <izvorni_sadrzaj>
      <item>IMMOBILIEN ISTRA j.d.o.o. PULA, OIB 96114805308 zastupanog po punomoćniku Odvj. David Salaj</item>
    </izvorni_sadrzaj>
    <derivirana_varijabla naziv="DomainObject.Predmet.ProtuStrankaListFormatedOIB_1">
      <item>IMMOBILIEN ISTRA j.d.o.o. PULA, OIB 96114805308 zastupanog po punomoćniku Odvj. David Salaj</item>
    </derivirana_varijabla>
  </DomainObject.Predmet.ProtuStrankaListFormatedOIB>
  <DomainObject.Predmet.ProtuStrankaListFormatedWithAdress>
    <izvorni_sadrzaj>
      <item>IMMOBILIEN ISTRA j.d.o.o. PULA, Petrovićeva 25, 52100 Pula zastupanog po punomoćniku Odvj. David Salaj</item>
    </izvorni_sadrzaj>
    <derivirana_varijabla naziv="DomainObject.Predmet.ProtuStrankaListFormatedWithAdress_1">
      <item>IMMOBILIEN ISTRA j.d.o.o. PULA, Petrovićeva 25, 52100 Pula zastupanog po punomoćniku Odvj. David Salaj</item>
    </derivirana_varijabla>
  </DomainObject.Predmet.ProtuStrankaListFormatedWithAdress>
  <DomainObject.Predmet.ProtuStrankaListFormatedWithAdressOIB>
    <izvorni_sadrzaj>
      <item>IMMOBILIEN ISTRA j.d.o.o. PULA, OIB 96114805308, Petrovićeva 25, 52100 Pula zastupanog po punomoćniku Odvj. David Salaj</item>
    </izvorni_sadrzaj>
    <derivirana_varijabla naziv="DomainObject.Predmet.ProtuStrankaListFormatedWithAdressOIB_1">
      <item>IMMOBILIEN ISTRA j.d.o.o. PULA, OIB 96114805308, Petrovićeva 25, 52100 Pula zastupanog po punomoćniku Odvj. David Salaj</item>
    </derivirana_varijabla>
  </DomainObject.Predmet.ProtuStrankaListFormatedWithAdressOIB>
  <DomainObject.Predmet.ProtuStrankaListNazivFormated>
    <izvorni_sadrzaj>
      <item>IMMOBILIEN ISTRA j.d.o.o. PULA</item>
    </izvorni_sadrzaj>
    <derivirana_varijabla naziv="DomainObject.Predmet.ProtuStrankaListNazivFormated_1">
      <item>IMMOBILIEN ISTRA j.d.o.o. PULA</item>
    </derivirana_varijabla>
  </DomainObject.Predmet.ProtuStrankaListNazivFormated>
  <DomainObject.Predmet.ProtuStrankaListNazivFormatedOIB>
    <izvorni_sadrzaj>
      <item>IMMOBILIEN ISTRA j.d.o.o. PULA, OIB 96114805308</item>
    </izvorni_sadrzaj>
    <derivirana_varijabla naziv="DomainObject.Predmet.ProtuStrankaListNazivFormatedOIB_1">
      <item>IMMOBILIEN ISTRA j.d.o.o. PULA, OIB 96114805308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  <item>Odvj. David Salaj punomoćnik sudionika u postupku IMMOBILIEN ISTRA j.d.o.o. PULA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  <item>Odvj. David Salaj punomoćnik sudionika u postupku IMMOBILIEN ISTRA j.d.o.o. PULA</item>
    </derivirana_varijabla>
  </DomainObject.Predmet.OstaliListFormated>
  <DomainObject.Predmet.OstaliListFormatedOIB>
    <izvorni_sadrzaj>
      <item>ŽDO PULA, OIB 93993757343 punomoćnik sudionika u postupku REPUBLIKA HRVATSKA, Ministarstvo financija, Porezna uprava, Područni ured Istra, Primorje, Gorski Kotar  i Lika</item>
      <item>Odvj. David Salaj punomoćnik sudionika u postupku IMMOBILIEN ISTRA j.d.o.o. PULA</item>
    </izvorni_sadrzaj>
    <derivirana_varijabla naziv="DomainObject.Predmet.OstaliListFormatedOIB_1">
      <item>ŽDO PULA, OIB 93993757343 punomoćnik sudionika u postupku REPUBLIKA HRVATSKA, Ministarstvo financija, Porezna uprava, Područni ured Istra, Primorje, Gorski Kotar  i Lika</item>
      <item>Odvj. David Salaj punomoćnik sudionika u postupku IMMOBILIEN ISTRA j.d.o.o. PULA</item>
    </derivirana_varijabla>
  </DomainObject.Predmet.OstaliListFormatedOIB>
  <DomainObject.Predmet.OstaliListFormatedWithAdress>
    <izvorni_sadrzaj>
      <item>ŽDO PULA, Rovinjska 2a, 52100 Pula punomoćnik sudionika u postupku REPUBLIKA HRVATSKA, Ministarstvo financija, Porezna uprava, Područni ured Istra, Primorje, Gorski Kotar  i Lika</item>
      <item>Odvj. David Salaj, Flanatička 11/II, 52100 Pula punomoćnik sudionika u postupku IMMOBILIEN ISTRA j.d.o.o. PULA</item>
    </izvorni_sadrzaj>
    <derivirana_varijabla naziv="DomainObject.Predmet.OstaliListFormatedWithAdress_1">
      <item>ŽDO PULA, Rovinjska 2a, 52100 Pula punomoćnik sudionika u postupku REPUBLIKA HRVATSKA, Ministarstvo financija, Porezna uprava, Područni ured Istra, Primorje, Gorski Kotar  i Lika</item>
      <item>Odvj. David Salaj, Flanatička 11/II, 52100 Pula punomoćnik sudionika u postupku IMMOBILIEN ISTRA j.d.o.o. PULA</item>
    </derivirana_varijabla>
  </DomainObject.Predmet.OstaliListFormatedWithAdress>
  <DomainObject.Predmet.OstaliListFormatedWithAdressOIB>
    <izvorni_sadrzaj>
      <item>ŽDO PULA, OIB 93993757343, Rovinjska 2a, 52100 Pula punomoćnik sudionika u postupku REPUBLIKA HRVATSKA, Ministarstvo financija, Porezna uprava, Područni ured Istra, Primorje, Gorski Kotar  i Lika</item>
      <item>Odvj. David Salaj, Flanatička 11/II, 52100 Pula punomoćnik sudionika u postupku IMMOBILIEN ISTRA j.d.o.o. PULA</item>
    </izvorni_sadrzaj>
    <derivirana_varijabla naziv="DomainObject.Predmet.OstaliListFormatedWithAdressOIB_1">
      <item>ŽDO PULA, OIB 93993757343, Rovinjska 2a, 52100 Pula punomoćnik sudionika u postupku REPUBLIKA HRVATSKA, Ministarstvo financija, Porezna uprava, Područni ured Istra, Primorje, Gorski Kotar  i Lika</item>
      <item>Odvj. David Salaj, Flanatička 11/II, 52100 Pula punomoćnik sudionika u postupku IMMOBILIEN ISTRA j.d.o.o. PULA</item>
    </derivirana_varijabla>
  </DomainObject.Predmet.OstaliListFormatedWithAdressOIB>
  <DomainObject.Predmet.OstaliListNazivFormated>
    <izvorni_sadrzaj>
      <item>ŽDO PULA</item>
      <item>Odvj. David Salaj</item>
    </izvorni_sadrzaj>
    <derivirana_varijabla naziv="DomainObject.Predmet.OstaliListNazivFormated_1">
      <item>ŽDO PULA</item>
      <item>Odvj. David Salaj</item>
    </derivirana_varijabla>
  </DomainObject.Predmet.OstaliListNazivFormated>
  <DomainObject.Predmet.OstaliListNazivFormatedOIB>
    <izvorni_sadrzaj>
      <item>ŽDO PULA, OIB 93993757343</item>
      <item>Odvj. David Salaj</item>
    </izvorni_sadrzaj>
    <derivirana_varijabla naziv="DomainObject.Predmet.OstaliListNazivFormatedOIB_1">
      <item>ŽDO PULA, OIB 93993757343</item>
      <item>Odvj. David Salaj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>St-579/2017-10</izvorni_sadrzaj>
    <derivirana_varijabla naziv="DomainObject.PoslovniBrojDokumenta_1">St-579/2017-10</derivirana_varijabla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IMMOBILIEN ISTRA j.d.o.o. PULA</izvorni_sadrzaj>
    <derivirana_varijabla naziv="DomainObject.Predmet.ProtustrankaIDrugi_1">IMMOBILIEN ISTRA j.d.o.o.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IMMOBILIEN ISTRA j.d.o.o. PULA, OIB 96114805308, Petrovićeva 25, 52100 Pula</izvorni_sadrzaj>
    <derivirana_varijabla naziv="DomainObject.Predmet.ProtustrankaIDrugiAdressOIB_1">IMMOBILIEN ISTRA j.d.o.o. PULA, OIB 96114805308, Petrovićeva 25,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IMMOBILIEN ISTRA j.d.o.o. PULA</item>
      <item>REPUBLIKA HRVATSKA, Ministarstvo financija, Porezna uprava, Područni ured Istra, Primorje, Gorski Kotar  i Lika</item>
      <item>ŽDO PULA</item>
      <item>Odvj. David Salaj</item>
    </izvorni_sadrzaj>
    <derivirana_varijabla naziv="DomainObject.Predmet.SudioniciListNaziv_1">
      <item>IMMOBILIEN ISTRA j.d.o.o. PULA</item>
      <item>REPUBLIKA HRVATSKA, Ministarstvo financija, Porezna uprava, Područni ured Istra, Primorje, Gorski Kotar  i Lika</item>
      <item>ŽDO PULA</item>
      <item>Odvj. David Salaj</item>
    </derivirana_varijabla>
  </DomainObject.Predmet.SudioniciListNaziv>
  <DomainObject.Predmet.SudioniciListAdressOIB>
    <izvorni_sadrzaj>
      <item>IMMOBILIEN ISTRA j.d.o.o. PULA, OIB 96114805308, Petrovićeva 25,52100 Pula</item>
      <item>REPUBLIKA HRVATSKA, Ministarstvo financija, Porezna uprava, Područni ured Istra, Primorje, Gorski Kotar  i Lika, OIB 52634238587</item>
      <item>ŽDO PULA, OIB 93993757343, Rovinjska 2a,52100 Pula</item>
      <item>Odvj. David Salaj, Flanatička 11/II,52100 Pula</item>
    </izvorni_sadrzaj>
    <derivirana_varijabla naziv="DomainObject.Predmet.SudioniciListAdressOIB_1">
      <item>IMMOBILIEN ISTRA j.d.o.o. PULA, OIB 96114805308, Petrovićeva 25,52100 Pula</item>
      <item>REPUBLIKA HRVATSKA, Ministarstvo financija, Porezna uprava, Područni ured Istra, Primorje, Gorski Kotar  i Lika, OIB 52634238587</item>
      <item>ŽDO PULA, OIB 93993757343, Rovinjska 2a,52100 Pula</item>
      <item>Odvj. David Salaj, Flanatička 11/II,52100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96114805308</item>
      <item>, OIB 52634238587</item>
      <item>, OIB 93993757343</item>
      <item>, OIB null</item>
    </izvorni_sadrzaj>
    <derivirana_varijabla naziv="DomainObject.Predmet.SudioniciListNazivOIB_1">
      <item>, OIB 96114805308</item>
      <item>, OIB 52634238587</item>
      <item>, OIB 93993757343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49BF88-194D-4B0F-A471-77CF7F9AA2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1613</properties:Characters>
  <properties:Lines>49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2017-11-14T14:01:00Z</dcterms:created>
  <dc:creator>Jasmina Matika</dc:creator>
  <cp:lastModifiedBy>Sanja Lakošeljac</cp:lastModifiedBy>
  <dcterms:modified xmlns:xsi="http://www.w3.org/2001/XMLSchema-instance" xsi:type="dcterms:W3CDTF">2017-11-14T14:04:00Z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St-579/2017-10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