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6349" w14:paraId="ea86349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BC7CE0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BC7CE0">
        <w:rPr>
          <w:sz w:val="24"/>
          <w:szCs w:val="24"/>
        </w:rPr>
        <w:t xml:space="preserve">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AE151D">
        <w:rPr>
          <w:sz w:val="24"/>
          <w:szCs w:val="24"/>
        </w:rPr>
        <w:t>CROATON</w:t>
      </w:r>
      <w:r w:rsidR="00D17853">
        <w:rPr>
          <w:sz w:val="24"/>
          <w:szCs w:val="24"/>
        </w:rPr>
        <w:t xml:space="preserve"> </w:t>
      </w:r>
      <w:r w:rsidR="00325C76">
        <w:rPr>
          <w:sz w:val="24"/>
          <w:szCs w:val="24"/>
        </w:rPr>
        <w:t xml:space="preserve"> 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AE151D">
        <w:rPr>
          <w:sz w:val="24"/>
          <w:szCs w:val="24"/>
        </w:rPr>
        <w:t>Sesvete</w:t>
      </w:r>
      <w:r w:rsidR="0075417B">
        <w:rPr>
          <w:sz w:val="24"/>
          <w:szCs w:val="24"/>
        </w:rPr>
        <w:t xml:space="preserve">, </w:t>
      </w:r>
      <w:r w:rsidR="00AE151D">
        <w:rPr>
          <w:sz w:val="24"/>
          <w:szCs w:val="24"/>
        </w:rPr>
        <w:t>Sesvetska cesta 27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AE151D">
        <w:rPr>
          <w:sz w:val="24"/>
          <w:szCs w:val="24"/>
        </w:rPr>
        <w:t>13209291800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BC7CE0">
        <w:rPr>
          <w:sz w:val="24"/>
          <w:szCs w:val="24"/>
        </w:rPr>
        <w:t>18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A13D7A" w:rsidP="00DE33E8" w:rsidR="005878C4">
      <w:pPr>
        <w:jc w:val="center"/>
        <w:rPr>
          <w:sz w:val="24"/>
          <w:szCs w:val="24"/>
        </w:rPr>
      </w:pPr>
      <w:r w:rsidRPr="00A13D7A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A13D7A" w:rsidP="00DE33E8" w:rsidR="00A13D7A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BC7CE0">
        <w:rPr>
          <w:sz w:val="24"/>
          <w:szCs w:val="24"/>
        </w:rPr>
        <w:t>18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BC7CE0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E151D">
      <w:rPr>
        <w:b/>
        <w:sz w:val="24"/>
        <w:szCs w:val="24"/>
      </w:rPr>
      <w:t>4500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E151D">
      <w:rPr>
        <w:b/>
        <w:sz w:val="24"/>
        <w:szCs w:val="24"/>
      </w:rPr>
      <w:t>4500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CB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3D7A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51D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7CE0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984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9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9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9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9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9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9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9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9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4500</izvorni_sadrzaj>
    <derivirana_varijabla naziv="DomainObject.Predmet.Broj_1">4500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St-4500/2015</izvorni_sadrzaj>
    <derivirana_varijabla naziv="DomainObject.Predmet.OznakaBroj_1">St-4500/2015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CROATON d.o.o.</izvorni_sadrzaj>
    <derivirana_varijabla naziv="DomainObject.Predmet.ProtustrankaFormated_1">  CROATON d.o.o.</derivirana_varijabla>
  </DomainObject.Predmet.ProtustrankaFormated>
  <DomainObject.Predmet.ProtustrankaFormatedOIB>
    <izvorni_sadrzaj>  CROATON d.o.o., OIB 13209291800</izvorni_sadrzaj>
    <derivirana_varijabla naziv="DomainObject.Predmet.ProtustrankaFormatedOIB_1">  CROATON d.o.o., OIB 13209291800</derivirana_varijabla>
  </DomainObject.Predmet.ProtustrankaFormatedOIB>
  <DomainObject.Predmet.ProtustrankaFormatedWithAdress>
    <izvorni_sadrzaj> CROATON d.o.o., Sesvetska cesta 27, 10360 Sesvete</izvorni_sadrzaj>
    <derivirana_varijabla naziv="DomainObject.Predmet.ProtustrankaFormatedWithAdress_1"> CROATON d.o.o., Sesvetska cesta 27, 10360 Sesvete</derivirana_varijabla>
  </DomainObject.Predmet.ProtustrankaFormatedWithAdress>
  <DomainObject.Predmet.ProtustrankaFormatedWithAdressOIB>
    <izvorni_sadrzaj> CROATON d.o.o., OIB 13209291800, Sesvetska cesta 27, 10360 Sesvete</izvorni_sadrzaj>
    <derivirana_varijabla naziv="DomainObject.Predmet.ProtustrankaFormatedWithAdressOIB_1"> CROATON d.o.o., OIB 13209291800, Sesvetska cesta 27, 10360 Sesvete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CROATON d.o.o.</item>
    </izvorni_sadrzaj>
    <derivirana_varijabla naziv="DomainObject.Predmet.ProtuStrankaListFormated_1">
      <item>CROATON d.o.o.</item>
    </derivirana_varijabla>
  </DomainObject.Predmet.ProtuStrankaListFormated>
  <DomainObject.Predmet.ProtuStrankaListFormatedOIB>
    <izvorni_sadrzaj>
      <item>CROATON d.o.o., OIB 13209291800</item>
    </izvorni_sadrzaj>
    <derivirana_varijabla naziv="DomainObject.Predmet.ProtuStrankaListFormatedOIB_1">
      <item>CROATON d.o.o., OIB 13209291800</item>
    </derivirana_varijabla>
  </DomainObject.Predmet.ProtuStrankaListFormatedOIB>
  <DomainObject.Predmet.ProtuStrankaListFormatedWithAdress>
    <izvorni_sadrzaj>
      <item>CROATON d.o.o., Sesvetska cesta 27, 10360 Sesvete</item>
    </izvorni_sadrzaj>
    <derivirana_varijabla naziv="DomainObject.Predmet.ProtuStrankaListFormatedWithAdress_1">
      <item>CROATON d.o.o., Sesvetska cesta 27, 10360 Sesvete</item>
    </derivirana_varijabla>
  </DomainObject.Predmet.ProtuStrankaListFormatedWithAdress>
  <DomainObject.Predmet.ProtuStrankaListFormatedWithAdressOIB>
    <izvorni_sadrzaj>
      <item>CROATON d.o.o., OIB 13209291800, Sesvetska cesta 27, 10360 Sesvete</item>
    </izvorni_sadrzaj>
    <derivirana_varijabla naziv="DomainObject.Predmet.ProtuStrankaListFormatedWithAdressOIB_1">
      <item>CROATON d.o.o., OIB 13209291800, Sesvetska cesta 27, 10360 Sesvete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CROATON d.o.o.</item>
    </izvorni_sadrzaj>
    <derivirana_varijabla naziv="DomainObject.Predmet.SudioniciListNaziv_1">
      <item>FINA Regionalni centar Zagreb</item>
      <item>CROATON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CROATON d.o.o., OIB 13209291800, Sesvetska cesta 27,10360 Sesvete</item>
    </izvorni_sadrzaj>
    <derivirana_varijabla naziv="DomainObject.Predmet.SudioniciListAdressOIB_1">
      <item>FINA Regionalni centar Zagreb, OIB 85821130368, Trg svibanjskih žrtava 1995. 1,10000 Zagreb</item>
      <item>CROATON d.o.o., OIB 13209291800, Sesvetska cesta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13209291800</item>
    </izvorni_sadrzaj>
    <derivirana_varijabla naziv="DomainObject.Predmet.SudioniciListNazivOIB_1">
      <item>, OIB 85821130368</item>
      <item>, OIB 13209291800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2087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2016-01-05T08:27:00Z</dcterms:created>
  <dc:creator>Korisnik</dc:creator>
  <cp:lastModifiedBy>Ksenija Hršak</cp:lastModifiedBy>
  <cp:lastPrinted>2015-09-23T10:23:00Z</cp:lastPrinted>
  <dcterms:modified xmlns:xsi="http://www.w3.org/2001/XMLSchema-instance" xsi:type="dcterms:W3CDTF">2016-01-18T13:24:00Z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