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e63b" w14:paraId="bcfe63b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07230D">
        <w:t>1252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BA3AB2">
        <w:t>14</w:t>
      </w:r>
      <w:r w:rsidR="0008515D">
        <w:t>. prosinca</w:t>
      </w:r>
      <w:r w:rsidR="00BE567D" w:rsidRPr="00807F1E">
        <w:t xml:space="preserve"> </w:t>
      </w:r>
      <w:r w:rsidR="00590AEF" w:rsidRPr="00807F1E">
        <w:t>2015.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07230D" w:rsidRPr="0007230D">
        <w:rPr>
          <w:lang w:val="en-GB"/>
        </w:rPr>
        <w:t xml:space="preserve">K.G.V. </w:t>
      </w:r>
      <w:proofErr w:type="spellStart"/>
      <w:r w:rsidR="0007230D" w:rsidRPr="0007230D">
        <w:rPr>
          <w:lang w:val="en-GB"/>
        </w:rPr>
        <w:t>d.o.o</w:t>
      </w:r>
      <w:proofErr w:type="spellEnd"/>
      <w:r w:rsidR="0007230D" w:rsidRPr="0007230D">
        <w:rPr>
          <w:lang w:val="en-GB"/>
        </w:rPr>
        <w:t xml:space="preserve">., Zagreb, </w:t>
      </w:r>
      <w:proofErr w:type="spellStart"/>
      <w:r w:rsidR="0007230D" w:rsidRPr="0007230D">
        <w:rPr>
          <w:lang w:val="en-GB"/>
        </w:rPr>
        <w:t>Sv</w:t>
      </w:r>
      <w:proofErr w:type="spellEnd"/>
      <w:r w:rsidR="0007230D" w:rsidRPr="0007230D">
        <w:rPr>
          <w:lang w:val="en-GB"/>
        </w:rPr>
        <w:t xml:space="preserve">. </w:t>
      </w:r>
      <w:proofErr w:type="spellStart"/>
      <w:r w:rsidR="0007230D" w:rsidRPr="0007230D">
        <w:rPr>
          <w:lang w:val="en-GB"/>
        </w:rPr>
        <w:t>Mateja</w:t>
      </w:r>
      <w:proofErr w:type="spellEnd"/>
      <w:r w:rsidR="0007230D" w:rsidRPr="0007230D">
        <w:rPr>
          <w:lang w:val="en-GB"/>
        </w:rPr>
        <w:t xml:space="preserve"> 42, </w:t>
      </w:r>
      <w:proofErr w:type="gramStart"/>
      <w:r w:rsidR="0007230D" w:rsidRPr="0007230D">
        <w:rPr>
          <w:lang w:val="en-GB"/>
        </w:rPr>
        <w:t>OIB</w:t>
      </w:r>
      <w:proofErr w:type="gramEnd"/>
      <w:r w:rsidR="0007230D" w:rsidRPr="0007230D">
        <w:rPr>
          <w:lang w:val="en-GB"/>
        </w:rPr>
        <w:t>: 11768974776, MBS: 080134140</w:t>
      </w:r>
      <w:r w:rsidR="00AC4528" w:rsidRPr="00807F1E">
        <w:t xml:space="preserve">. </w:t>
      </w:r>
    </w:p>
    <w:p w:rsidRDefault="009A559F" w:rsidP="009A559F" w:rsidR="00D01B78" w:rsidRPr="00807F1E">
      <w:pPr>
        <w:pStyle w:val="Odlomakpopisa"/>
        <w:tabs>
          <w:tab w:pos="3663" w:val="left"/>
        </w:tabs>
        <w:ind w:left="1428"/>
        <w:jc w:val="both"/>
      </w:pPr>
      <w:r>
        <w:tab/>
      </w: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07230D">
        <w:t>574.095,75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BA3AB2">
        <w:t>14</w:t>
      </w:r>
      <w:r w:rsidR="0008515D">
        <w:t>. prosinca</w:t>
      </w:r>
      <w:r w:rsidR="00590AEF" w:rsidRPr="00807F1E">
        <w:t xml:space="preserve"> 2015.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933F61">
      <w:pPr>
        <w:jc w:val="right"/>
      </w:pPr>
      <w:r w:rsidRPr="00807F1E">
        <w:t xml:space="preserve">          </w:t>
      </w:r>
      <w:r w:rsidR="00774CCB">
        <w:t>Gordan Zubak</w:t>
      </w:r>
      <w:r w:rsidR="00933F61">
        <w:t>, v.r.</w:t>
      </w:r>
    </w:p>
    <w:p w:rsidRDefault="00933F61" w:rsidP="00572798" w:rsidR="00933F61">
      <w:pPr>
        <w:jc w:val="right"/>
      </w:pPr>
    </w:p>
    <w:p w:rsidRDefault="00933F61" w:rsidP="001745C1" w:rsidR="00933F61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72798" w:rsidP="00933F61" w:rsidR="00572798" w:rsidRPr="00807F1E">
      <w:pPr>
        <w:jc w:val="right"/>
      </w:pPr>
      <w:r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933F61" w:rsidR="00BE567D" w:rsidRPr="00807F1E">
      <w:pPr>
        <w:pStyle w:val="Odlomakpopisa"/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3F61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07230D">
      <w:t>t-1252</w:t>
    </w:r>
    <w:r w:rsidR="00BE567D" w:rsidRPr="00774CCB">
      <w:t>/15</w:t>
    </w:r>
    <w: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230D"/>
    <w:rsid w:val="0008515D"/>
    <w:rsid w:val="000F19B7"/>
    <w:rsid w:val="001025E0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81B3A"/>
    <w:rsid w:val="004B337A"/>
    <w:rsid w:val="004F3962"/>
    <w:rsid w:val="0053446F"/>
    <w:rsid w:val="00546E33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416D7"/>
    <w:rsid w:val="00774CCB"/>
    <w:rsid w:val="007B5AFD"/>
    <w:rsid w:val="007D5A5D"/>
    <w:rsid w:val="00807F1E"/>
    <w:rsid w:val="00813CD2"/>
    <w:rsid w:val="008155EE"/>
    <w:rsid w:val="008613BD"/>
    <w:rsid w:val="00863025"/>
    <w:rsid w:val="00871F01"/>
    <w:rsid w:val="00876321"/>
    <w:rsid w:val="00920CA0"/>
    <w:rsid w:val="00933F61"/>
    <w:rsid w:val="009419D8"/>
    <w:rsid w:val="009A559F"/>
    <w:rsid w:val="00A147E6"/>
    <w:rsid w:val="00A677F5"/>
    <w:rsid w:val="00A71431"/>
    <w:rsid w:val="00AC4528"/>
    <w:rsid w:val="00AD027A"/>
    <w:rsid w:val="00B82F18"/>
    <w:rsid w:val="00BA3AB2"/>
    <w:rsid w:val="00BE567D"/>
    <w:rsid w:val="00C836B9"/>
    <w:rsid w:val="00C958E9"/>
    <w:rsid w:val="00CE7362"/>
    <w:rsid w:val="00D01B78"/>
    <w:rsid w:val="00D66226"/>
    <w:rsid w:val="00D8335B"/>
    <w:rsid w:val="00DB7AE3"/>
    <w:rsid w:val="00E04EDB"/>
    <w:rsid w:val="00EC3302"/>
    <w:rsid w:val="00ED6AA8"/>
    <w:rsid w:val="00F034D3"/>
    <w:rsid w:val="00FA25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3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F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F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F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F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3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F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F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F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F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St-1252/2015</izvorni_sadrzaj>
    <derivirana_varijabla naziv="DomainObject.Predmet.OznakaBroj_1">St-1252/2015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K.G.V. d.o.o.</izvorni_sadrzaj>
    <derivirana_varijabla naziv="DomainObject.Predmet.ProtustrankaFormated_1">  K.G.V. d.o.o.</derivirana_varijabla>
  </DomainObject.Predmet.ProtustrankaFormated>
  <DomainObject.Predmet.ProtustrankaFormatedOIB>
    <izvorni_sadrzaj>  K.G.V. d.o.o., OIB 11768974776</izvorni_sadrzaj>
    <derivirana_varijabla naziv="DomainObject.Predmet.ProtustrankaFormatedOIB_1">  K.G.V. d.o.o., OIB 11768974776</derivirana_varijabla>
  </DomainObject.Predmet.ProtustrankaFormatedOIB>
  <DomainObject.Predmet.ProtustrankaFormatedWithAdress>
    <izvorni_sadrzaj> K.G.V. d.o.o., Sv. Mateja 42, 10000 Zagreb</izvorni_sadrzaj>
    <derivirana_varijabla naziv="DomainObject.Predmet.ProtustrankaFormatedWithAdress_1"> K.G.V. d.o.o., Sv. Mateja 42, 10000 Zagreb</derivirana_varijabla>
  </DomainObject.Predmet.ProtustrankaFormatedWithAdress>
  <DomainObject.Predmet.ProtustrankaFormatedWithAdressOIB>
    <izvorni_sadrzaj> K.G.V. d.o.o., OIB 11768974776, Sv. Mateja 42, 10000 Zagreb</izvorni_sadrzaj>
    <derivirana_varijabla naziv="DomainObject.Predmet.ProtustrankaFormatedWithAdressOIB_1"> K.G.V. d.o.o., OIB 11768974776, Sv. Mateja 42, 10000 Zagreb</derivirana_varijabla>
  </DomainObject.Predmet.ProtustrankaFormatedWithAdressOIB>
  <DomainObject.Predmet.ProtustrankaWithAdress>
    <izvorni_sadrzaj>K.G.V. d.o.o. Sv. Mateja 42, 10000 Zagreb</izvorni_sadrzaj>
    <derivirana_varijabla naziv="DomainObject.Predmet.ProtustrankaWithAdress_1">K.G.V. d.o.o. Sv. Mateja 42, 10000 Zagreb</derivirana_varijabla>
  </DomainObject.Predmet.ProtustrankaWithAdress>
  <DomainObject.Predmet.ProtustrankaWithAdressOIB>
    <izvorni_sadrzaj>K.G.V. d.o.o., OIB 11768974776, Sv. Mateja 42, 10000 Zagreb</izvorni_sadrzaj>
    <derivirana_varijabla naziv="DomainObject.Predmet.ProtustrankaWithAdressOIB_1">K.G.V. d.o.o., OIB 11768974776, Sv. Mateja 42, 10000 Zagreb</derivirana_varijabla>
  </DomainObject.Predmet.ProtustrankaWithAdressOIB>
  <DomainObject.Predmet.ProtustrankaNazivFormated>
    <izvorni_sadrzaj>K.G.V. d.o.o.</izvorni_sadrzaj>
    <derivirana_varijabla naziv="DomainObject.Predmet.ProtustrankaNazivFormated_1">K.G.V. d.o.o.</derivirana_varijabla>
  </DomainObject.Predmet.ProtustrankaNazivFormated>
  <DomainObject.Predmet.ProtustrankaNazivFormatedOIB>
    <izvorni_sadrzaj>K.G.V. d.o.o., OIB 11768974776</izvorni_sadrzaj>
    <derivirana_varijabla naziv="DomainObject.Predmet.ProtustrankaNazivFormatedOIB_1">K.G.V. d.o.o., OIB 11768974776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K.G.V. d.o.o.</item>
    </izvorni_sadrzaj>
    <derivirana_varijabla naziv="DomainObject.Predmet.ProtuStrankaListFormated_1">
      <item>K.G.V. d.o.o.</item>
    </derivirana_varijabla>
  </DomainObject.Predmet.ProtuStrankaListFormated>
  <DomainObject.Predmet.ProtuStrankaListFormatedOIB>
    <izvorni_sadrzaj>
      <item>K.G.V. d.o.o., OIB 11768974776</item>
    </izvorni_sadrzaj>
    <derivirana_varijabla naziv="DomainObject.Predmet.ProtuStrankaListFormatedOIB_1">
      <item>K.G.V. d.o.o., OIB 11768974776</item>
    </derivirana_varijabla>
  </DomainObject.Predmet.ProtuStrankaListFormatedOIB>
  <DomainObject.Predmet.ProtuStrankaListFormatedWithAdress>
    <izvorni_sadrzaj>
      <item>K.G.V. d.o.o., Sv. Mateja 42, 10000 Zagreb</item>
    </izvorni_sadrzaj>
    <derivirana_varijabla naziv="DomainObject.Predmet.ProtuStrankaListFormatedWithAdress_1">
      <item>K.G.V. d.o.o., Sv. Mateja 42, 10000 Zagreb</item>
    </derivirana_varijabla>
  </DomainObject.Predmet.ProtuStrankaListFormatedWithAdress>
  <DomainObject.Predmet.ProtuStrankaListFormatedWithAdressOIB>
    <izvorni_sadrzaj>
      <item>K.G.V. d.o.o., OIB 11768974776, Sv. Mateja 42, 10000 Zagreb</item>
    </izvorni_sadrzaj>
    <derivirana_varijabla naziv="DomainObject.Predmet.ProtuStrankaListFormatedWithAdressOIB_1">
      <item>K.G.V. d.o.o., OIB 11768974776, Sv. Mateja 42, 10000 Zagreb</item>
    </derivirana_varijabla>
  </DomainObject.Predmet.ProtuStrankaListFormatedWithAdressOIB>
  <DomainObject.Predmet.ProtuStrankaListNazivFormated>
    <izvorni_sadrzaj>
      <item>K.G.V. d.o.o.</item>
    </izvorni_sadrzaj>
    <derivirana_varijabla naziv="DomainObject.Predmet.ProtuStrankaListNazivFormated_1">
      <item>K.G.V. d.o.o.</item>
    </derivirana_varijabla>
  </DomainObject.Predmet.ProtuStrankaListNazivFormated>
  <DomainObject.Predmet.ProtuStrankaListNazivFormatedOIB>
    <izvorni_sadrzaj>
      <item>K.G.V. d.o.o., OIB 11768974776</item>
    </izvorni_sadrzaj>
    <derivirana_varijabla naziv="DomainObject.Predmet.ProtuStrankaListNazivFormatedOIB_1">
      <item>K.G.V. d.o.o., OIB 11768974776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K.G.V. d.o.o.</izvorni_sadrzaj>
    <derivirana_varijabla naziv="DomainObject.Predmet.ProtustrankaIDrugi_1">K.G.V.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K.G.V. d.o.o., OIB 11768974776, Sv. Mateja 42, 10000 Zagreb</izvorni_sadrzaj>
    <derivirana_varijabla naziv="DomainObject.Predmet.ProtustrankaIDrugiAdressOIB_1">K.G.V. d.o.o., OIB 11768974776, Sv. Mateja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K.G.V. d.o.o.</item>
      <item>FINA Regionalni centar Zagreb</item>
    </izvorni_sadrzaj>
    <derivirana_varijabla naziv="DomainObject.Predmet.SudioniciListNaziv_1">
      <item>K.G.V. d.o.o.</item>
      <item>FINA Regionalni centar Zagreb</item>
    </derivirana_varijabla>
  </DomainObject.Predmet.SudioniciListNaziv>
  <DomainObject.Predmet.SudioniciListAdressOIB>
    <izvorni_sadrzaj>
      <item>K.G.V. d.o.o., OIB 11768974776, Sv. Mateja 42,10000 Zagreb</item>
      <item>FINA Regionalni centar Zagreb, OIB 85821130368, Trg svibanjskih žrtava 1995. 1,10000 Zagreb</item>
    </izvorni_sadrzaj>
    <derivirana_varijabla naziv="DomainObject.Predmet.SudioniciListAdressOIB_1">
      <item>K.G.V. d.o.o., OIB 11768974776, Sv. Mateja 42,10000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11768974776</item>
      <item>, OIB 85821130368</item>
    </izvorni_sadrzaj>
    <derivirana_varijabla naziv="DomainObject.Predmet.SudioniciListNazivOIB_1">
      <item>, OIB 11768974776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360F8D-2475-460D-B829-BA8ED7DCF2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1304</properties:Characters>
  <properties:Lines>45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2015-12-14T10:55:00Z</dcterms:created>
  <dc:creator>ilukac</dc:creator>
  <cp:lastModifiedBy>Ivana Rogić</cp:lastModifiedBy>
  <cp:lastPrinted>2015-12-14T13:49:00Z</cp:lastPrinted>
  <dcterms:modified xmlns:xsi="http://www.w3.org/2001/XMLSchema-instance" xsi:type="dcterms:W3CDTF">2015-12-14T13:50:00Z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