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c7118" w14:paraId="a7c7118" w:rsidRDefault="00317CD1" w:rsidP="00317CD1" w:rsidR="00317CD1" w:rsidRPr="00FD1DC8">
      <w:pPr>
        <w:jc w:val="right"/>
        <w15:collapsed w:val="false"/>
      </w:pPr>
      <w:bookmarkStart w:name="_GoBack" w:id="0"/>
      <w:bookmarkEnd w:id="0"/>
      <w:r w:rsidRPr="00FD1DC8">
        <w:t>Posl.br. 1 St-</w:t>
      </w:r>
      <w:r w:rsidR="00195A49">
        <w:t>1141</w:t>
      </w:r>
      <w:r w:rsidR="005D1C46">
        <w:t>/</w:t>
      </w:r>
      <w:r w:rsidR="005305D3">
        <w:t>20</w:t>
      </w:r>
      <w:r w:rsidR="006D15C0">
        <w:t>16</w:t>
      </w:r>
      <w:r>
        <w:t>-</w:t>
      </w:r>
      <w:r w:rsidR="00195A49">
        <w:t>52</w:t>
      </w:r>
    </w:p>
    <w:p w:rsidRDefault="00317CD1" w:rsidP="00317CD1" w:rsidR="00317CD1" w:rsidRPr="00FD1DC8"/>
    <w:p w:rsidRDefault="00317CD1" w:rsidP="00317CD1" w:rsidR="00317CD1" w:rsidRPr="00FD1DC8">
      <w:pPr>
        <w:jc w:val="center"/>
      </w:pPr>
      <w:r w:rsidRPr="00FD1DC8">
        <w:t>Z A P I S N I K</w:t>
      </w:r>
    </w:p>
    <w:p w:rsidRDefault="00317CD1" w:rsidP="00317CD1" w:rsidR="00317CD1" w:rsidRPr="00FD1DC8">
      <w:pPr>
        <w:jc w:val="center"/>
      </w:pPr>
      <w:r w:rsidRPr="00FD1DC8">
        <w:t xml:space="preserve">od </w:t>
      </w:r>
      <w:r w:rsidR="006D15C0">
        <w:t>4</w:t>
      </w:r>
      <w:r w:rsidR="00EA025E">
        <w:t xml:space="preserve">. </w:t>
      </w:r>
      <w:r w:rsidR="006D15C0">
        <w:t>prosinca</w:t>
      </w:r>
      <w:r w:rsidR="00EA025E">
        <w:t xml:space="preserve"> </w:t>
      </w:r>
      <w:r w:rsidR="003009D8">
        <w:t>2018</w:t>
      </w:r>
      <w:r w:rsidR="00307C2E">
        <w:t>.</w:t>
      </w:r>
    </w:p>
    <w:p w:rsidRDefault="00317CD1" w:rsidP="00317CD1" w:rsidR="00317CD1">
      <w:pPr>
        <w:jc w:val="both"/>
      </w:pPr>
    </w:p>
    <w:p w:rsidRDefault="00307C2E" w:rsidP="00317CD1" w:rsidR="00317CD1" w:rsidRPr="00FD1DC8">
      <w:pPr>
        <w:jc w:val="both"/>
      </w:pPr>
      <w:r>
        <w:t>sa ročišta radi izjašnjavanja o vrijednosti imovine stečajnog dužnika</w:t>
      </w:r>
      <w:r w:rsidR="00317CD1" w:rsidRPr="00FD1DC8">
        <w:t xml:space="preserve"> održana kod Trgovačkog suda u Zadru, u stečajnom postupku nad stečajnim dužnikom </w:t>
      </w:r>
      <w:r w:rsidR="00195A49" w:rsidRPr="000B5E76">
        <w:t>Stečajna masa iza ZOLIUMM d.o.o. u stečaju, Šibenik, Put Gimnazije 55, OIB:00268752047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Nazočni od suda: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1.</w:t>
      </w:r>
      <w:r>
        <w:t xml:space="preserve"> </w:t>
      </w:r>
      <w:r w:rsidR="00307C2E">
        <w:t>Ardena Bajlo, sutkinja</w:t>
      </w:r>
    </w:p>
    <w:p w:rsidRDefault="00317CD1" w:rsidP="00317CD1" w:rsidR="00317CD1" w:rsidRPr="00FD1DC8">
      <w:pPr>
        <w:jc w:val="both"/>
      </w:pPr>
      <w:r w:rsidRPr="00FD1DC8">
        <w:t>2.</w:t>
      </w:r>
      <w:r>
        <w:t xml:space="preserve"> </w:t>
      </w:r>
      <w:r w:rsidR="003009D8">
        <w:t>Ante Rubelj</w:t>
      </w:r>
      <w:r w:rsidRPr="00FD1DC8">
        <w:t>, zapisničar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Utvrđuje se da su na današnje ročište pristupili za vjerovnike:</w:t>
      </w:r>
    </w:p>
    <w:p w:rsidRDefault="006636A6" w:rsidP="00C824C2" w:rsidR="00CA0FBD">
      <w:pPr>
        <w:pStyle w:val="Odlomakpopisa"/>
        <w:numPr>
          <w:ilvl w:val="0"/>
          <w:numId w:val="17"/>
        </w:numPr>
        <w:jc w:val="both"/>
      </w:pPr>
      <w:r>
        <w:t>za Zagrebačku Banku, Vjekoslav Zadro, zaposlenik po punomoći</w:t>
      </w:r>
    </w:p>
    <w:p w:rsidRDefault="006636A6" w:rsidP="00C824C2" w:rsidR="006636A6">
      <w:pPr>
        <w:pStyle w:val="Odlomakpopisa"/>
        <w:numPr>
          <w:ilvl w:val="0"/>
          <w:numId w:val="17"/>
        </w:numPr>
        <w:jc w:val="both"/>
      </w:pPr>
      <w:r>
        <w:t>za RH Lidija Vitaljić, zamjenica u ŽDO- u Zadar</w:t>
      </w:r>
    </w:p>
    <w:p w:rsidRDefault="00C824C2" w:rsidP="00C824C2" w:rsidR="00C824C2" w:rsidRPr="00FD1DC8">
      <w:pPr>
        <w:pStyle w:val="Odlomakpopisa"/>
        <w:jc w:val="both"/>
      </w:pPr>
    </w:p>
    <w:p w:rsidRDefault="00317CD1" w:rsidP="00317CD1" w:rsidR="00317CD1" w:rsidRPr="00FD1DC8">
      <w:pPr>
        <w:jc w:val="both"/>
      </w:pPr>
      <w:r w:rsidRPr="00FD1DC8">
        <w:t xml:space="preserve">Početak u </w:t>
      </w:r>
      <w:r w:rsidR="006636A6">
        <w:t>11</w:t>
      </w:r>
      <w:r w:rsidR="00D06028">
        <w:t>,</w:t>
      </w:r>
      <w:r w:rsidR="006636A6">
        <w:t>05</w:t>
      </w:r>
      <w:r w:rsidRPr="00FD1DC8">
        <w:t xml:space="preserve"> sati.</w:t>
      </w:r>
    </w:p>
    <w:p w:rsidRDefault="00317CD1" w:rsidP="00317CD1" w:rsidR="00317CD1" w:rsidRPr="00FD1DC8">
      <w:pPr>
        <w:jc w:val="both"/>
      </w:pPr>
    </w:p>
    <w:p w:rsidRDefault="00317CD1" w:rsidP="00317CD1" w:rsidR="00317CD1">
      <w:pPr>
        <w:jc w:val="both"/>
      </w:pPr>
      <w:r w:rsidRPr="00FD1DC8">
        <w:t xml:space="preserve">Utvrđuje se da </w:t>
      </w:r>
      <w:r w:rsidR="006346C3">
        <w:t>je</w:t>
      </w:r>
      <w:r w:rsidR="00195A49">
        <w:t xml:space="preserve"> pristupio</w:t>
      </w:r>
      <w:r w:rsidRPr="00FD1DC8">
        <w:t xml:space="preserve"> </w:t>
      </w:r>
      <w:r w:rsidR="00195A49">
        <w:t>Ivica Matas</w:t>
      </w:r>
      <w:r w:rsidRPr="00FD1DC8">
        <w:t>, stečajni upravitelj.</w:t>
      </w:r>
    </w:p>
    <w:p w:rsidRDefault="006636A6" w:rsidP="006636A6" w:rsidR="006636A6" w:rsidRPr="00D75539">
      <w:pPr>
        <w:jc w:val="both"/>
      </w:pPr>
    </w:p>
    <w:p w:rsidRDefault="006636A6" w:rsidP="006636A6" w:rsidR="006636A6" w:rsidRPr="00D75539">
      <w:pPr>
        <w:pStyle w:val="Odlomakpopisa"/>
        <w:numPr>
          <w:ilvl w:val="0"/>
          <w:numId w:val="19"/>
        </w:numPr>
        <w:spacing w:after="200"/>
        <w:jc w:val="both"/>
      </w:pPr>
      <w:r w:rsidRPr="00D75539">
        <w:t xml:space="preserve">Predmet današnjeg ročišta je dioba kupovnine ostvarene prodajom nekretnina i </w:t>
      </w:r>
      <w:r w:rsidRPr="007A5DE5">
        <w:t>čest. zem. 791, k.o. Poljica Brig, zk. ul. 33, u naravi pašnjak, površine od 1471 m2</w:t>
      </w:r>
      <w:r w:rsidRPr="00D75539">
        <w:t>u vlasništvu stečajnog dužnika.</w:t>
      </w:r>
    </w:p>
    <w:p w:rsidRDefault="006636A6" w:rsidP="006636A6" w:rsidR="006636A6" w:rsidRPr="009F2F35">
      <w:pPr>
        <w:jc w:val="both"/>
      </w:pPr>
    </w:p>
    <w:p w:rsidRDefault="006636A6" w:rsidP="006636A6" w:rsidR="006636A6">
      <w:pPr>
        <w:jc w:val="both"/>
      </w:pPr>
      <w:r>
        <w:t>Poziva se stečajni</w:t>
      </w:r>
      <w:r w:rsidRPr="00DD681E">
        <w:t xml:space="preserve"> upravitelj izložiti činjenično stanje</w:t>
      </w:r>
      <w:r>
        <w:t xml:space="preserve"> u odnosu na ostvarenu prodaju.</w:t>
      </w:r>
      <w:r w:rsidRPr="00DD681E">
        <w:t xml:space="preserve"> </w:t>
      </w:r>
      <w:r>
        <w:t>Pa navodi da je imovina unovčena za iznos od 16.001,00 kune. Predlaže da se iz istog iznosa podmire troškovi u iznosu od 11.227,22 kuna koji se sastoje od troškova utvrđenja razlučnog prava paušalno u iznosu od 5% u iznosu od 800,05 kuna, troškova unovčenja predmeta razlučnog prava u stvarnoj visini 10.427,17 kn, a sastoji se od troška provedbe elektroničke javne dražbe u iznosu od 2.800,00 kuna, troška knjigovodstvene usluge u iznosu od 1.875,00 kn, arhiviranje građe stečajnog dužnika u iznosu od 2.000,00 kn, zatvaranje i vođenje bankovnog računa u iznosu od 1.000,00 kn i troška nagrade stečajnog upravitelja u iznosu od 2.752,00 kuna.</w:t>
      </w:r>
    </w:p>
    <w:p w:rsidRDefault="006636A6" w:rsidP="006636A6" w:rsidR="006636A6">
      <w:pPr>
        <w:jc w:val="both"/>
      </w:pPr>
    </w:p>
    <w:p w:rsidRDefault="006636A6" w:rsidP="006636A6" w:rsidR="006636A6">
      <w:pPr>
        <w:jc w:val="both"/>
      </w:pPr>
      <w:r>
        <w:t>Preostali iznos od 4.773,78 kuna pripadao bi razlučnom vjerovniku – Zagrebačkoj banci d.d. Zagreb.</w:t>
      </w:r>
    </w:p>
    <w:p w:rsidRDefault="006636A6" w:rsidP="006636A6" w:rsidR="006636A6">
      <w:pPr>
        <w:pStyle w:val="Tijeloteksta2"/>
        <w:rPr>
          <w:rFonts w:cs="Times New Roman" w:hAnsi="Times New Roman" w:ascii="Times New Roman"/>
          <w:sz w:val="24"/>
        </w:rPr>
      </w:pPr>
    </w:p>
    <w:p w:rsidRDefault="006636A6" w:rsidP="006636A6" w:rsidR="006636A6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Nazočni vjerovnici nemaju primjedbi.</w:t>
      </w:r>
    </w:p>
    <w:p w:rsidRDefault="006636A6" w:rsidP="006636A6" w:rsidR="006636A6">
      <w:pPr>
        <w:pStyle w:val="Tijeloteksta2"/>
        <w:rPr>
          <w:rFonts w:cs="Times New Roman" w:hAnsi="Times New Roman" w:ascii="Times New Roman"/>
          <w:sz w:val="24"/>
        </w:rPr>
      </w:pPr>
    </w:p>
    <w:p w:rsidRDefault="006636A6" w:rsidP="006636A6" w:rsidR="006636A6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Odluka će se donijeti u zakonskom roku.</w:t>
      </w:r>
    </w:p>
    <w:p w:rsidRDefault="006636A6" w:rsidP="006636A6" w:rsidR="006636A6">
      <w:pPr>
        <w:pStyle w:val="Tijeloteksta2"/>
        <w:rPr>
          <w:rFonts w:cs="Times New Roman" w:hAnsi="Times New Roman" w:ascii="Times New Roman"/>
          <w:sz w:val="24"/>
        </w:rPr>
      </w:pPr>
    </w:p>
    <w:p w:rsidRDefault="006636A6" w:rsidP="006636A6" w:rsidR="006636A6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Dovršeno u 11,10</w:t>
      </w:r>
    </w:p>
    <w:p w:rsidRDefault="006346C3" w:rsidP="006346C3" w:rsidR="006346C3">
      <w:pPr>
        <w:jc w:val="both"/>
      </w:pP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  <w:r w:rsidRPr="00FD1DC8">
        <w:t>ZAPISNIČAR</w:t>
      </w:r>
      <w:r w:rsidRPr="00FD1DC8">
        <w:tab/>
      </w:r>
      <w:r w:rsidRPr="00FD1DC8">
        <w:tab/>
      </w:r>
      <w:r>
        <w:tab/>
      </w:r>
      <w:r>
        <w:tab/>
        <w:t xml:space="preserve">     </w:t>
      </w:r>
      <w:r w:rsidRPr="00FD1DC8">
        <w:t>S</w:t>
      </w:r>
      <w:r>
        <w:t>UTKINJA</w:t>
      </w:r>
      <w:r w:rsidRPr="00FD1DC8">
        <w:tab/>
      </w:r>
      <w:r w:rsidRPr="00FD1DC8">
        <w:tab/>
      </w:r>
      <w:r>
        <w:t xml:space="preserve"> </w:t>
      </w:r>
      <w:r w:rsidRPr="00FD1DC8">
        <w:t>STEČAJNI UPRAVITELJ</w:t>
      </w: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</w:p>
    <w:p w:rsidRDefault="006346C3" w:rsidP="006346C3" w:rsidR="00DB052E">
      <w:pPr>
        <w:jc w:val="both"/>
      </w:pPr>
      <w:r w:rsidRPr="00FD1DC8">
        <w:t>VJEROVNICI</w:t>
      </w:r>
    </w:p>
    <w:sectPr w:rsidSect="006636A6" w:rsidR="00DB052E">
      <w:headerReference w:type="default" r:id="rId9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C2E" w:rsidP="00307C2E" w:rsidR="00307C2E">
      <w:r>
        <w:separator/>
      </w:r>
    </w:p>
  </w:endnote>
  <w:endnote w:id="0" w:type="continuationSeparator">
    <w:p w:rsidRDefault="00307C2E" w:rsidP="00307C2E" w:rsidR="00307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C2E" w:rsidP="00307C2E" w:rsidR="00307C2E">
      <w:r>
        <w:separator/>
      </w:r>
    </w:p>
  </w:footnote>
  <w:footnote w:id="0" w:type="continuationSeparator">
    <w:p w:rsidRDefault="00307C2E" w:rsidP="00307C2E" w:rsidR="00307C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Default="00307C2E" w:rsidP="00307C2E" w:rsidR="00307C2E" w:rsidRPr="00FD1DC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36A6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307C2E">
          <w:t xml:space="preserve"> </w:t>
        </w:r>
        <w:r w:rsidRPr="00FD1DC8">
          <w:t>Posl.br. 1 St-</w:t>
        </w:r>
        <w:r w:rsidR="006346C3">
          <w:t>379</w:t>
        </w:r>
        <w:r>
          <w:t>/</w:t>
        </w:r>
        <w:r w:rsidR="006346C3">
          <w:t>2017</w:t>
        </w:r>
        <w:r>
          <w:t>-</w:t>
        </w:r>
        <w:r w:rsidR="006346C3">
          <w:t>60</w:t>
        </w:r>
      </w:p>
      <w:p w:rsidRDefault="00420B9F" w:rsidR="00307C2E">
        <w:pPr>
          <w:pStyle w:val="Zaglavlje"/>
          <w:jc w:val="center"/>
        </w:pPr>
      </w:p>
    </w:sdtContent>
  </w:sdt>
  <w:p w:rsidRDefault="00307C2E" w:rsidR="00307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tplc="9928233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D60AC"/>
    <w:multiLevelType w:val="hybridMultilevel"/>
    <w:tmpl w:val="88D8581E"/>
    <w:lvl w:tplc="ACCECFC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9BA177E"/>
    <w:multiLevelType w:val="hybridMultilevel"/>
    <w:tmpl w:val="404E7D94"/>
    <w:lvl w:tplc="47A2735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7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35A23591"/>
    <w:multiLevelType w:val="hybridMultilevel"/>
    <w:tmpl w:val="6A18B048"/>
    <w:lvl w:tplc="418ADBA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976050A"/>
    <w:multiLevelType w:val="hybridMultilevel"/>
    <w:tmpl w:val="067E60A0"/>
    <w:lvl w:tplc="2818914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60256FC"/>
    <w:multiLevelType w:val="hybridMultilevel"/>
    <w:tmpl w:val="7D48DB46"/>
    <w:lvl w:tplc="F01609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7AD5060"/>
    <w:multiLevelType w:val="hybridMultilevel"/>
    <w:tmpl w:val="A1C0C6B2"/>
    <w:lvl w:tplc="CB8A15A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57EC4FA5"/>
    <w:multiLevelType w:val="hybridMultilevel"/>
    <w:tmpl w:val="93E4183A"/>
    <w:lvl w:tplc="4A4216E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6BBC6067"/>
    <w:multiLevelType w:val="hybridMultilevel"/>
    <w:tmpl w:val="1040EB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16A4D37"/>
    <w:multiLevelType w:val="hybridMultilevel"/>
    <w:tmpl w:val="5102347A"/>
    <w:lvl w:tplc="20769A4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81219FB"/>
    <w:multiLevelType w:val="hybridMultilevel"/>
    <w:tmpl w:val="818A14FA"/>
    <w:lvl w:tplc="D3BC742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EC82074"/>
    <w:multiLevelType w:val="hybridMultilevel"/>
    <w:tmpl w:val="A45CC598"/>
    <w:lvl w:tplc="850EFBD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5"/>
  </w:num>
  <w:num w:numId="3">
    <w:abstractNumId w:val="1"/>
  </w:num>
  <w:num w:numId="4">
    <w:abstractNumId w:val="12"/>
  </w:num>
  <w:num w:numId="5">
    <w:abstractNumId w:val="18"/>
  </w:num>
  <w:num w:numId="6">
    <w:abstractNumId w:val="7"/>
  </w:num>
  <w:num w:numId="7">
    <w:abstractNumId w:val="9"/>
  </w:num>
  <w:num w:numId="8">
    <w:abstractNumId w:val="14"/>
  </w:num>
  <w:num w:numId="9">
    <w:abstractNumId w:val="6"/>
  </w:num>
  <w:num w:numId="10">
    <w:abstractNumId w:val="16"/>
  </w:num>
  <w:num w:numId="11">
    <w:abstractNumId w:val="0"/>
  </w:num>
  <w:num w:numId="12">
    <w:abstractNumId w:val="11"/>
  </w:num>
  <w:num w:numId="13">
    <w:abstractNumId w:val="5"/>
  </w:num>
  <w:num w:numId="14">
    <w:abstractNumId w:val="3"/>
  </w:num>
  <w:num w:numId="15">
    <w:abstractNumId w:val="17"/>
  </w:num>
  <w:num w:numId="16">
    <w:abstractNumId w:val="2"/>
  </w:num>
  <w:num w:numId="17">
    <w:abstractNumId w:val="10"/>
  </w:num>
  <w:num w:numId="18">
    <w:abstractNumId w:val="13"/>
  </w:num>
  <w:num w:numId="1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7CD1"/>
    <w:rsid w:val="00033854"/>
    <w:rsid w:val="000A4643"/>
    <w:rsid w:val="00195A49"/>
    <w:rsid w:val="001A471D"/>
    <w:rsid w:val="001B78F5"/>
    <w:rsid w:val="001E30DA"/>
    <w:rsid w:val="002635C4"/>
    <w:rsid w:val="002B2082"/>
    <w:rsid w:val="003009D8"/>
    <w:rsid w:val="00302D11"/>
    <w:rsid w:val="00307C2E"/>
    <w:rsid w:val="00317CD1"/>
    <w:rsid w:val="00420B9F"/>
    <w:rsid w:val="004F260B"/>
    <w:rsid w:val="005305D3"/>
    <w:rsid w:val="005A172B"/>
    <w:rsid w:val="005D1C46"/>
    <w:rsid w:val="006346C3"/>
    <w:rsid w:val="006636A6"/>
    <w:rsid w:val="0067481E"/>
    <w:rsid w:val="0069162D"/>
    <w:rsid w:val="006D15C0"/>
    <w:rsid w:val="006F249E"/>
    <w:rsid w:val="00705044"/>
    <w:rsid w:val="00736778"/>
    <w:rsid w:val="007A1BF0"/>
    <w:rsid w:val="007A715F"/>
    <w:rsid w:val="008D5CB9"/>
    <w:rsid w:val="009C674C"/>
    <w:rsid w:val="009E0678"/>
    <w:rsid w:val="00A4539A"/>
    <w:rsid w:val="00A57FDF"/>
    <w:rsid w:val="00AC25AC"/>
    <w:rsid w:val="00AE225C"/>
    <w:rsid w:val="00C824C2"/>
    <w:rsid w:val="00CA0FBD"/>
    <w:rsid w:val="00CE6639"/>
    <w:rsid w:val="00D06028"/>
    <w:rsid w:val="00D21DDB"/>
    <w:rsid w:val="00DB052E"/>
    <w:rsid w:val="00E21F85"/>
    <w:rsid w:val="00E2638C"/>
    <w:rsid w:val="00EA025E"/>
    <w:rsid w:val="00F1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7CD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6636A6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6636A6"/>
    <w:rPr>
      <w:rFonts w:cs="Arial" w:eastAsia="Times New Roman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0B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B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B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B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B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C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6636A6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6636A6"/>
    <w:rPr>
      <w:rFonts w:ascii="Arial" w:cs="Arial" w:eastAsia="Times New Roman" w:hAns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0B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B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0B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B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B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566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662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453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24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prosinca 2018.</izvorni_sadrzaj>
    <derivirana_varijabla naziv="DomainObject.StvarniPocetakDatum_1">4. prosinca 2018.</derivirana_varijabla>
  </DomainObject.StvarniPocetakDatum>
  <DomainObject.StvarniZavrsetakDatum>
    <izvorni_sadrzaj>4. prosinca 2018.</izvorni_sadrzaj>
    <derivirana_varijabla naziv="DomainObject.StvarniZavrsetakDatum_1">4. prosinca 2018.</derivirana_varijabla>
  </DomainObject.StvarniZavrsetakDatum>
  <DomainObject.PlaniraniZavrsetakDatum>
    <izvorni_sadrzaj>4. prosinca 2018.</izvorni_sadrzaj>
    <derivirana_varijabla naziv="DomainObject.PlaniraniZavrsetakDatum_1">4. prosinca 2018.</derivirana_varijabla>
  </DomainObject.PlaniraniZavrsetakDatum>
  <DomainObject.PlaniraniPocetakDatum>
    <izvorni_sadrzaj>4. prosinca 2018.</izvorni_sadrzaj>
    <derivirana_varijabla naziv="DomainObject.PlaniraniPocetakDatum_1">4. prosinca 2018.</derivirana_varijabla>
  </DomainObject.PlaniraniPocetakDatum>
  <DomainObject.StvarniPocetakVrijeme>
    <izvorni_sadrzaj>11:05</izvorni_sadrzaj>
    <derivirana_varijabla naziv="DomainObject.StvarniPocetakVrijeme_1">11:05</derivirana_varijabla>
  </DomainObject.StvarniPocetakVrijeme>
  <DomainObject.StvarniZavrsetakVrijeme>
    <izvorni_sadrzaj>11:10</izvorni_sadrzaj>
    <derivirana_varijabla naziv="DomainObject.StvarniZavrsetakVrijeme_1">11:10</derivirana_varijabla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prosinca 2018.</izvorni_sadrzaj>
    <derivirana_varijabla naziv="DomainObject.Zapisnik.DatumKreiranja_1">4. prosinca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St-1141/2016-54</izvorni_sadrzaj>
    <derivirana_varijabla naziv="DomainObject.Zapisnik.Oznaka_1">St-1141/2016-54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1141</izvorni_sadrzaj>
    <derivirana_varijabla naziv="DomainObject.Predmet.Broj_1">1141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St-1141/2016</izvorni_sadrzaj>
    <derivirana_varijabla naziv="DomainObject.Predmet.OznakaBroj_1">St-1141/2016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ZOLIUMM društvo s ograničenom odgovornošću za trgovinu, marketing i izvoz uvoz</izvorni_sadrzaj>
    <derivirana_varijabla naziv="DomainObject.Predmet.ProtustrankaFormated_1">  ZOLIUMM društvo s ograničenom odgovornošću za trgovinu, marketing i izvoz uvoz</derivirana_varijabla>
  </DomainObject.Predmet.ProtustrankaFormated>
  <DomainObject.Predmet.ProtustrankaFormatedOIB>
    <izvorni_sadrzaj>  ZOLIUMM društvo s ograničenom odgovornošću za trgovinu, marketing i izvoz uvoz, OIB 37412239492</izvorni_sadrzaj>
    <derivirana_varijabla naziv="DomainObject.Predmet.ProtustrankaFormatedOIB_1">  ZOLIUMM društvo s ograničenom odgovornošću za trgovinu, marketing i izvoz uvoz, OIB 37412239492</derivirana_varijabla>
  </DomainObject.Predmet.ProtustrankaFormatedOIB>
  <DomainObject.Predmet.ProtustrankaFormatedWithAdress>
    <izvorni_sadrzaj> ZOLIUMM društvo s ograničenom odgovornošću za trgovinu, marketing i izvoz uvoz, Otokara Kerševanija 12, 23000 Zadar</izvorni_sadrzaj>
    <derivirana_varijabla naziv="DomainObject.Predmet.ProtustrankaFormatedWithAdress_1"> ZOLIUMM društvo s ograničenom odgovornošću za trgovinu, marketing i izvoz uvoz, Otokara Kerševanija 12, 23000 Zadar</derivirana_varijabla>
  </DomainObject.Predmet.ProtustrankaFormatedWithAdress>
  <DomainObject.Predmet.ProtustrankaFormatedWithAdressOIB>
    <izvorni_sadrzaj> ZOLIUMM društvo s ograničenom odgovornošću za trgovinu, marketing i izvoz uvoz, OIB 37412239492, Otokara Kerševanija 12, 23000 Zadar</izvorni_sadrzaj>
    <derivirana_varijabla naziv="DomainObject.Predmet.ProtustrankaFormatedWithAdressOIB_1"> ZOLIUMM društvo s ograničenom odgovornošću za trgovinu, marketing i izvoz uvoz, OIB 37412239492, Otokara Kerševanija 12, 23000 Zadar</derivirana_varijabla>
  </DomainObject.Predmet.ProtustrankaFormatedWithAdressOIB>
  <DomainObject.Predmet.ProtustrankaWithAdress>
    <izvorni_sadrzaj>ZOLIUMM društvo s ograničenom odgovornošću za trgovinu, marketing i izvoz uvoz Otokara Kerševanija 12, 23000 Zadar</izvorni_sadrzaj>
    <derivirana_varijabla naziv="DomainObject.Predmet.ProtustrankaWithAdress_1">ZOLIUMM društvo s ograničenom odgovornošću za trgovinu, marketing i izvoz uvoz Otokara Kerševanija 12, 23000 Zadar</derivirana_varijabla>
  </DomainObject.Predmet.ProtustrankaWithAdress>
  <DomainObject.Predmet.ProtustrankaWithAdressOIB>
    <izvorni_sadrzaj>ZOLIUMM društvo s ograničenom odgovornošću za trgovinu, marketing i izvoz uvoz, OIB 37412239492, Otokara Kerševanija 12, 23000 Zadar</izvorni_sadrzaj>
    <derivirana_varijabla naziv="DomainObject.Predmet.ProtustrankaWithAdressOIB_1">ZOLIUMM društvo s ograničenom odgovornošću za trgovinu, marketing i izvoz uvoz, OIB 37412239492, Otokara Kerševanija 12, 23000 Zadar</derivirana_varijabla>
  </DomainObject.Predmet.ProtustrankaWithAdressOIB>
  <DomainObject.Predmet.ProtustrankaNazivFormated>
    <izvorni_sadrzaj>ZOLIUMM društvo s ograničenom odgovornošću za trgovinu, marketing i izvoz uvoz</izvorni_sadrzaj>
    <derivirana_varijabla naziv="DomainObject.Predmet.ProtustrankaNazivFormated_1">ZOLIUMM društvo s ograničenom odgovornošću za trgovinu, marketing i izvoz uvoz</derivirana_varijabla>
  </DomainObject.Predmet.ProtustrankaNazivFormated>
  <DomainObject.Predmet.ProtustrankaNazivFormatedOIB>
    <izvorni_sadrzaj>ZOLIUMM društvo s ograničenom odgovornošću za trgovinu, marketing i izvoz uvoz, OIB 37412239492</izvorni_sadrzaj>
    <derivirana_varijabla naziv="DomainObject.Predmet.ProtustrankaNazivFormatedOIB_1">ZOLIUMM društvo s ograničenom odgovornošću za trgovinu, marketing i izvoz uvoz, OIB 37412239492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ZOLIUMM društvo s ograničenom odgovornošću za trgovinu, marketing i izvoz uvoz</item>
    </izvorni_sadrzaj>
    <derivirana_varijabla naziv="DomainObject.Predmet.ProtuStrankaListFormated_1">
      <item>ZOLIUMM društvo s ograničenom odgovornošću za trgovinu, marketing i izvoz uvoz</item>
    </derivirana_varijabla>
  </DomainObject.Predmet.ProtuStrankaListFormated>
  <DomainObject.Predmet.ProtuStrankaListFormatedOIB>
    <izvorni_sadrzaj>
      <item>ZOLIUMM društvo s ograničenom odgovornošću za trgovinu, marketing i izvoz uvoz, OIB 37412239492</item>
    </izvorni_sadrzaj>
    <derivirana_varijabla naziv="DomainObject.Predmet.ProtuStrankaListFormatedOIB_1">
      <item>ZOLIUMM društvo s ograničenom odgovornošću za trgovinu, marketing i izvoz uvoz, OIB 37412239492</item>
    </derivirana_varijabla>
  </DomainObject.Predmet.ProtuStrankaListFormatedOIB>
  <DomainObject.Predmet.ProtuStrankaListFormatedWithAdress>
    <izvorni_sadrzaj>
      <item>ZOLIUMM društvo s ograničenom odgovornošću za trgovinu, marketing i izvoz uvoz, Otokara Kerševanija 12, 23000 Zadar</item>
    </izvorni_sadrzaj>
    <derivirana_varijabla naziv="DomainObject.Predmet.ProtuStrankaListFormatedWithAdress_1">
      <item>ZOLIUMM društvo s ograničenom odgovornošću za trgovinu, marketing i izvoz uvoz, Otokara Kerševanija 12, 23000 Zadar</item>
    </derivirana_varijabla>
  </DomainObject.Predmet.ProtuStrankaListFormatedWithAdress>
  <DomainObject.Predmet.ProtuStrankaListFormatedWithAdressOIB>
    <izvorni_sadrzaj>
      <item>ZOLIUMM društvo s ograničenom odgovornošću za trgovinu, marketing i izvoz uvoz, OIB 37412239492, Otokara Kerševanija 12, 23000 Zadar</item>
    </izvorni_sadrzaj>
    <derivirana_varijabla naziv="DomainObject.Predmet.ProtuStrankaListFormatedWithAdressOIB_1">
      <item>ZOLIUMM društvo s ograničenom odgovornošću za trgovinu, marketing i izvoz uvoz, OIB 37412239492, Otokara Kerševanija 12, 23000 Zadar</item>
    </derivirana_varijabla>
  </DomainObject.Predmet.ProtuStrankaListFormatedWithAdressOIB>
  <DomainObject.Predmet.ProtuStrankaListNazivFormated>
    <izvorni_sadrzaj>
      <item>ZOLIUMM društvo s ograničenom odgovornošću za trgovinu, marketing i izvoz uvoz</item>
    </izvorni_sadrzaj>
    <derivirana_varijabla naziv="DomainObject.Predmet.ProtuStrankaListNazivFormated_1">
      <item>ZOLIUMM društvo s ograničenom odgovornošću za trgovinu, marketing i izvoz uvoz</item>
    </derivirana_varijabla>
  </DomainObject.Predmet.ProtuStrankaListNazivFormated>
  <DomainObject.Predmet.ProtuStrankaListNazivFormatedOIB>
    <izvorni_sadrzaj>
      <item>ZOLIUMM društvo s ograničenom odgovornošću za trgovinu, marketing i izvoz uvoz, OIB 37412239492</item>
    </izvorni_sadrzaj>
    <derivirana_varijabla naziv="DomainObject.Predmet.ProtuStrankaListNazivFormatedOIB_1">
      <item>ZOLIUMM društvo s ograničenom odgovornošću za trgovinu, marketing i izvoz uvoz, OIB 37412239492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>St-1141/2016-54</izvorni_sadrzaj>
    <derivirana_varijabla naziv="DomainObject.PoslovniBrojDokumenta_1">St-1141/2016-54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ZOLIUMM društvo s ograničenom odgovornošću za trgovinu, marketing i izvoz uvoz</izvorni_sadrzaj>
    <derivirana_varijabla naziv="DomainObject.Predmet.ProtustrankaIDrugi_1">ZOLIUMM društvo s ograničenom odgovornošću za trgovinu, marketing i izvoz uvoz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ZOLIUMM društvo s ograničenom odgovornošću za trgovinu, marketing i izvoz uvoz, OIB 37412239492, Otokara Kerševanija 12, 23000 Zadar</izvorni_sadrzaj>
    <derivirana_varijabla naziv="DomainObject.Predmet.ProtustrankaIDrugiAdressOIB_1">ZOLIUMM društvo s ograničenom odgovornošću za trgovinu, marketing i izvoz uvoz, OIB 37412239492, Otokara Kerševanija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ZOLIUMM društvo s ograničenom odgovornošću za trgovinu, marketing i izvoz uvoz</item>
      <item>FINA</item>
    </izvorni_sadrzaj>
    <derivirana_varijabla naziv="DomainObject.Predmet.SudioniciListNaziv_1">
      <item>ZOLIUMM društvo s ograničenom odgovornošću za trgovinu, marketing i izvoz uvoz</item>
      <item>FINA</item>
    </derivirana_varijabla>
  </DomainObject.Predmet.SudioniciListNaziv>
  <DomainObject.Predmet.SudioniciListAdressOIB>
    <izvorni_sadrzaj>
      <item>ZOLIUMM društvo s ograničenom odgovornošću za trgovinu, marketing i izvoz uvoz, OIB 37412239492, Otokara Kerševanija 12,23000 Zadar</item>
      <item>FINA, OIB 85821130368</item>
    </izvorni_sadrzaj>
    <derivirana_varijabla naziv="DomainObject.Predmet.SudioniciListAdressOIB_1">
      <item>ZOLIUMM društvo s ograničenom odgovornošću za trgovinu, marketing i izvoz uvoz, OIB 37412239492, Otokara Kerševanija 12,23000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37412239492</item>
      <item>, OIB 85821130368</item>
    </izvorni_sadrzaj>
    <derivirana_varijabla naziv="DomainObject.Predmet.SudioniciListNazivOIB_1">
      <item>, OIB 37412239492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278</properties:Words>
  <properties:Characters>1525</properties:Characters>
  <properties:Lines>51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2018-12-04T06:47:00Z</dcterms:created>
  <dc:creator>wsadmin</dc:creator>
  <cp:lastModifiedBy>Ante Rubelj</cp:lastModifiedBy>
  <cp:lastPrinted>2017-06-08T08:15:00Z</cp:lastPrinted>
  <dcterms:modified xmlns:xsi="http://www.w3.org/2001/XMLSchema-instance" xsi:type="dcterms:W3CDTF">2018-12-04T13:40:00Z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St-1141/2016-54 / Zapisnik - Ročište za diobu kupovnine (St-1141-16 - radi izjašnjavanja o vrijednosti imovine 4.12.2018.docx)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