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6fd1" w14:paraId="b8e6fd1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537D">
        <w:rPr>
          <w:rFonts w:cs="Times New Roman" w:eastAsia="Times New Roman" w:hAnsi="Times New Roman" w:ascii="Times New Roman"/>
          <w:sz w:val="24"/>
          <w:szCs w:val="24"/>
          <w:lang w:eastAsia="hr-HR"/>
        </w:rPr>
        <w:t>130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652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711334" w:rsidRPr="00711334">
        <w:rPr>
          <w:szCs w:val="24"/>
        </w:rPr>
        <w:t>OIB: 39670464653</w:t>
      </w:r>
      <w:r w:rsidR="00711334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AC4B77">
        <w:t>VIVO ŠIBENIK d.o.o., Šibenik, Šibenskih vatrogasaca 1, OIB: 55924126335</w:t>
      </w:r>
      <w:r w:rsidR="00CA0F4A">
        <w:t>,</w:t>
      </w:r>
      <w:r>
        <w:rPr>
          <w:szCs w:val="24"/>
        </w:rPr>
        <w:t xml:space="preserve"> </w:t>
      </w:r>
      <w:r w:rsidR="00E0537D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11334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209FA" w:rsidP="006209FA" w:rsidR="006209FA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9FA" w:rsidP="006209FA" w:rsidR="006209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209FA" w:rsidP="006209FA" w:rsidR="006209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209FA" w:rsidP="006209FA" w:rsidR="006209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9FA" w:rsidP="006209FA" w:rsidR="006209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209FA" w:rsidP="006209FA" w:rsidR="006209FA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6209FA" w:rsidR="006A35C6" w:rsidRPr="00A17B73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198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54CB4"/>
    <w:rsid w:val="00592BB2"/>
    <w:rsid w:val="005F4A0D"/>
    <w:rsid w:val="00607FED"/>
    <w:rsid w:val="006209FA"/>
    <w:rsid w:val="0065539C"/>
    <w:rsid w:val="006A35C6"/>
    <w:rsid w:val="00711334"/>
    <w:rsid w:val="0078096A"/>
    <w:rsid w:val="0079293D"/>
    <w:rsid w:val="007A0173"/>
    <w:rsid w:val="008222BA"/>
    <w:rsid w:val="00825968"/>
    <w:rsid w:val="00836FCC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B308AB"/>
    <w:rsid w:val="00BC5760"/>
    <w:rsid w:val="00BE4EBD"/>
    <w:rsid w:val="00C04EEE"/>
    <w:rsid w:val="00C1028C"/>
    <w:rsid w:val="00C23198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537D"/>
    <w:rsid w:val="00E06089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1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31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31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31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1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31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31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31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VIVO ŠIBENIK d.o.o. za trgovinu i usluge</item>
    </izvorni_sadrzaj>
    <derivirana_varijabla naziv="DomainObject.Predmet.SudioniciListNaziv_1">
      <item>Financijska agencija</item>
      <item>VIVO ŠIBENIK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VIVO ŠIBENIK d.o.o. za trgovinu i usluge, OIB 55924126335, Šibenskih vatrogasaca 1,22000 Šibenik</item>
    </izvorni_sadrzaj>
    <derivirana_varijabla naziv="DomainObject.Predmet.SudioniciListAdressOIB_1">
      <item>Financijska agencija, OIB 85821130368, Ulica grada Vukovara 70,10000 Zagreb</item>
      <item>VIVO ŠIBENIK d.o.o. za trgovinu i usluge, OIB 55924126335, Šibenskih vatrogasaca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55924126335</item>
    </izvorni_sadrzaj>
    <derivirana_varijabla naziv="DomainObject.Predmet.SudioniciListNazivOIB_1">
      <item>, OIB 85821130368</item>
      <item>, OIB 55924126335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1162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2017-11-24T13:17:00Z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2017-11-28T13:29:00Z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