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9fe390" w14:paraId="c9fe390" w:rsidRDefault="00022C22" w:rsidP="00F24C15" w:rsidR="00022C22">
      <w:pPr>
        <w15:collapsed w:val="false"/>
        <w:rPr>
          <w:noProof/>
          <w:sz w:val="24"/>
          <w:szCs w:val="24"/>
        </w:rPr>
      </w:pPr>
    </w:p>
    <w:p w:rsidRDefault="00022C22" w:rsidR="00022C22">
      <w:r>
        <w:rPr>
          <w:noProof/>
        </w:rPr>
        <w:drawing>
          <wp:inline distR="0" distL="0" distB="0" distT="0">
            <wp:extent cy="723265" cx="580390"/>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80390"/>
                    </a:xfrm>
                    <a:prstGeom prst="rect">
                      <a:avLst/>
                    </a:prstGeom>
                    <a:noFill/>
                    <a:ln>
                      <a:noFill/>
                    </a:ln>
                  </pic:spPr>
                </pic:pic>
              </a:graphicData>
            </a:graphic>
          </wp:inline>
        </w:drawing>
      </w:r>
    </w:p>
    <w:p w:rsidRDefault="00F24C15" w:rsidP="00F24C15" w:rsidR="00F24C15" w:rsidRPr="00212847">
      <w:pPr>
        <w:rPr>
          <w:noProof/>
          <w:sz w:val="24"/>
          <w:szCs w:val="24"/>
        </w:rPr>
      </w:pPr>
      <w:r w:rsidRPr="00212847">
        <w:rPr>
          <w:noProof/>
          <w:sz w:val="24"/>
          <w:szCs w:val="24"/>
        </w:rPr>
        <w:t>REPUBLIKA HRVATSKA</w:t>
      </w:r>
    </w:p>
    <w:p w:rsidRDefault="00F24C15" w:rsidP="00F24C15" w:rsidR="00F24C15" w:rsidRPr="00212847">
      <w:pPr>
        <w:rPr>
          <w:noProof/>
          <w:sz w:val="24"/>
          <w:szCs w:val="24"/>
        </w:rPr>
      </w:pPr>
      <w:r w:rsidRPr="00212847">
        <w:rPr>
          <w:noProof/>
          <w:sz w:val="24"/>
          <w:szCs w:val="24"/>
        </w:rPr>
        <w:t xml:space="preserve">  Trgovački sud u Zagrebu</w:t>
      </w:r>
    </w:p>
    <w:p w:rsidRDefault="00F24C15" w:rsidP="008521C8" w:rsidR="00B633AD" w:rsidRPr="00465D35">
      <w:pPr>
        <w:rPr>
          <w:b/>
          <w:sz w:val="24"/>
          <w:szCs w:val="24"/>
        </w:rPr>
      </w:pPr>
      <w:r w:rsidRPr="00212847">
        <w:rPr>
          <w:noProof/>
          <w:sz w:val="24"/>
          <w:szCs w:val="24"/>
        </w:rPr>
        <w:t xml:space="preserve">    Zagreb, Amruševa 2/II                                                                            </w:t>
      </w:r>
    </w:p>
    <w:p w:rsidRDefault="004266DC" w:rsidR="004266DC">
      <w:pPr>
        <w:widowControl/>
        <w:jc w:val="center"/>
        <w:rPr>
          <w:b/>
          <w:sz w:val="24"/>
          <w:szCs w:val="24"/>
        </w:rPr>
      </w:pPr>
    </w:p>
    <w:p w:rsidRDefault="009D3447" w:rsidR="009D3447">
      <w:pPr>
        <w:widowControl/>
        <w:jc w:val="center"/>
        <w:rPr>
          <w:b/>
          <w:sz w:val="24"/>
          <w:szCs w:val="24"/>
        </w:rPr>
      </w:pPr>
    </w:p>
    <w:p w:rsidRDefault="001A3910" w:rsidP="001A3910" w:rsidR="004266DC" w:rsidRPr="004266DC">
      <w:pPr>
        <w:widowControl/>
        <w:ind w:firstLine="720"/>
        <w:jc w:val="both"/>
        <w:rPr>
          <w:sz w:val="24"/>
          <w:szCs w:val="24"/>
        </w:rPr>
      </w:pPr>
      <w:r>
        <w:rPr>
          <w:sz w:val="24"/>
          <w:szCs w:val="24"/>
        </w:rPr>
        <w:t>U</w:t>
      </w:r>
      <w:r w:rsidR="00D768D7">
        <w:rPr>
          <w:sz w:val="24"/>
          <w:szCs w:val="24"/>
        </w:rPr>
        <w:t xml:space="preserve"> </w:t>
      </w:r>
      <w:r w:rsidR="006307C0" w:rsidRPr="0018071D">
        <w:rPr>
          <w:sz w:val="24"/>
          <w:szCs w:val="24"/>
          <w:lang w:eastAsia="en-US"/>
        </w:rPr>
        <w:t xml:space="preserve">predstečajnom postupku </w:t>
      </w:r>
      <w:r w:rsidR="006307C0">
        <w:rPr>
          <w:sz w:val="24"/>
          <w:szCs w:val="24"/>
          <w:lang w:eastAsia="en-US"/>
        </w:rPr>
        <w:t xml:space="preserve">nad </w:t>
      </w:r>
      <w:r w:rsidR="006307C0" w:rsidRPr="0018071D">
        <w:rPr>
          <w:sz w:val="24"/>
          <w:szCs w:val="24"/>
          <w:lang w:eastAsia="en-US"/>
        </w:rPr>
        <w:t>dužnik</w:t>
      </w:r>
      <w:r w:rsidR="006307C0">
        <w:rPr>
          <w:sz w:val="24"/>
          <w:szCs w:val="24"/>
          <w:lang w:eastAsia="en-US"/>
        </w:rPr>
        <w:t>om</w:t>
      </w:r>
      <w:r w:rsidR="006307C0" w:rsidRPr="0018071D">
        <w:rPr>
          <w:sz w:val="24"/>
          <w:szCs w:val="24"/>
          <w:lang w:eastAsia="en-US"/>
        </w:rPr>
        <w:t xml:space="preserve"> AR-CO sistemi d.o.o., Novaki (Grad Sveta Nedelja), Industrijska 5, OIB: 87855922456</w:t>
      </w:r>
      <w:r w:rsidR="00245B4B">
        <w:rPr>
          <w:sz w:val="24"/>
          <w:szCs w:val="24"/>
          <w:lang w:eastAsia="en-US"/>
        </w:rPr>
        <w:t xml:space="preserve">, sud je, na temelju odredbe čl. </w:t>
      </w:r>
      <w:r w:rsidRPr="004266DC">
        <w:rPr>
          <w:sz w:val="24"/>
          <w:szCs w:val="24"/>
        </w:rPr>
        <w:t>57. Stečajnog zakona</w:t>
      </w:r>
      <w:r>
        <w:rPr>
          <w:sz w:val="24"/>
          <w:szCs w:val="24"/>
        </w:rPr>
        <w:t xml:space="preserve"> (</w:t>
      </w:r>
      <w:r w:rsidR="00245B4B">
        <w:rPr>
          <w:sz w:val="24"/>
          <w:szCs w:val="24"/>
        </w:rPr>
        <w:t xml:space="preserve">"Narodne novine" broj </w:t>
      </w:r>
      <w:r>
        <w:rPr>
          <w:sz w:val="24"/>
          <w:szCs w:val="24"/>
        </w:rPr>
        <w:t>71/15)</w:t>
      </w:r>
      <w:r w:rsidR="004266DC" w:rsidRPr="004266DC">
        <w:rPr>
          <w:sz w:val="24"/>
          <w:szCs w:val="24"/>
        </w:rPr>
        <w:t xml:space="preserve"> sastavio, te javno objavljuje </w:t>
      </w:r>
    </w:p>
    <w:p w:rsidRDefault="004266DC" w:rsidR="004266DC">
      <w:pPr>
        <w:widowControl/>
        <w:jc w:val="center"/>
        <w:rPr>
          <w:b/>
          <w:sz w:val="24"/>
          <w:szCs w:val="24"/>
        </w:rPr>
      </w:pPr>
    </w:p>
    <w:p w:rsidRDefault="004266DC" w:rsidR="00D768D7">
      <w:pPr>
        <w:widowControl/>
        <w:jc w:val="center"/>
        <w:rPr>
          <w:b/>
          <w:sz w:val="24"/>
          <w:szCs w:val="24"/>
        </w:rPr>
      </w:pPr>
      <w:r>
        <w:rPr>
          <w:b/>
          <w:sz w:val="24"/>
          <w:szCs w:val="24"/>
        </w:rPr>
        <w:t xml:space="preserve">POPIS VJEROVNIKA I PRAVA GLASA </w:t>
      </w:r>
    </w:p>
    <w:p w:rsidRDefault="00D768D7" w:rsidR="00D768D7">
      <w:pPr>
        <w:widowControl/>
        <w:jc w:val="center"/>
        <w:rPr>
          <w:b/>
          <w:sz w:val="24"/>
          <w:szCs w:val="24"/>
        </w:rPr>
      </w:pPr>
      <w:r>
        <w:rPr>
          <w:b/>
          <w:sz w:val="24"/>
          <w:szCs w:val="24"/>
        </w:rPr>
        <w:t>KOJA VJEROVNICIMA PRIPADAJU</w:t>
      </w:r>
    </w:p>
    <w:p w:rsidRDefault="00623ACC" w:rsidP="00623ACC" w:rsidR="00623ACC">
      <w:pPr>
        <w:widowControl/>
        <w:jc w:val="center"/>
        <w:rPr>
          <w:sz w:val="24"/>
          <w:szCs w:val="24"/>
        </w:rPr>
      </w:pPr>
    </w:p>
    <w:p w:rsidRDefault="00557C10" w:rsidP="00BE54BF" w:rsidR="00557C10">
      <w:pPr>
        <w:ind w:firstLine="708"/>
        <w:rPr>
          <w:sz w:val="24"/>
          <w:szCs w:val="24"/>
        </w:rPr>
      </w:pPr>
    </w:p>
    <w:p w:rsidRDefault="009D0AA9" w:rsidP="00C27330" w:rsidR="00FE3569">
      <w:pPr>
        <w:ind w:firstLine="720"/>
        <w:jc w:val="both"/>
        <w:rPr>
          <w:sz w:val="24"/>
          <w:szCs w:val="24"/>
        </w:rPr>
      </w:pPr>
      <w:r>
        <w:rPr>
          <w:sz w:val="24"/>
          <w:szCs w:val="24"/>
        </w:rPr>
        <w:t xml:space="preserve">I. </w:t>
      </w:r>
      <w:r w:rsidR="00745E1C">
        <w:rPr>
          <w:sz w:val="24"/>
          <w:szCs w:val="24"/>
        </w:rPr>
        <w:t xml:space="preserve">Izmijenjenim </w:t>
      </w:r>
      <w:r w:rsidR="009B1362" w:rsidRPr="006F5EF3">
        <w:rPr>
          <w:sz w:val="24"/>
          <w:szCs w:val="24"/>
        </w:rPr>
        <w:t xml:space="preserve">Planom restrukturiranja </w:t>
      </w:r>
      <w:r w:rsidR="006919DF">
        <w:rPr>
          <w:sz w:val="24"/>
          <w:szCs w:val="24"/>
        </w:rPr>
        <w:t xml:space="preserve">od 12. lipnja 2017. </w:t>
      </w:r>
      <w:r w:rsidR="005A41F3" w:rsidRPr="006F5EF3">
        <w:rPr>
          <w:sz w:val="24"/>
          <w:szCs w:val="24"/>
        </w:rPr>
        <w:t xml:space="preserve">predviđena je </w:t>
      </w:r>
      <w:r w:rsidR="001A7162">
        <w:rPr>
          <w:sz w:val="24"/>
          <w:szCs w:val="24"/>
        </w:rPr>
        <w:t xml:space="preserve">jedna </w:t>
      </w:r>
      <w:r w:rsidR="00FE3569">
        <w:rPr>
          <w:sz w:val="24"/>
          <w:szCs w:val="24"/>
        </w:rPr>
        <w:t>skupina vjerovnika – grupa "VJEROVNICI", i to:</w:t>
      </w:r>
    </w:p>
    <w:p w:rsidRDefault="00E368AF" w:rsidP="00C27330" w:rsidR="00E368AF" w:rsidRPr="002A3D23">
      <w:pPr>
        <w:pStyle w:val="Grafikeoznake2"/>
        <w:numPr>
          <w:ilvl w:val="0"/>
          <w:numId w:val="0"/>
        </w:numPr>
        <w:jc w:val="center"/>
      </w:pPr>
    </w:p>
    <w:tbl>
      <w:tblPr>
        <w:tblW w:type="dxa" w:w="9243"/>
        <w:tblInd w:type="dxa" w:w="108"/>
        <w:tblLook w:val="04A0" w:noVBand="1" w:noHBand="0" w:lastColumn="0" w:firstColumn="1" w:lastRow="0" w:firstRow="1"/>
      </w:tblPr>
      <w:tblGrid>
        <w:gridCol w:w="893"/>
        <w:gridCol w:w="3076"/>
        <w:gridCol w:w="1701"/>
        <w:gridCol w:w="1731"/>
        <w:gridCol w:w="1842"/>
      </w:tblGrid>
      <w:tr w:rsidTr="00E368AF" w:rsidR="00E368AF" w:rsidRPr="00513EB5">
        <w:trPr>
          <w:trHeight w:val="960"/>
        </w:trPr>
        <w:tc>
          <w:tcPr>
            <w:tcW w:type="dxa" w:w="893"/>
            <w:tcBorders>
              <w:top w:space="0" w:sz="4" w:color="auto" w:val="single"/>
              <w:left w:space="0" w:sz="4" w:color="auto" w:val="single"/>
              <w:bottom w:space="0" w:sz="4" w:color="auto" w:val="single"/>
              <w:right w:space="0" w:sz="4" w:color="auto" w:val="single"/>
            </w:tcBorders>
            <w:shd w:fill="B4C6E7" w:color="000000" w:val="clear"/>
            <w:vAlign w:val="center"/>
            <w:hideMark/>
          </w:tcPr>
          <w:p w:rsidRDefault="00E368AF" w:rsidP="00141710" w:rsidR="00E368AF" w:rsidRPr="00513EB5">
            <w:pPr>
              <w:jc w:val="center"/>
              <w:rPr>
                <w:b/>
                <w:bCs/>
                <w:color w:val="000000"/>
                <w:sz w:val="21"/>
              </w:rPr>
            </w:pPr>
            <w:r w:rsidRPr="00513EB5">
              <w:rPr>
                <w:b/>
                <w:bCs/>
                <w:color w:val="000000"/>
                <w:sz w:val="21"/>
              </w:rPr>
              <w:t>R</w:t>
            </w:r>
            <w:r>
              <w:rPr>
                <w:b/>
                <w:bCs/>
                <w:color w:val="000000"/>
                <w:sz w:val="21"/>
              </w:rPr>
              <w:t>EDNI BROJ</w:t>
            </w:r>
          </w:p>
        </w:tc>
        <w:tc>
          <w:tcPr>
            <w:tcW w:type="dxa" w:w="3076"/>
            <w:tcBorders>
              <w:top w:space="0" w:sz="4" w:color="auto" w:val="single"/>
              <w:left w:val="nil"/>
              <w:bottom w:space="0" w:sz="4" w:color="auto" w:val="single"/>
              <w:right w:space="0" w:sz="4" w:color="auto" w:val="single"/>
            </w:tcBorders>
            <w:shd w:fill="B4C6E7" w:color="000000" w:val="clear"/>
            <w:vAlign w:val="center"/>
            <w:hideMark/>
          </w:tcPr>
          <w:p w:rsidRDefault="00E368AF" w:rsidP="00141710" w:rsidR="00E368AF" w:rsidRPr="00513EB5">
            <w:pPr>
              <w:jc w:val="center"/>
              <w:rPr>
                <w:b/>
                <w:bCs/>
                <w:color w:val="000000"/>
                <w:sz w:val="21"/>
              </w:rPr>
            </w:pPr>
            <w:r w:rsidRPr="00513EB5">
              <w:rPr>
                <w:b/>
                <w:bCs/>
                <w:color w:val="000000"/>
                <w:sz w:val="21"/>
              </w:rPr>
              <w:t>VJEROVNIK</w:t>
            </w:r>
          </w:p>
        </w:tc>
        <w:tc>
          <w:tcPr>
            <w:tcW w:type="dxa" w:w="1701"/>
            <w:tcBorders>
              <w:top w:space="0" w:sz="4" w:color="auto" w:val="single"/>
              <w:left w:val="nil"/>
              <w:bottom w:space="0" w:sz="4" w:color="auto" w:val="single"/>
              <w:right w:space="0" w:sz="4" w:color="auto" w:val="single"/>
            </w:tcBorders>
            <w:shd w:fill="B4C6E7" w:color="000000" w:val="clear"/>
            <w:vAlign w:val="center"/>
            <w:hideMark/>
          </w:tcPr>
          <w:p w:rsidRDefault="00E368AF" w:rsidP="00141710" w:rsidR="00E368AF" w:rsidRPr="00513EB5">
            <w:pPr>
              <w:jc w:val="center"/>
              <w:rPr>
                <w:b/>
                <w:bCs/>
                <w:color w:val="000000"/>
                <w:sz w:val="21"/>
              </w:rPr>
            </w:pPr>
            <w:r w:rsidRPr="00513EB5">
              <w:rPr>
                <w:b/>
                <w:bCs/>
                <w:color w:val="000000"/>
                <w:sz w:val="21"/>
              </w:rPr>
              <w:t>OIB</w:t>
            </w:r>
          </w:p>
        </w:tc>
        <w:tc>
          <w:tcPr>
            <w:tcW w:type="dxa" w:w="1731"/>
            <w:tcBorders>
              <w:top w:space="0" w:sz="4" w:color="auto" w:val="single"/>
              <w:left w:val="nil"/>
              <w:bottom w:space="0" w:sz="4" w:color="auto" w:val="single"/>
              <w:right w:space="0" w:sz="4" w:color="auto" w:val="single"/>
            </w:tcBorders>
            <w:shd w:fill="B4C6E7" w:color="000000" w:val="clear"/>
            <w:vAlign w:val="center"/>
            <w:hideMark/>
          </w:tcPr>
          <w:p w:rsidRDefault="00E368AF" w:rsidP="00141710" w:rsidR="00E368AF" w:rsidRPr="00513EB5">
            <w:pPr>
              <w:jc w:val="center"/>
              <w:rPr>
                <w:b/>
                <w:bCs/>
                <w:color w:val="000000"/>
                <w:sz w:val="21"/>
              </w:rPr>
            </w:pPr>
            <w:r w:rsidRPr="00513EB5">
              <w:rPr>
                <w:b/>
                <w:bCs/>
                <w:color w:val="000000"/>
                <w:sz w:val="21"/>
              </w:rPr>
              <w:t>ADRESA</w:t>
            </w:r>
          </w:p>
        </w:tc>
        <w:tc>
          <w:tcPr>
            <w:tcW w:type="dxa" w:w="1842"/>
            <w:tcBorders>
              <w:top w:space="0" w:sz="4" w:color="auto" w:val="single"/>
              <w:left w:val="nil"/>
              <w:bottom w:space="0" w:sz="4" w:color="auto" w:val="single"/>
              <w:right w:space="0" w:sz="4" w:color="auto" w:val="single"/>
            </w:tcBorders>
            <w:shd w:fill="B4C6E7" w:color="000000" w:val="clear"/>
            <w:vAlign w:val="center"/>
            <w:hideMark/>
          </w:tcPr>
          <w:p w:rsidRDefault="00E368AF" w:rsidP="00141710" w:rsidR="00E368AF" w:rsidRPr="00513EB5">
            <w:pPr>
              <w:jc w:val="center"/>
              <w:rPr>
                <w:b/>
                <w:bCs/>
                <w:color w:val="000000"/>
                <w:sz w:val="21"/>
              </w:rPr>
            </w:pPr>
            <w:r w:rsidRPr="00513EB5">
              <w:rPr>
                <w:b/>
                <w:bCs/>
                <w:color w:val="000000"/>
                <w:sz w:val="21"/>
              </w:rPr>
              <w:t>UTVRĐENI IZNOS TRAŽBINE</w:t>
            </w:r>
          </w:p>
        </w:tc>
      </w:tr>
      <w:tr w:rsidTr="00E368AF" w:rsidR="00E368AF" w:rsidRPr="00513EB5">
        <w:trPr>
          <w:trHeight w:val="320"/>
        </w:trPr>
        <w:tc>
          <w:tcPr>
            <w:tcW w:type="dxa" w:w="893"/>
            <w:tcBorders>
              <w:top w:val="nil"/>
              <w:left w:space="0" w:sz="4" w:color="auto" w:val="single"/>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1</w:t>
            </w:r>
          </w:p>
        </w:tc>
        <w:tc>
          <w:tcPr>
            <w:tcW w:type="dxa" w:w="3076"/>
            <w:tcBorders>
              <w:top w:val="nil"/>
              <w:left w:val="nil"/>
              <w:bottom w:space="0" w:sz="4" w:color="auto" w:val="single"/>
              <w:right w:space="0" w:sz="4" w:color="auto" w:val="single"/>
            </w:tcBorders>
            <w:shd w:fill="auto" w:color="auto" w:val="clear"/>
            <w:noWrap/>
            <w:vAlign w:val="center"/>
            <w:hideMark/>
          </w:tcPr>
          <w:p w:rsidRDefault="00E368AF" w:rsidP="00141710" w:rsidR="00E368AF">
            <w:pPr>
              <w:jc w:val="center"/>
              <w:rPr>
                <w:color w:val="000000"/>
                <w:sz w:val="21"/>
              </w:rPr>
            </w:pPr>
            <w:r w:rsidRPr="00513EB5">
              <w:rPr>
                <w:color w:val="000000"/>
                <w:sz w:val="21"/>
              </w:rPr>
              <w:t>Adria coast turizam d.o.o. za ugostiteljstvo i turizam</w:t>
            </w:r>
          </w:p>
          <w:p w:rsidRDefault="009E1153" w:rsidP="00141710" w:rsidR="009E1153" w:rsidRPr="009E1153">
            <w:pPr>
              <w:jc w:val="center"/>
              <w:rPr>
                <w:b/>
                <w:color w:val="000000"/>
                <w:sz w:val="21"/>
              </w:rPr>
            </w:pPr>
            <w:r>
              <w:rPr>
                <w:b/>
                <w:color w:val="000000"/>
                <w:sz w:val="21"/>
              </w:rPr>
              <w:t>UVJETNA TRAŽBINA</w:t>
            </w:r>
          </w:p>
        </w:tc>
        <w:tc>
          <w:tcPr>
            <w:tcW w:type="dxa" w:w="1701"/>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68449361346</w:t>
            </w:r>
          </w:p>
        </w:tc>
        <w:tc>
          <w:tcPr>
            <w:tcW w:type="dxa" w:w="1731"/>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Radnička cesta 45, Zagreb</w:t>
            </w:r>
          </w:p>
        </w:tc>
        <w:tc>
          <w:tcPr>
            <w:tcW w:type="dxa" w:w="1842"/>
            <w:tcBorders>
              <w:top w:val="nil"/>
              <w:left w:val="nil"/>
              <w:bottom w:space="0" w:sz="4" w:color="auto" w:val="single"/>
              <w:right w:space="0" w:sz="4" w:color="auto" w:val="single"/>
            </w:tcBorders>
            <w:shd w:fill="auto" w:color="auto" w:val="clear"/>
            <w:vAlign w:val="center"/>
            <w:hideMark/>
          </w:tcPr>
          <w:p w:rsidRDefault="00E368AF" w:rsidP="00141710" w:rsidR="00E368AF" w:rsidRPr="00513EB5">
            <w:pPr>
              <w:jc w:val="center"/>
              <w:rPr>
                <w:color w:val="000000"/>
                <w:sz w:val="21"/>
              </w:rPr>
            </w:pPr>
            <w:r w:rsidRPr="00513EB5">
              <w:rPr>
                <w:color w:val="000000"/>
                <w:sz w:val="21"/>
              </w:rPr>
              <w:t>2.128.788,00</w:t>
            </w:r>
            <w:r w:rsidR="00141710">
              <w:rPr>
                <w:color w:val="000000"/>
                <w:sz w:val="21"/>
              </w:rPr>
              <w:t xml:space="preserve"> kn</w:t>
            </w:r>
          </w:p>
        </w:tc>
      </w:tr>
      <w:tr w:rsidTr="00E368AF" w:rsidR="00E368AF" w:rsidRPr="00513EB5">
        <w:trPr>
          <w:trHeight w:val="320"/>
        </w:trPr>
        <w:tc>
          <w:tcPr>
            <w:tcW w:type="dxa" w:w="893"/>
            <w:tcBorders>
              <w:top w:val="nil"/>
              <w:left w:space="0" w:sz="4" w:color="auto" w:val="single"/>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2</w:t>
            </w:r>
          </w:p>
        </w:tc>
        <w:tc>
          <w:tcPr>
            <w:tcW w:type="dxa" w:w="3076"/>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ALU KÖNIG STAHL društvo s ograničenom odgovornošću za trgovinu i usluge</w:t>
            </w:r>
          </w:p>
        </w:tc>
        <w:tc>
          <w:tcPr>
            <w:tcW w:type="dxa" w:w="1701"/>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36534819451</w:t>
            </w:r>
          </w:p>
        </w:tc>
        <w:tc>
          <w:tcPr>
            <w:tcW w:type="dxa" w:w="1731"/>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Strojarska cesta 22, Zagreb</w:t>
            </w:r>
          </w:p>
        </w:tc>
        <w:tc>
          <w:tcPr>
            <w:tcW w:type="dxa" w:w="1842"/>
            <w:tcBorders>
              <w:top w:val="nil"/>
              <w:left w:val="nil"/>
              <w:bottom w:space="0" w:sz="4" w:color="auto" w:val="single"/>
              <w:right w:space="0" w:sz="4" w:color="auto" w:val="single"/>
            </w:tcBorders>
            <w:shd w:fill="auto" w:color="auto" w:val="clear"/>
            <w:vAlign w:val="center"/>
            <w:hideMark/>
          </w:tcPr>
          <w:p w:rsidRDefault="00E368AF" w:rsidP="00141710" w:rsidR="00E368AF" w:rsidRPr="00513EB5">
            <w:pPr>
              <w:jc w:val="center"/>
              <w:rPr>
                <w:color w:val="000000"/>
                <w:sz w:val="21"/>
              </w:rPr>
            </w:pPr>
            <w:r w:rsidRPr="00513EB5">
              <w:rPr>
                <w:color w:val="000000"/>
                <w:sz w:val="21"/>
              </w:rPr>
              <w:t>65.030,24</w:t>
            </w:r>
            <w:r w:rsidR="00141710">
              <w:rPr>
                <w:color w:val="000000"/>
                <w:sz w:val="21"/>
              </w:rPr>
              <w:t xml:space="preserve"> kn</w:t>
            </w:r>
          </w:p>
        </w:tc>
      </w:tr>
      <w:tr w:rsidTr="00E368AF" w:rsidR="00E368AF" w:rsidRPr="00513EB5">
        <w:trPr>
          <w:trHeight w:val="320"/>
        </w:trPr>
        <w:tc>
          <w:tcPr>
            <w:tcW w:type="dxa" w:w="893"/>
            <w:tcBorders>
              <w:top w:val="nil"/>
              <w:left w:space="0" w:sz="4" w:color="auto" w:val="single"/>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3</w:t>
            </w:r>
          </w:p>
        </w:tc>
        <w:tc>
          <w:tcPr>
            <w:tcW w:type="dxa" w:w="3076"/>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ALUK TIM društvo s ograničenom odgovornošćžu za usluge i promet metalima</w:t>
            </w:r>
          </w:p>
        </w:tc>
        <w:tc>
          <w:tcPr>
            <w:tcW w:type="dxa" w:w="1701"/>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15446401037</w:t>
            </w:r>
          </w:p>
        </w:tc>
        <w:tc>
          <w:tcPr>
            <w:tcW w:type="dxa" w:w="1731"/>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Žegoti 10, Kastav</w:t>
            </w:r>
          </w:p>
        </w:tc>
        <w:tc>
          <w:tcPr>
            <w:tcW w:type="dxa" w:w="1842"/>
            <w:tcBorders>
              <w:top w:val="nil"/>
              <w:left w:val="nil"/>
              <w:bottom w:space="0" w:sz="4" w:color="auto" w:val="single"/>
              <w:right w:space="0" w:sz="4" w:color="auto" w:val="single"/>
            </w:tcBorders>
            <w:shd w:fill="auto" w:color="auto" w:val="clear"/>
            <w:vAlign w:val="center"/>
            <w:hideMark/>
          </w:tcPr>
          <w:p w:rsidRDefault="00E368AF" w:rsidP="00141710" w:rsidR="00E368AF" w:rsidRPr="00513EB5">
            <w:pPr>
              <w:jc w:val="center"/>
              <w:rPr>
                <w:color w:val="000000"/>
                <w:sz w:val="21"/>
              </w:rPr>
            </w:pPr>
            <w:r w:rsidRPr="00513EB5">
              <w:rPr>
                <w:color w:val="000000"/>
                <w:sz w:val="21"/>
              </w:rPr>
              <w:t>506,41</w:t>
            </w:r>
            <w:r w:rsidR="00141710">
              <w:rPr>
                <w:color w:val="000000"/>
                <w:sz w:val="21"/>
              </w:rPr>
              <w:t xml:space="preserve"> kn</w:t>
            </w:r>
          </w:p>
        </w:tc>
      </w:tr>
      <w:tr w:rsidTr="00E368AF" w:rsidR="00E368AF" w:rsidRPr="00513EB5">
        <w:trPr>
          <w:trHeight w:val="320"/>
        </w:trPr>
        <w:tc>
          <w:tcPr>
            <w:tcW w:type="dxa" w:w="893"/>
            <w:tcBorders>
              <w:top w:val="nil"/>
              <w:left w:space="0" w:sz="4" w:color="auto" w:val="single"/>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4</w:t>
            </w:r>
          </w:p>
        </w:tc>
        <w:tc>
          <w:tcPr>
            <w:tcW w:type="dxa" w:w="3076"/>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AMCRO TEHNIKA d.o.o. za proizvodnju, trgovinu i zastupanje</w:t>
            </w:r>
          </w:p>
        </w:tc>
        <w:tc>
          <w:tcPr>
            <w:tcW w:type="dxa" w:w="1701"/>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16717537975</w:t>
            </w:r>
          </w:p>
        </w:tc>
        <w:tc>
          <w:tcPr>
            <w:tcW w:type="dxa" w:w="1731"/>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Pere Devčića 61, Zaprešić</w:t>
            </w:r>
          </w:p>
        </w:tc>
        <w:tc>
          <w:tcPr>
            <w:tcW w:type="dxa" w:w="1842"/>
            <w:tcBorders>
              <w:top w:val="nil"/>
              <w:left w:val="nil"/>
              <w:bottom w:space="0" w:sz="4" w:color="auto" w:val="single"/>
              <w:right w:space="0" w:sz="4" w:color="auto" w:val="single"/>
            </w:tcBorders>
            <w:shd w:fill="auto" w:color="auto" w:val="clear"/>
            <w:vAlign w:val="center"/>
            <w:hideMark/>
          </w:tcPr>
          <w:p w:rsidRDefault="00E368AF" w:rsidP="00141710" w:rsidR="00E368AF" w:rsidRPr="00513EB5">
            <w:pPr>
              <w:jc w:val="center"/>
              <w:rPr>
                <w:color w:val="000000"/>
                <w:sz w:val="21"/>
              </w:rPr>
            </w:pPr>
            <w:r w:rsidRPr="00513EB5">
              <w:rPr>
                <w:color w:val="000000"/>
                <w:sz w:val="21"/>
              </w:rPr>
              <w:t>2.671,56</w:t>
            </w:r>
            <w:r w:rsidR="00141710">
              <w:rPr>
                <w:color w:val="000000"/>
                <w:sz w:val="21"/>
              </w:rPr>
              <w:t xml:space="preserve"> kn</w:t>
            </w:r>
          </w:p>
        </w:tc>
      </w:tr>
      <w:tr w:rsidTr="00E368AF" w:rsidR="00E368AF" w:rsidRPr="00513EB5">
        <w:trPr>
          <w:trHeight w:val="320"/>
        </w:trPr>
        <w:tc>
          <w:tcPr>
            <w:tcW w:type="dxa" w:w="893"/>
            <w:tcBorders>
              <w:top w:val="nil"/>
              <w:left w:space="0" w:sz="4" w:color="auto" w:val="single"/>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5</w:t>
            </w:r>
          </w:p>
        </w:tc>
        <w:tc>
          <w:tcPr>
            <w:tcW w:type="dxa" w:w="3076"/>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AMER , Obrt za ugradnju stolarije vl. IVICA PRANJIĆ</w:t>
            </w:r>
          </w:p>
        </w:tc>
        <w:tc>
          <w:tcPr>
            <w:tcW w:type="dxa" w:w="1701"/>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44876002724</w:t>
            </w:r>
          </w:p>
        </w:tc>
        <w:tc>
          <w:tcPr>
            <w:tcW w:type="dxa" w:w="1731"/>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Pilinka 27, Zagreb</w:t>
            </w:r>
          </w:p>
        </w:tc>
        <w:tc>
          <w:tcPr>
            <w:tcW w:type="dxa" w:w="1842"/>
            <w:tcBorders>
              <w:top w:val="nil"/>
              <w:left w:val="nil"/>
              <w:bottom w:space="0" w:sz="4" w:color="auto" w:val="single"/>
              <w:right w:space="0" w:sz="4" w:color="auto" w:val="single"/>
            </w:tcBorders>
            <w:shd w:fill="auto" w:color="auto" w:val="clear"/>
            <w:vAlign w:val="center"/>
            <w:hideMark/>
          </w:tcPr>
          <w:p w:rsidRDefault="00E368AF" w:rsidP="00141710" w:rsidR="00E368AF" w:rsidRPr="00513EB5">
            <w:pPr>
              <w:jc w:val="center"/>
              <w:rPr>
                <w:color w:val="000000"/>
                <w:sz w:val="21"/>
              </w:rPr>
            </w:pPr>
            <w:r w:rsidRPr="00513EB5">
              <w:rPr>
                <w:color w:val="000000"/>
                <w:sz w:val="21"/>
              </w:rPr>
              <w:t>12.430,78</w:t>
            </w:r>
            <w:r w:rsidR="00141710">
              <w:rPr>
                <w:color w:val="000000"/>
                <w:sz w:val="21"/>
              </w:rPr>
              <w:t xml:space="preserve"> kn</w:t>
            </w:r>
          </w:p>
        </w:tc>
      </w:tr>
      <w:tr w:rsidTr="00E368AF" w:rsidR="00E368AF" w:rsidRPr="00513EB5">
        <w:trPr>
          <w:trHeight w:val="320"/>
        </w:trPr>
        <w:tc>
          <w:tcPr>
            <w:tcW w:type="dxa" w:w="893"/>
            <w:tcBorders>
              <w:top w:val="nil"/>
              <w:left w:space="0" w:sz="4" w:color="auto" w:val="single"/>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6</w:t>
            </w:r>
          </w:p>
        </w:tc>
        <w:tc>
          <w:tcPr>
            <w:tcW w:type="dxa" w:w="3076"/>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ANCONA d.o.o. za proizvodnju, trgovinu i inženjering u stečaju</w:t>
            </w:r>
          </w:p>
        </w:tc>
        <w:tc>
          <w:tcPr>
            <w:tcW w:type="dxa" w:w="1701"/>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63838519919</w:t>
            </w:r>
          </w:p>
        </w:tc>
        <w:tc>
          <w:tcPr>
            <w:tcW w:type="dxa" w:w="1731"/>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Industrijska Zona bb, Đakovo</w:t>
            </w:r>
          </w:p>
        </w:tc>
        <w:tc>
          <w:tcPr>
            <w:tcW w:type="dxa" w:w="1842"/>
            <w:tcBorders>
              <w:top w:val="nil"/>
              <w:left w:val="nil"/>
              <w:bottom w:space="0" w:sz="4" w:color="auto" w:val="single"/>
              <w:right w:space="0" w:sz="4" w:color="auto" w:val="single"/>
            </w:tcBorders>
            <w:shd w:fill="auto" w:color="auto" w:val="clear"/>
            <w:vAlign w:val="center"/>
            <w:hideMark/>
          </w:tcPr>
          <w:p w:rsidRDefault="00E368AF" w:rsidP="00141710" w:rsidR="00E368AF" w:rsidRPr="00513EB5">
            <w:pPr>
              <w:jc w:val="center"/>
              <w:rPr>
                <w:color w:val="000000"/>
                <w:sz w:val="21"/>
              </w:rPr>
            </w:pPr>
            <w:r w:rsidRPr="00513EB5">
              <w:rPr>
                <w:color w:val="000000"/>
                <w:sz w:val="21"/>
              </w:rPr>
              <w:t>3.147,00</w:t>
            </w:r>
            <w:r w:rsidR="00141710">
              <w:rPr>
                <w:color w:val="000000"/>
                <w:sz w:val="21"/>
              </w:rPr>
              <w:t xml:space="preserve"> kn</w:t>
            </w:r>
          </w:p>
        </w:tc>
      </w:tr>
      <w:tr w:rsidTr="00E368AF" w:rsidR="00E368AF" w:rsidRPr="00513EB5">
        <w:trPr>
          <w:trHeight w:val="320"/>
        </w:trPr>
        <w:tc>
          <w:tcPr>
            <w:tcW w:type="dxa" w:w="893"/>
            <w:tcBorders>
              <w:top w:val="nil"/>
              <w:left w:space="0" w:sz="4" w:color="auto" w:val="single"/>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7</w:t>
            </w:r>
          </w:p>
        </w:tc>
        <w:tc>
          <w:tcPr>
            <w:tcW w:type="dxa" w:w="3076"/>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ASTRA INTERNATIONAL, dioničko društvo za vanjsku trgovinu u stečaju</w:t>
            </w:r>
          </w:p>
        </w:tc>
        <w:tc>
          <w:tcPr>
            <w:tcW w:type="dxa" w:w="1701"/>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98560810474</w:t>
            </w:r>
          </w:p>
        </w:tc>
        <w:tc>
          <w:tcPr>
            <w:tcW w:type="dxa" w:w="1731"/>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Budmanijeva 5, Zagreb</w:t>
            </w:r>
          </w:p>
        </w:tc>
        <w:tc>
          <w:tcPr>
            <w:tcW w:type="dxa" w:w="1842"/>
            <w:tcBorders>
              <w:top w:val="nil"/>
              <w:left w:val="nil"/>
              <w:bottom w:space="0" w:sz="4" w:color="auto" w:val="single"/>
              <w:right w:space="0" w:sz="4" w:color="auto" w:val="single"/>
            </w:tcBorders>
            <w:shd w:fill="auto" w:color="auto" w:val="clear"/>
            <w:vAlign w:val="center"/>
            <w:hideMark/>
          </w:tcPr>
          <w:p w:rsidRDefault="00E368AF" w:rsidP="00141710" w:rsidR="00E368AF" w:rsidRPr="00513EB5">
            <w:pPr>
              <w:jc w:val="center"/>
              <w:rPr>
                <w:color w:val="000000"/>
                <w:sz w:val="21"/>
              </w:rPr>
            </w:pPr>
            <w:r w:rsidRPr="00513EB5">
              <w:rPr>
                <w:color w:val="000000"/>
                <w:sz w:val="21"/>
              </w:rPr>
              <w:t>562.839,54</w:t>
            </w:r>
            <w:r w:rsidR="00141710">
              <w:rPr>
                <w:color w:val="000000"/>
                <w:sz w:val="21"/>
              </w:rPr>
              <w:t xml:space="preserve"> kn</w:t>
            </w:r>
          </w:p>
        </w:tc>
      </w:tr>
      <w:tr w:rsidTr="00E368AF" w:rsidR="00E368AF" w:rsidRPr="00513EB5">
        <w:trPr>
          <w:trHeight w:val="320"/>
        </w:trPr>
        <w:tc>
          <w:tcPr>
            <w:tcW w:type="dxa" w:w="893"/>
            <w:tcBorders>
              <w:top w:val="nil"/>
              <w:left w:space="0" w:sz="4" w:color="auto" w:val="single"/>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8</w:t>
            </w:r>
          </w:p>
        </w:tc>
        <w:tc>
          <w:tcPr>
            <w:tcW w:type="dxa" w:w="3076"/>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AUTO CIGETIĆ, Obrt za proizvodnju, trgovinu i usluge vl. BOŽIDAR CIGETIĆ</w:t>
            </w:r>
          </w:p>
        </w:tc>
        <w:tc>
          <w:tcPr>
            <w:tcW w:type="dxa" w:w="1701"/>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16683068656</w:t>
            </w:r>
          </w:p>
        </w:tc>
        <w:tc>
          <w:tcPr>
            <w:tcW w:type="dxa" w:w="1731"/>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Tratinska 6, Lukavec</w:t>
            </w:r>
          </w:p>
        </w:tc>
        <w:tc>
          <w:tcPr>
            <w:tcW w:type="dxa" w:w="1842"/>
            <w:tcBorders>
              <w:top w:val="nil"/>
              <w:left w:val="nil"/>
              <w:bottom w:space="0" w:sz="4" w:color="auto" w:val="single"/>
              <w:right w:space="0" w:sz="4" w:color="auto" w:val="single"/>
            </w:tcBorders>
            <w:shd w:fill="auto" w:color="auto" w:val="clear"/>
            <w:vAlign w:val="center"/>
            <w:hideMark/>
          </w:tcPr>
          <w:p w:rsidRDefault="00E368AF" w:rsidP="00141710" w:rsidR="00E368AF" w:rsidRPr="00513EB5">
            <w:pPr>
              <w:jc w:val="center"/>
              <w:rPr>
                <w:color w:val="000000"/>
                <w:sz w:val="21"/>
              </w:rPr>
            </w:pPr>
            <w:r w:rsidRPr="00513EB5">
              <w:rPr>
                <w:color w:val="000000"/>
                <w:sz w:val="21"/>
              </w:rPr>
              <w:t>489,60</w:t>
            </w:r>
            <w:r w:rsidR="00141710">
              <w:rPr>
                <w:color w:val="000000"/>
                <w:sz w:val="21"/>
              </w:rPr>
              <w:t xml:space="preserve"> kn</w:t>
            </w:r>
          </w:p>
        </w:tc>
      </w:tr>
      <w:tr w:rsidTr="00E368AF" w:rsidR="00E368AF" w:rsidRPr="00513EB5">
        <w:trPr>
          <w:trHeight w:val="320"/>
        </w:trPr>
        <w:tc>
          <w:tcPr>
            <w:tcW w:type="dxa" w:w="893"/>
            <w:tcBorders>
              <w:top w:val="nil"/>
              <w:left w:space="0" w:sz="4" w:color="auto" w:val="single"/>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9</w:t>
            </w:r>
          </w:p>
        </w:tc>
        <w:tc>
          <w:tcPr>
            <w:tcW w:type="dxa" w:w="3076"/>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BENUSSI društvo s ograničenom odgovornošću za trgovinu</w:t>
            </w:r>
          </w:p>
        </w:tc>
        <w:tc>
          <w:tcPr>
            <w:tcW w:type="dxa" w:w="1701"/>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87971197112</w:t>
            </w:r>
          </w:p>
        </w:tc>
        <w:tc>
          <w:tcPr>
            <w:tcW w:type="dxa" w:w="1731"/>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Fažanska cesta 86, Fažana</w:t>
            </w:r>
          </w:p>
        </w:tc>
        <w:tc>
          <w:tcPr>
            <w:tcW w:type="dxa" w:w="1842"/>
            <w:tcBorders>
              <w:top w:val="nil"/>
              <w:left w:val="nil"/>
              <w:bottom w:space="0" w:sz="4" w:color="auto" w:val="single"/>
              <w:right w:space="0" w:sz="4" w:color="auto" w:val="single"/>
            </w:tcBorders>
            <w:shd w:fill="auto" w:color="auto" w:val="clear"/>
            <w:vAlign w:val="center"/>
            <w:hideMark/>
          </w:tcPr>
          <w:p w:rsidRDefault="00E368AF" w:rsidP="00141710" w:rsidR="00E368AF" w:rsidRPr="00513EB5">
            <w:pPr>
              <w:jc w:val="center"/>
              <w:rPr>
                <w:color w:val="000000"/>
                <w:sz w:val="21"/>
              </w:rPr>
            </w:pPr>
            <w:r w:rsidRPr="00513EB5">
              <w:rPr>
                <w:color w:val="000000"/>
                <w:sz w:val="21"/>
              </w:rPr>
              <w:t>31.700,00</w:t>
            </w:r>
            <w:r w:rsidR="00141710">
              <w:rPr>
                <w:color w:val="000000"/>
                <w:sz w:val="21"/>
              </w:rPr>
              <w:t xml:space="preserve"> kn</w:t>
            </w:r>
          </w:p>
        </w:tc>
      </w:tr>
      <w:tr w:rsidTr="00E368AF" w:rsidR="00E368AF" w:rsidRPr="00513EB5">
        <w:trPr>
          <w:trHeight w:val="320"/>
        </w:trPr>
        <w:tc>
          <w:tcPr>
            <w:tcW w:type="dxa" w:w="893"/>
            <w:tcBorders>
              <w:top w:val="nil"/>
              <w:left w:space="0" w:sz="4" w:color="auto" w:val="single"/>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10</w:t>
            </w:r>
          </w:p>
        </w:tc>
        <w:tc>
          <w:tcPr>
            <w:tcW w:type="dxa" w:w="3076"/>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CDS-BOND d.o.o. za usluge zaštite</w:t>
            </w:r>
          </w:p>
        </w:tc>
        <w:tc>
          <w:tcPr>
            <w:tcW w:type="dxa" w:w="1701"/>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5779404606</w:t>
            </w:r>
          </w:p>
        </w:tc>
        <w:tc>
          <w:tcPr>
            <w:tcW w:type="dxa" w:w="1731"/>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Ožujska 10, Zagreb</w:t>
            </w:r>
          </w:p>
        </w:tc>
        <w:tc>
          <w:tcPr>
            <w:tcW w:type="dxa" w:w="1842"/>
            <w:tcBorders>
              <w:top w:val="nil"/>
              <w:left w:val="nil"/>
              <w:bottom w:space="0" w:sz="4" w:color="auto" w:val="single"/>
              <w:right w:space="0" w:sz="4" w:color="auto" w:val="single"/>
            </w:tcBorders>
            <w:shd w:fill="auto" w:color="auto" w:val="clear"/>
            <w:vAlign w:val="center"/>
            <w:hideMark/>
          </w:tcPr>
          <w:p w:rsidRDefault="00E368AF" w:rsidP="00141710" w:rsidR="00E368AF" w:rsidRPr="00513EB5">
            <w:pPr>
              <w:jc w:val="center"/>
              <w:rPr>
                <w:color w:val="000000"/>
                <w:sz w:val="21"/>
              </w:rPr>
            </w:pPr>
            <w:r w:rsidRPr="00513EB5">
              <w:rPr>
                <w:color w:val="000000"/>
                <w:sz w:val="21"/>
              </w:rPr>
              <w:t>21,20</w:t>
            </w:r>
            <w:r w:rsidR="00141710">
              <w:rPr>
                <w:color w:val="000000"/>
                <w:sz w:val="21"/>
              </w:rPr>
              <w:t xml:space="preserve"> kn</w:t>
            </w:r>
          </w:p>
        </w:tc>
      </w:tr>
      <w:tr w:rsidTr="00E368AF" w:rsidR="00E368AF" w:rsidRPr="00513EB5">
        <w:trPr>
          <w:trHeight w:val="320"/>
        </w:trPr>
        <w:tc>
          <w:tcPr>
            <w:tcW w:type="dxa" w:w="893"/>
            <w:tcBorders>
              <w:top w:val="nil"/>
              <w:left w:space="0" w:sz="4" w:color="auto" w:val="single"/>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lastRenderedPageBreak/>
              <w:t>11</w:t>
            </w:r>
          </w:p>
        </w:tc>
        <w:tc>
          <w:tcPr>
            <w:tcW w:type="dxa" w:w="3076"/>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CREDO CENTAR društvo s ograničenom odgovornošću za trgovinu i građevinarstvo</w:t>
            </w:r>
          </w:p>
        </w:tc>
        <w:tc>
          <w:tcPr>
            <w:tcW w:type="dxa" w:w="1701"/>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27974958870</w:t>
            </w:r>
          </w:p>
        </w:tc>
        <w:tc>
          <w:tcPr>
            <w:tcW w:type="dxa" w:w="1731"/>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Ulica grada Vukovara 269d, Zagreb</w:t>
            </w:r>
          </w:p>
        </w:tc>
        <w:tc>
          <w:tcPr>
            <w:tcW w:type="dxa" w:w="1842"/>
            <w:tcBorders>
              <w:top w:val="nil"/>
              <w:left w:val="nil"/>
              <w:bottom w:space="0" w:sz="4" w:color="auto" w:val="single"/>
              <w:right w:space="0" w:sz="4" w:color="auto" w:val="single"/>
            </w:tcBorders>
            <w:shd w:fill="auto" w:color="auto" w:val="clear"/>
            <w:vAlign w:val="center"/>
            <w:hideMark/>
          </w:tcPr>
          <w:p w:rsidRDefault="00E368AF" w:rsidP="00141710" w:rsidR="00E368AF" w:rsidRPr="00513EB5">
            <w:pPr>
              <w:jc w:val="center"/>
              <w:rPr>
                <w:color w:val="000000"/>
                <w:sz w:val="21"/>
              </w:rPr>
            </w:pPr>
            <w:r w:rsidRPr="00513EB5">
              <w:rPr>
                <w:color w:val="000000"/>
                <w:sz w:val="21"/>
              </w:rPr>
              <w:t>24,26</w:t>
            </w:r>
            <w:r w:rsidR="00141710">
              <w:rPr>
                <w:color w:val="000000"/>
                <w:sz w:val="21"/>
              </w:rPr>
              <w:t xml:space="preserve"> kn</w:t>
            </w:r>
          </w:p>
        </w:tc>
      </w:tr>
      <w:tr w:rsidTr="00E368AF" w:rsidR="00E368AF" w:rsidRPr="00513EB5">
        <w:trPr>
          <w:trHeight w:val="320"/>
        </w:trPr>
        <w:tc>
          <w:tcPr>
            <w:tcW w:type="dxa" w:w="893"/>
            <w:tcBorders>
              <w:top w:val="nil"/>
              <w:left w:space="0" w:sz="4" w:color="auto" w:val="single"/>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12</w:t>
            </w:r>
          </w:p>
        </w:tc>
        <w:tc>
          <w:tcPr>
            <w:tcW w:type="dxa" w:w="3076"/>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CROATIA zdravstveno osiguranje dioničko društvo</w:t>
            </w:r>
          </w:p>
        </w:tc>
        <w:tc>
          <w:tcPr>
            <w:tcW w:type="dxa" w:w="1701"/>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45302812775</w:t>
            </w:r>
          </w:p>
        </w:tc>
        <w:tc>
          <w:tcPr>
            <w:tcW w:type="dxa" w:w="1731"/>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Miramarska 22, Zagreb</w:t>
            </w:r>
          </w:p>
        </w:tc>
        <w:tc>
          <w:tcPr>
            <w:tcW w:type="dxa" w:w="1842"/>
            <w:tcBorders>
              <w:top w:val="nil"/>
              <w:left w:val="nil"/>
              <w:bottom w:space="0" w:sz="4" w:color="auto" w:val="single"/>
              <w:right w:space="0" w:sz="4" w:color="auto" w:val="single"/>
            </w:tcBorders>
            <w:shd w:fill="auto" w:color="auto" w:val="clear"/>
            <w:vAlign w:val="center"/>
            <w:hideMark/>
          </w:tcPr>
          <w:p w:rsidRDefault="00E368AF" w:rsidP="00141710" w:rsidR="00E368AF" w:rsidRPr="00513EB5">
            <w:pPr>
              <w:jc w:val="center"/>
              <w:rPr>
                <w:color w:val="000000"/>
                <w:sz w:val="21"/>
              </w:rPr>
            </w:pPr>
            <w:r w:rsidRPr="00513EB5">
              <w:rPr>
                <w:color w:val="000000"/>
                <w:sz w:val="21"/>
              </w:rPr>
              <w:t>10.518,00</w:t>
            </w:r>
            <w:r w:rsidR="00141710">
              <w:rPr>
                <w:color w:val="000000"/>
                <w:sz w:val="21"/>
              </w:rPr>
              <w:t xml:space="preserve"> kn</w:t>
            </w:r>
          </w:p>
        </w:tc>
      </w:tr>
      <w:tr w:rsidTr="00E368AF" w:rsidR="00E368AF" w:rsidRPr="00513EB5">
        <w:trPr>
          <w:trHeight w:val="320"/>
        </w:trPr>
        <w:tc>
          <w:tcPr>
            <w:tcW w:type="dxa" w:w="893"/>
            <w:tcBorders>
              <w:top w:val="nil"/>
              <w:left w:space="0" w:sz="4" w:color="auto" w:val="single"/>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13</w:t>
            </w:r>
          </w:p>
        </w:tc>
        <w:tc>
          <w:tcPr>
            <w:tcW w:type="dxa" w:w="3076"/>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ČISTO društvo s ograničenom odgovornošću za trgovinu i usluge</w:t>
            </w:r>
          </w:p>
        </w:tc>
        <w:tc>
          <w:tcPr>
            <w:tcW w:type="dxa" w:w="1701"/>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47231863259</w:t>
            </w:r>
          </w:p>
        </w:tc>
        <w:tc>
          <w:tcPr>
            <w:tcW w:type="dxa" w:w="1731"/>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Fraterščica 42a, Zagreb</w:t>
            </w:r>
          </w:p>
        </w:tc>
        <w:tc>
          <w:tcPr>
            <w:tcW w:type="dxa" w:w="1842"/>
            <w:tcBorders>
              <w:top w:val="nil"/>
              <w:left w:val="nil"/>
              <w:bottom w:space="0" w:sz="4" w:color="auto" w:val="single"/>
              <w:right w:space="0" w:sz="4" w:color="auto" w:val="single"/>
            </w:tcBorders>
            <w:shd w:fill="auto" w:color="auto" w:val="clear"/>
            <w:vAlign w:val="center"/>
            <w:hideMark/>
          </w:tcPr>
          <w:p w:rsidRDefault="00E368AF" w:rsidP="00141710" w:rsidR="00E368AF" w:rsidRPr="00513EB5">
            <w:pPr>
              <w:jc w:val="center"/>
              <w:rPr>
                <w:color w:val="000000"/>
                <w:sz w:val="21"/>
              </w:rPr>
            </w:pPr>
            <w:r w:rsidRPr="00513EB5">
              <w:rPr>
                <w:color w:val="000000"/>
                <w:sz w:val="21"/>
              </w:rPr>
              <w:t>2.420,64</w:t>
            </w:r>
            <w:r w:rsidR="00141710">
              <w:rPr>
                <w:color w:val="000000"/>
                <w:sz w:val="21"/>
              </w:rPr>
              <w:t xml:space="preserve"> kn</w:t>
            </w:r>
          </w:p>
        </w:tc>
      </w:tr>
      <w:tr w:rsidTr="00E368AF" w:rsidR="00E368AF" w:rsidRPr="00513EB5">
        <w:trPr>
          <w:trHeight w:val="320"/>
        </w:trPr>
        <w:tc>
          <w:tcPr>
            <w:tcW w:type="dxa" w:w="893"/>
            <w:tcBorders>
              <w:top w:val="nil"/>
              <w:left w:space="0" w:sz="4" w:color="auto" w:val="single"/>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14</w:t>
            </w:r>
          </w:p>
        </w:tc>
        <w:tc>
          <w:tcPr>
            <w:tcW w:type="dxa" w:w="3076"/>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D. P. NEKRETNINE društvo s ograničenom odgovornošću za proizvodnju i graditeljstvo</w:t>
            </w:r>
          </w:p>
        </w:tc>
        <w:tc>
          <w:tcPr>
            <w:tcW w:type="dxa" w:w="1701"/>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56801815466</w:t>
            </w:r>
          </w:p>
        </w:tc>
        <w:tc>
          <w:tcPr>
            <w:tcW w:type="dxa" w:w="1731"/>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Ćirilometodska 26, Samobor</w:t>
            </w:r>
          </w:p>
        </w:tc>
        <w:tc>
          <w:tcPr>
            <w:tcW w:type="dxa" w:w="1842"/>
            <w:tcBorders>
              <w:top w:val="nil"/>
              <w:left w:val="nil"/>
              <w:bottom w:space="0" w:sz="4" w:color="auto" w:val="single"/>
              <w:right w:space="0" w:sz="4" w:color="auto" w:val="single"/>
            </w:tcBorders>
            <w:shd w:fill="auto" w:color="auto" w:val="clear"/>
            <w:vAlign w:val="center"/>
            <w:hideMark/>
          </w:tcPr>
          <w:p w:rsidRDefault="00E368AF" w:rsidP="00141710" w:rsidR="00E368AF" w:rsidRPr="00513EB5">
            <w:pPr>
              <w:jc w:val="center"/>
              <w:rPr>
                <w:color w:val="000000"/>
                <w:sz w:val="21"/>
              </w:rPr>
            </w:pPr>
            <w:r w:rsidRPr="00513EB5">
              <w:rPr>
                <w:color w:val="000000"/>
                <w:sz w:val="21"/>
              </w:rPr>
              <w:t>72,61</w:t>
            </w:r>
            <w:r w:rsidR="00141710">
              <w:rPr>
                <w:color w:val="000000"/>
                <w:sz w:val="21"/>
              </w:rPr>
              <w:t xml:space="preserve"> kn</w:t>
            </w:r>
          </w:p>
        </w:tc>
      </w:tr>
      <w:tr w:rsidTr="00E368AF" w:rsidR="00E368AF" w:rsidRPr="00513EB5">
        <w:trPr>
          <w:trHeight w:val="320"/>
        </w:trPr>
        <w:tc>
          <w:tcPr>
            <w:tcW w:type="dxa" w:w="893"/>
            <w:tcBorders>
              <w:top w:val="nil"/>
              <w:left w:space="0" w:sz="4" w:color="auto" w:val="single"/>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15</w:t>
            </w:r>
          </w:p>
        </w:tc>
        <w:tc>
          <w:tcPr>
            <w:tcW w:type="dxa" w:w="3076"/>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DET NORSKE VERITAS ADRIATICA d. o. o. , društvo za klasifikaciju, certifikaciju i konzultacije</w:t>
            </w:r>
          </w:p>
        </w:tc>
        <w:tc>
          <w:tcPr>
            <w:tcW w:type="dxa" w:w="1701"/>
            <w:tcBorders>
              <w:top w:val="nil"/>
              <w:left w:val="nil"/>
              <w:bottom w:space="0" w:sz="4" w:color="auto" w:val="single"/>
              <w:right w:space="0" w:sz="4" w:color="auto" w:val="single"/>
            </w:tcBorders>
            <w:shd w:fill="auto" w:color="auto" w:val="clear"/>
            <w:vAlign w:val="center"/>
            <w:hideMark/>
          </w:tcPr>
          <w:p w:rsidRDefault="00E368AF" w:rsidP="00141710" w:rsidR="00E368AF" w:rsidRPr="00513EB5">
            <w:pPr>
              <w:jc w:val="center"/>
              <w:rPr>
                <w:color w:val="000000"/>
                <w:sz w:val="21"/>
              </w:rPr>
            </w:pPr>
            <w:r w:rsidRPr="00513EB5">
              <w:rPr>
                <w:color w:val="000000"/>
                <w:sz w:val="21"/>
              </w:rPr>
              <w:t>66958856391</w:t>
            </w:r>
          </w:p>
        </w:tc>
        <w:tc>
          <w:tcPr>
            <w:tcW w:type="dxa" w:w="1731"/>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Ružićeva 32, Rijeka</w:t>
            </w:r>
          </w:p>
        </w:tc>
        <w:tc>
          <w:tcPr>
            <w:tcW w:type="dxa" w:w="1842"/>
            <w:tcBorders>
              <w:top w:val="nil"/>
              <w:left w:val="nil"/>
              <w:bottom w:space="0" w:sz="4" w:color="auto" w:val="single"/>
              <w:right w:space="0" w:sz="4" w:color="auto" w:val="single"/>
            </w:tcBorders>
            <w:shd w:fill="auto" w:color="auto" w:val="clear"/>
            <w:vAlign w:val="center"/>
            <w:hideMark/>
          </w:tcPr>
          <w:p w:rsidRDefault="00E368AF" w:rsidP="00141710" w:rsidR="00E368AF" w:rsidRPr="00513EB5">
            <w:pPr>
              <w:jc w:val="center"/>
              <w:rPr>
                <w:color w:val="000000"/>
                <w:sz w:val="21"/>
              </w:rPr>
            </w:pPr>
            <w:r w:rsidRPr="00513EB5">
              <w:rPr>
                <w:color w:val="000000"/>
                <w:sz w:val="21"/>
              </w:rPr>
              <w:t>8.562,01</w:t>
            </w:r>
            <w:r w:rsidR="00141710">
              <w:rPr>
                <w:color w:val="000000"/>
                <w:sz w:val="21"/>
              </w:rPr>
              <w:t xml:space="preserve"> kn</w:t>
            </w:r>
          </w:p>
        </w:tc>
      </w:tr>
      <w:tr w:rsidTr="00E368AF" w:rsidR="00E368AF" w:rsidRPr="00513EB5">
        <w:trPr>
          <w:trHeight w:val="320"/>
        </w:trPr>
        <w:tc>
          <w:tcPr>
            <w:tcW w:type="dxa" w:w="893"/>
            <w:tcBorders>
              <w:top w:val="nil"/>
              <w:left w:space="0" w:sz="4" w:color="auto" w:val="single"/>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16</w:t>
            </w:r>
          </w:p>
        </w:tc>
        <w:tc>
          <w:tcPr>
            <w:tcW w:type="dxa" w:w="3076"/>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DIMNJAČAR, Obrt, vl. MUHAMED HUSIĆ</w:t>
            </w:r>
          </w:p>
        </w:tc>
        <w:tc>
          <w:tcPr>
            <w:tcW w:type="dxa" w:w="1701"/>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57768983340</w:t>
            </w:r>
          </w:p>
        </w:tc>
        <w:tc>
          <w:tcPr>
            <w:tcW w:type="dxa" w:w="1731"/>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Školska 25, Rakitje</w:t>
            </w:r>
          </w:p>
        </w:tc>
        <w:tc>
          <w:tcPr>
            <w:tcW w:type="dxa" w:w="1842"/>
            <w:tcBorders>
              <w:top w:val="nil"/>
              <w:left w:val="nil"/>
              <w:bottom w:space="0" w:sz="4" w:color="auto" w:val="single"/>
              <w:right w:space="0" w:sz="4" w:color="auto" w:val="single"/>
            </w:tcBorders>
            <w:shd w:fill="auto" w:color="auto" w:val="clear"/>
            <w:vAlign w:val="center"/>
            <w:hideMark/>
          </w:tcPr>
          <w:p w:rsidRDefault="00E368AF" w:rsidP="00141710" w:rsidR="00E368AF" w:rsidRPr="00513EB5">
            <w:pPr>
              <w:jc w:val="center"/>
              <w:rPr>
                <w:color w:val="000000"/>
                <w:sz w:val="21"/>
              </w:rPr>
            </w:pPr>
            <w:r w:rsidRPr="00513EB5">
              <w:rPr>
                <w:color w:val="000000"/>
                <w:sz w:val="21"/>
              </w:rPr>
              <w:t>2.956,80</w:t>
            </w:r>
            <w:r w:rsidR="00141710">
              <w:rPr>
                <w:color w:val="000000"/>
                <w:sz w:val="21"/>
              </w:rPr>
              <w:t xml:space="preserve"> kn</w:t>
            </w:r>
          </w:p>
        </w:tc>
      </w:tr>
      <w:tr w:rsidTr="00E368AF" w:rsidR="00E368AF" w:rsidRPr="00513EB5">
        <w:trPr>
          <w:trHeight w:val="320"/>
        </w:trPr>
        <w:tc>
          <w:tcPr>
            <w:tcW w:type="dxa" w:w="893"/>
            <w:tcBorders>
              <w:top w:val="nil"/>
              <w:left w:space="0" w:sz="4" w:color="auto" w:val="single"/>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17</w:t>
            </w:r>
          </w:p>
        </w:tc>
        <w:tc>
          <w:tcPr>
            <w:tcW w:type="dxa" w:w="3076"/>
            <w:tcBorders>
              <w:top w:val="nil"/>
              <w:left w:val="nil"/>
              <w:bottom w:space="0" w:sz="4" w:color="auto" w:val="single"/>
              <w:right w:space="0" w:sz="4" w:color="auto" w:val="single"/>
            </w:tcBorders>
            <w:shd w:fill="auto" w:color="auto" w:val="clear"/>
            <w:vAlign w:val="center"/>
            <w:hideMark/>
          </w:tcPr>
          <w:p w:rsidRDefault="00E368AF" w:rsidP="00141710" w:rsidR="00E368AF" w:rsidRPr="00513EB5">
            <w:pPr>
              <w:jc w:val="center"/>
              <w:rPr>
                <w:color w:val="000000"/>
                <w:sz w:val="21"/>
              </w:rPr>
            </w:pPr>
            <w:r w:rsidRPr="00513EB5">
              <w:rPr>
                <w:color w:val="000000"/>
                <w:sz w:val="21"/>
              </w:rPr>
              <w:t>EKO-ENERGO KLASTER d.o.o. za proizvodnju, trgovinu i usluge</w:t>
            </w:r>
          </w:p>
        </w:tc>
        <w:tc>
          <w:tcPr>
            <w:tcW w:type="dxa" w:w="1701"/>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27764250822</w:t>
            </w:r>
          </w:p>
        </w:tc>
        <w:tc>
          <w:tcPr>
            <w:tcW w:type="dxa" w:w="1731"/>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Velika Trnava 77 Hercegovac</w:t>
            </w:r>
          </w:p>
        </w:tc>
        <w:tc>
          <w:tcPr>
            <w:tcW w:type="dxa" w:w="1842"/>
            <w:tcBorders>
              <w:top w:val="nil"/>
              <w:left w:val="nil"/>
              <w:bottom w:space="0" w:sz="4" w:color="auto" w:val="single"/>
              <w:right w:space="0" w:sz="4" w:color="auto" w:val="single"/>
            </w:tcBorders>
            <w:shd w:fill="auto" w:color="auto" w:val="clear"/>
            <w:vAlign w:val="center"/>
            <w:hideMark/>
          </w:tcPr>
          <w:p w:rsidRDefault="00E368AF" w:rsidP="00141710" w:rsidR="00E368AF" w:rsidRPr="00513EB5">
            <w:pPr>
              <w:jc w:val="center"/>
              <w:rPr>
                <w:color w:val="000000"/>
                <w:sz w:val="21"/>
              </w:rPr>
            </w:pPr>
            <w:r w:rsidRPr="00513EB5">
              <w:rPr>
                <w:color w:val="000000"/>
                <w:sz w:val="21"/>
              </w:rPr>
              <w:t>42.559,54</w:t>
            </w:r>
            <w:r w:rsidR="00141710">
              <w:rPr>
                <w:color w:val="000000"/>
                <w:sz w:val="21"/>
              </w:rPr>
              <w:t xml:space="preserve"> kn</w:t>
            </w:r>
          </w:p>
        </w:tc>
      </w:tr>
      <w:tr w:rsidTr="00E368AF" w:rsidR="00E368AF" w:rsidRPr="00513EB5">
        <w:trPr>
          <w:trHeight w:val="320"/>
        </w:trPr>
        <w:tc>
          <w:tcPr>
            <w:tcW w:type="dxa" w:w="893"/>
            <w:tcBorders>
              <w:top w:val="nil"/>
              <w:left w:space="0" w:sz="4" w:color="auto" w:val="single"/>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18</w:t>
            </w:r>
          </w:p>
        </w:tc>
        <w:tc>
          <w:tcPr>
            <w:tcW w:type="dxa" w:w="3076"/>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EKO-FLOR PLUS d.o.o. za komunalne usluge i trgovinu</w:t>
            </w:r>
          </w:p>
        </w:tc>
        <w:tc>
          <w:tcPr>
            <w:tcW w:type="dxa" w:w="1701"/>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50730247993</w:t>
            </w:r>
          </w:p>
        </w:tc>
        <w:tc>
          <w:tcPr>
            <w:tcW w:type="dxa" w:w="1731"/>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Mokrice 180C, Oroslavje</w:t>
            </w:r>
          </w:p>
        </w:tc>
        <w:tc>
          <w:tcPr>
            <w:tcW w:type="dxa" w:w="1842"/>
            <w:tcBorders>
              <w:top w:val="nil"/>
              <w:left w:val="nil"/>
              <w:bottom w:space="0" w:sz="4" w:color="auto" w:val="single"/>
              <w:right w:space="0" w:sz="4" w:color="auto" w:val="single"/>
            </w:tcBorders>
            <w:shd w:fill="auto" w:color="auto" w:val="clear"/>
            <w:vAlign w:val="center"/>
            <w:hideMark/>
          </w:tcPr>
          <w:p w:rsidRDefault="00E368AF" w:rsidP="00141710" w:rsidR="00E368AF" w:rsidRPr="00513EB5">
            <w:pPr>
              <w:jc w:val="center"/>
              <w:rPr>
                <w:color w:val="000000"/>
                <w:sz w:val="21"/>
              </w:rPr>
            </w:pPr>
            <w:r w:rsidRPr="00513EB5">
              <w:rPr>
                <w:color w:val="000000"/>
                <w:sz w:val="21"/>
              </w:rPr>
              <w:t>8.683,78</w:t>
            </w:r>
            <w:r w:rsidR="00141710">
              <w:rPr>
                <w:color w:val="000000"/>
                <w:sz w:val="21"/>
              </w:rPr>
              <w:t xml:space="preserve"> kn</w:t>
            </w:r>
          </w:p>
        </w:tc>
      </w:tr>
      <w:tr w:rsidTr="00E368AF" w:rsidR="00E368AF" w:rsidRPr="00513EB5">
        <w:trPr>
          <w:trHeight w:val="320"/>
        </w:trPr>
        <w:tc>
          <w:tcPr>
            <w:tcW w:type="dxa" w:w="893"/>
            <w:tcBorders>
              <w:top w:val="nil"/>
              <w:left w:space="0" w:sz="4" w:color="auto" w:val="single"/>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19</w:t>
            </w:r>
          </w:p>
        </w:tc>
        <w:tc>
          <w:tcPr>
            <w:tcW w:type="dxa" w:w="3076"/>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EL-PR-ING d.o.o. za elektrotehničko projektiranje i trgovinu</w:t>
            </w:r>
          </w:p>
        </w:tc>
        <w:tc>
          <w:tcPr>
            <w:tcW w:type="dxa" w:w="1701"/>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21007266306</w:t>
            </w:r>
          </w:p>
        </w:tc>
        <w:tc>
          <w:tcPr>
            <w:tcW w:type="dxa" w:w="1731"/>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1. Petruševec 4. odv. 2, Zagreb</w:t>
            </w:r>
          </w:p>
        </w:tc>
        <w:tc>
          <w:tcPr>
            <w:tcW w:type="dxa" w:w="1842"/>
            <w:tcBorders>
              <w:top w:val="nil"/>
              <w:left w:val="nil"/>
              <w:bottom w:space="0" w:sz="4" w:color="auto" w:val="single"/>
              <w:right w:space="0" w:sz="4" w:color="auto" w:val="single"/>
            </w:tcBorders>
            <w:shd w:fill="auto" w:color="auto" w:val="clear"/>
            <w:vAlign w:val="center"/>
            <w:hideMark/>
          </w:tcPr>
          <w:p w:rsidRDefault="00E368AF" w:rsidP="00141710" w:rsidR="00E368AF" w:rsidRPr="00513EB5">
            <w:pPr>
              <w:jc w:val="center"/>
              <w:rPr>
                <w:color w:val="000000"/>
                <w:sz w:val="21"/>
              </w:rPr>
            </w:pPr>
            <w:r w:rsidRPr="00513EB5">
              <w:rPr>
                <w:color w:val="000000"/>
                <w:sz w:val="21"/>
              </w:rPr>
              <w:t>4.686,30</w:t>
            </w:r>
            <w:r w:rsidR="00141710">
              <w:rPr>
                <w:color w:val="000000"/>
                <w:sz w:val="21"/>
              </w:rPr>
              <w:t xml:space="preserve"> kn</w:t>
            </w:r>
          </w:p>
        </w:tc>
      </w:tr>
      <w:tr w:rsidTr="00E368AF" w:rsidR="00E368AF" w:rsidRPr="00513EB5">
        <w:trPr>
          <w:trHeight w:val="320"/>
        </w:trPr>
        <w:tc>
          <w:tcPr>
            <w:tcW w:type="dxa" w:w="893"/>
            <w:tcBorders>
              <w:top w:val="nil"/>
              <w:left w:space="0" w:sz="4" w:color="auto" w:val="single"/>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20</w:t>
            </w:r>
          </w:p>
        </w:tc>
        <w:tc>
          <w:tcPr>
            <w:tcW w:type="dxa" w:w="3076"/>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ELMIK d.o.o. za proizvodnju i usluge</w:t>
            </w:r>
          </w:p>
        </w:tc>
        <w:tc>
          <w:tcPr>
            <w:tcW w:type="dxa" w:w="1701"/>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91001684089</w:t>
            </w:r>
          </w:p>
        </w:tc>
        <w:tc>
          <w:tcPr>
            <w:tcW w:type="dxa" w:w="1731"/>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Lazina Čička 1a, Velika Gorica</w:t>
            </w:r>
          </w:p>
        </w:tc>
        <w:tc>
          <w:tcPr>
            <w:tcW w:type="dxa" w:w="1842"/>
            <w:tcBorders>
              <w:top w:val="nil"/>
              <w:left w:val="nil"/>
              <w:bottom w:space="0" w:sz="4" w:color="auto" w:val="single"/>
              <w:right w:space="0" w:sz="4" w:color="auto" w:val="single"/>
            </w:tcBorders>
            <w:shd w:fill="auto" w:color="auto" w:val="clear"/>
            <w:vAlign w:val="center"/>
            <w:hideMark/>
          </w:tcPr>
          <w:p w:rsidRDefault="00E368AF" w:rsidP="00141710" w:rsidR="00E368AF" w:rsidRPr="00513EB5">
            <w:pPr>
              <w:jc w:val="center"/>
              <w:rPr>
                <w:color w:val="000000"/>
                <w:sz w:val="21"/>
              </w:rPr>
            </w:pPr>
            <w:r w:rsidRPr="00513EB5">
              <w:rPr>
                <w:color w:val="000000"/>
                <w:sz w:val="21"/>
              </w:rPr>
              <w:t>38,65</w:t>
            </w:r>
            <w:r w:rsidR="00141710">
              <w:rPr>
                <w:color w:val="000000"/>
                <w:sz w:val="21"/>
              </w:rPr>
              <w:t xml:space="preserve"> kn</w:t>
            </w:r>
          </w:p>
        </w:tc>
      </w:tr>
      <w:tr w:rsidTr="00E368AF" w:rsidR="00E368AF" w:rsidRPr="00513EB5">
        <w:trPr>
          <w:trHeight w:val="320"/>
        </w:trPr>
        <w:tc>
          <w:tcPr>
            <w:tcW w:type="dxa" w:w="893"/>
            <w:tcBorders>
              <w:top w:val="nil"/>
              <w:left w:space="0" w:sz="4" w:color="auto" w:val="single"/>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21</w:t>
            </w:r>
          </w:p>
        </w:tc>
        <w:tc>
          <w:tcPr>
            <w:tcW w:type="dxa" w:w="3076"/>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EUROHERC osiguranje - dioničko društvo za osiguranje imovine i osoba i druge poslove osiguranja</w:t>
            </w:r>
          </w:p>
        </w:tc>
        <w:tc>
          <w:tcPr>
            <w:tcW w:type="dxa" w:w="1701"/>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22694857747</w:t>
            </w:r>
          </w:p>
        </w:tc>
        <w:tc>
          <w:tcPr>
            <w:tcW w:type="dxa" w:w="1731"/>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Ulica grada Vukovara 282, Zagreb</w:t>
            </w:r>
          </w:p>
        </w:tc>
        <w:tc>
          <w:tcPr>
            <w:tcW w:type="dxa" w:w="1842"/>
            <w:tcBorders>
              <w:top w:val="nil"/>
              <w:left w:val="nil"/>
              <w:bottom w:space="0" w:sz="4" w:color="auto" w:val="single"/>
              <w:right w:space="0" w:sz="4" w:color="auto" w:val="single"/>
            </w:tcBorders>
            <w:shd w:fill="auto" w:color="auto" w:val="clear"/>
            <w:vAlign w:val="center"/>
            <w:hideMark/>
          </w:tcPr>
          <w:p w:rsidRDefault="00E368AF" w:rsidP="00141710" w:rsidR="00E368AF" w:rsidRPr="00513EB5">
            <w:pPr>
              <w:jc w:val="center"/>
              <w:rPr>
                <w:color w:val="000000"/>
                <w:sz w:val="21"/>
              </w:rPr>
            </w:pPr>
            <w:r w:rsidRPr="00513EB5">
              <w:rPr>
                <w:color w:val="000000"/>
                <w:sz w:val="21"/>
              </w:rPr>
              <w:t>8.402,58</w:t>
            </w:r>
            <w:r w:rsidR="00141710">
              <w:rPr>
                <w:color w:val="000000"/>
                <w:sz w:val="21"/>
              </w:rPr>
              <w:t xml:space="preserve"> kn</w:t>
            </w:r>
          </w:p>
        </w:tc>
      </w:tr>
      <w:tr w:rsidTr="00E368AF" w:rsidR="00E368AF" w:rsidRPr="00513EB5">
        <w:trPr>
          <w:trHeight w:val="640"/>
        </w:trPr>
        <w:tc>
          <w:tcPr>
            <w:tcW w:type="dxa" w:w="893"/>
            <w:tcBorders>
              <w:top w:val="nil"/>
              <w:left w:space="0" w:sz="4" w:color="auto" w:val="single"/>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22</w:t>
            </w:r>
          </w:p>
        </w:tc>
        <w:tc>
          <w:tcPr>
            <w:tcW w:type="dxa" w:w="3076"/>
            <w:tcBorders>
              <w:top w:val="nil"/>
              <w:left w:val="nil"/>
              <w:bottom w:space="0" w:sz="4" w:color="auto" w:val="single"/>
              <w:right w:space="0" w:sz="4" w:color="auto" w:val="single"/>
            </w:tcBorders>
            <w:shd w:fill="auto" w:color="auto" w:val="clear"/>
            <w:vAlign w:val="center"/>
            <w:hideMark/>
          </w:tcPr>
          <w:p w:rsidRDefault="00E368AF" w:rsidP="00141710" w:rsidR="00E368AF" w:rsidRPr="00513EB5">
            <w:pPr>
              <w:jc w:val="center"/>
              <w:rPr>
                <w:color w:val="000000"/>
                <w:sz w:val="21"/>
              </w:rPr>
            </w:pPr>
            <w:r w:rsidRPr="00513EB5">
              <w:rPr>
                <w:color w:val="000000"/>
                <w:sz w:val="21"/>
              </w:rPr>
              <w:t>FEAL HRVATSKA društvo s ograničenom odgovornošću za proizvodnju i trgovinu</w:t>
            </w:r>
          </w:p>
        </w:tc>
        <w:tc>
          <w:tcPr>
            <w:tcW w:type="dxa" w:w="1701"/>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39824206096</w:t>
            </w:r>
          </w:p>
        </w:tc>
        <w:tc>
          <w:tcPr>
            <w:tcW w:type="dxa" w:w="1731"/>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Rudeška 3a, Zagreb</w:t>
            </w:r>
          </w:p>
        </w:tc>
        <w:tc>
          <w:tcPr>
            <w:tcW w:type="dxa" w:w="1842"/>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222.929,82</w:t>
            </w:r>
            <w:r w:rsidR="00141710">
              <w:rPr>
                <w:color w:val="000000"/>
                <w:sz w:val="21"/>
              </w:rPr>
              <w:t xml:space="preserve"> kn</w:t>
            </w:r>
          </w:p>
        </w:tc>
      </w:tr>
      <w:tr w:rsidTr="00E368AF" w:rsidR="00E368AF" w:rsidRPr="00513EB5">
        <w:trPr>
          <w:trHeight w:val="320"/>
        </w:trPr>
        <w:tc>
          <w:tcPr>
            <w:tcW w:type="dxa" w:w="893"/>
            <w:tcBorders>
              <w:top w:val="nil"/>
              <w:left w:space="0" w:sz="4" w:color="auto" w:val="single"/>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23</w:t>
            </w:r>
          </w:p>
        </w:tc>
        <w:tc>
          <w:tcPr>
            <w:tcW w:type="dxa" w:w="3076"/>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Financijska agencija</w:t>
            </w:r>
          </w:p>
        </w:tc>
        <w:tc>
          <w:tcPr>
            <w:tcW w:type="dxa" w:w="1701"/>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85821130368</w:t>
            </w:r>
          </w:p>
        </w:tc>
        <w:tc>
          <w:tcPr>
            <w:tcW w:type="dxa" w:w="1731"/>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Ulica grada Vukovara 70, Zagreb</w:t>
            </w:r>
          </w:p>
        </w:tc>
        <w:tc>
          <w:tcPr>
            <w:tcW w:type="dxa" w:w="1842"/>
            <w:tcBorders>
              <w:top w:val="nil"/>
              <w:left w:val="nil"/>
              <w:bottom w:space="0" w:sz="4" w:color="auto" w:val="single"/>
              <w:right w:space="0" w:sz="4" w:color="auto" w:val="single"/>
            </w:tcBorders>
            <w:shd w:fill="auto" w:color="auto" w:val="clear"/>
            <w:vAlign w:val="center"/>
            <w:hideMark/>
          </w:tcPr>
          <w:p w:rsidRDefault="00E368AF" w:rsidP="00141710" w:rsidR="00E368AF" w:rsidRPr="00513EB5">
            <w:pPr>
              <w:jc w:val="center"/>
              <w:rPr>
                <w:color w:val="000000"/>
                <w:sz w:val="21"/>
              </w:rPr>
            </w:pPr>
            <w:r w:rsidRPr="00513EB5">
              <w:rPr>
                <w:color w:val="000000"/>
                <w:sz w:val="21"/>
              </w:rPr>
              <w:t>20,22</w:t>
            </w:r>
            <w:r w:rsidR="00141710">
              <w:rPr>
                <w:color w:val="000000"/>
                <w:sz w:val="21"/>
              </w:rPr>
              <w:t xml:space="preserve"> kn</w:t>
            </w:r>
          </w:p>
        </w:tc>
      </w:tr>
      <w:tr w:rsidTr="00E368AF" w:rsidR="00E368AF" w:rsidRPr="00513EB5">
        <w:trPr>
          <w:trHeight w:val="320"/>
        </w:trPr>
        <w:tc>
          <w:tcPr>
            <w:tcW w:type="dxa" w:w="893"/>
            <w:tcBorders>
              <w:top w:val="nil"/>
              <w:left w:space="0" w:sz="4" w:color="auto" w:val="single"/>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24</w:t>
            </w:r>
          </w:p>
        </w:tc>
        <w:tc>
          <w:tcPr>
            <w:tcW w:type="dxa" w:w="3076"/>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GECKO, d.o.o.  za trgovinu</w:t>
            </w:r>
          </w:p>
        </w:tc>
        <w:tc>
          <w:tcPr>
            <w:tcW w:type="dxa" w:w="1701"/>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8450756505</w:t>
            </w:r>
          </w:p>
        </w:tc>
        <w:tc>
          <w:tcPr>
            <w:tcW w:type="dxa" w:w="1731"/>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Rapska 46, Zagreb</w:t>
            </w:r>
          </w:p>
        </w:tc>
        <w:tc>
          <w:tcPr>
            <w:tcW w:type="dxa" w:w="1842"/>
            <w:tcBorders>
              <w:top w:val="nil"/>
              <w:left w:val="nil"/>
              <w:bottom w:space="0" w:sz="4" w:color="auto" w:val="single"/>
              <w:right w:space="0" w:sz="4" w:color="auto" w:val="single"/>
            </w:tcBorders>
            <w:shd w:fill="auto" w:color="auto" w:val="clear"/>
            <w:vAlign w:val="center"/>
            <w:hideMark/>
          </w:tcPr>
          <w:p w:rsidRDefault="00E368AF" w:rsidP="00141710" w:rsidR="00E368AF" w:rsidRPr="00513EB5">
            <w:pPr>
              <w:jc w:val="center"/>
              <w:rPr>
                <w:color w:val="000000"/>
                <w:sz w:val="21"/>
              </w:rPr>
            </w:pPr>
            <w:r w:rsidRPr="00513EB5">
              <w:rPr>
                <w:color w:val="000000"/>
                <w:sz w:val="21"/>
              </w:rPr>
              <w:t>30.338,65</w:t>
            </w:r>
            <w:r w:rsidR="00141710">
              <w:rPr>
                <w:color w:val="000000"/>
                <w:sz w:val="21"/>
              </w:rPr>
              <w:t xml:space="preserve"> kn</w:t>
            </w:r>
          </w:p>
        </w:tc>
      </w:tr>
      <w:tr w:rsidTr="00E368AF" w:rsidR="00E368AF" w:rsidRPr="00513EB5">
        <w:trPr>
          <w:trHeight w:val="320"/>
        </w:trPr>
        <w:tc>
          <w:tcPr>
            <w:tcW w:type="dxa" w:w="893"/>
            <w:tcBorders>
              <w:top w:val="nil"/>
              <w:left w:space="0" w:sz="4" w:color="auto" w:val="single"/>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25</w:t>
            </w:r>
          </w:p>
        </w:tc>
        <w:tc>
          <w:tcPr>
            <w:tcW w:type="dxa" w:w="3076"/>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GEO-BIM, d.o.o. za geodetske usluge</w:t>
            </w:r>
          </w:p>
        </w:tc>
        <w:tc>
          <w:tcPr>
            <w:tcW w:type="dxa" w:w="1701"/>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64311322215</w:t>
            </w:r>
          </w:p>
        </w:tc>
        <w:tc>
          <w:tcPr>
            <w:tcW w:type="dxa" w:w="1731"/>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Starogradska 25, Samobor</w:t>
            </w:r>
          </w:p>
        </w:tc>
        <w:tc>
          <w:tcPr>
            <w:tcW w:type="dxa" w:w="1842"/>
            <w:tcBorders>
              <w:top w:val="nil"/>
              <w:left w:val="nil"/>
              <w:bottom w:space="0" w:sz="4" w:color="auto" w:val="single"/>
              <w:right w:space="0" w:sz="4" w:color="auto" w:val="single"/>
            </w:tcBorders>
            <w:shd w:fill="auto" w:color="auto" w:val="clear"/>
            <w:vAlign w:val="center"/>
            <w:hideMark/>
          </w:tcPr>
          <w:p w:rsidRDefault="00E368AF" w:rsidP="00141710" w:rsidR="00E368AF" w:rsidRPr="00513EB5">
            <w:pPr>
              <w:jc w:val="center"/>
              <w:rPr>
                <w:color w:val="000000"/>
                <w:sz w:val="21"/>
              </w:rPr>
            </w:pPr>
            <w:r w:rsidRPr="00513EB5">
              <w:rPr>
                <w:color w:val="000000"/>
                <w:sz w:val="21"/>
              </w:rPr>
              <w:t>4.501,80</w:t>
            </w:r>
            <w:r w:rsidR="00141710">
              <w:rPr>
                <w:color w:val="000000"/>
                <w:sz w:val="21"/>
              </w:rPr>
              <w:t xml:space="preserve"> kn</w:t>
            </w:r>
          </w:p>
        </w:tc>
      </w:tr>
      <w:tr w:rsidTr="00E368AF" w:rsidR="00E368AF" w:rsidRPr="00513EB5">
        <w:trPr>
          <w:trHeight w:val="320"/>
        </w:trPr>
        <w:tc>
          <w:tcPr>
            <w:tcW w:type="dxa" w:w="893"/>
            <w:tcBorders>
              <w:top w:val="nil"/>
              <w:left w:space="0" w:sz="4" w:color="auto" w:val="single"/>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26</w:t>
            </w:r>
          </w:p>
        </w:tc>
        <w:tc>
          <w:tcPr>
            <w:tcW w:type="dxa" w:w="3076"/>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GRAD SVETA NEDELJA</w:t>
            </w:r>
          </w:p>
        </w:tc>
        <w:tc>
          <w:tcPr>
            <w:tcW w:type="dxa" w:w="1701"/>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24436052952</w:t>
            </w:r>
          </w:p>
        </w:tc>
        <w:tc>
          <w:tcPr>
            <w:tcW w:type="dxa" w:w="1731"/>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Trg Ante Starčevića 5, Sveta Nedjelja</w:t>
            </w:r>
          </w:p>
        </w:tc>
        <w:tc>
          <w:tcPr>
            <w:tcW w:type="dxa" w:w="1842"/>
            <w:tcBorders>
              <w:top w:val="nil"/>
              <w:left w:val="nil"/>
              <w:bottom w:space="0" w:sz="4" w:color="auto" w:val="single"/>
              <w:right w:space="0" w:sz="4" w:color="auto" w:val="single"/>
            </w:tcBorders>
            <w:shd w:fill="auto" w:color="auto" w:val="clear"/>
            <w:vAlign w:val="center"/>
            <w:hideMark/>
          </w:tcPr>
          <w:p w:rsidRDefault="00E368AF" w:rsidP="00141710" w:rsidR="00E368AF" w:rsidRPr="00513EB5">
            <w:pPr>
              <w:jc w:val="center"/>
              <w:rPr>
                <w:color w:val="000000"/>
                <w:sz w:val="21"/>
              </w:rPr>
            </w:pPr>
            <w:r w:rsidRPr="00513EB5">
              <w:rPr>
                <w:color w:val="000000"/>
                <w:sz w:val="21"/>
              </w:rPr>
              <w:t>55.960,18</w:t>
            </w:r>
            <w:r w:rsidR="00141710">
              <w:rPr>
                <w:color w:val="000000"/>
                <w:sz w:val="21"/>
              </w:rPr>
              <w:t xml:space="preserve"> kn</w:t>
            </w:r>
          </w:p>
        </w:tc>
      </w:tr>
      <w:tr w:rsidTr="00E368AF" w:rsidR="00E368AF" w:rsidRPr="00513EB5">
        <w:trPr>
          <w:trHeight w:val="320"/>
        </w:trPr>
        <w:tc>
          <w:tcPr>
            <w:tcW w:type="dxa" w:w="893"/>
            <w:tcBorders>
              <w:top w:val="nil"/>
              <w:left w:space="0" w:sz="4" w:color="auto" w:val="single"/>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27</w:t>
            </w:r>
          </w:p>
        </w:tc>
        <w:tc>
          <w:tcPr>
            <w:tcW w:type="dxa" w:w="3076"/>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HRVATSKE ŠUME društvo s ograničenom odgovornošću</w:t>
            </w:r>
          </w:p>
        </w:tc>
        <w:tc>
          <w:tcPr>
            <w:tcW w:type="dxa" w:w="1701"/>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69693144506</w:t>
            </w:r>
          </w:p>
        </w:tc>
        <w:tc>
          <w:tcPr>
            <w:tcW w:type="dxa" w:w="1731"/>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Ul.Lj.Farkaša Vukotinovića 2, Zagreb</w:t>
            </w:r>
          </w:p>
        </w:tc>
        <w:tc>
          <w:tcPr>
            <w:tcW w:type="dxa" w:w="1842"/>
            <w:tcBorders>
              <w:top w:val="nil"/>
              <w:left w:val="nil"/>
              <w:bottom w:space="0" w:sz="4" w:color="auto" w:val="single"/>
              <w:right w:space="0" w:sz="4" w:color="auto" w:val="single"/>
            </w:tcBorders>
            <w:shd w:fill="auto" w:color="auto" w:val="clear"/>
            <w:vAlign w:val="center"/>
            <w:hideMark/>
          </w:tcPr>
          <w:p w:rsidRDefault="00E368AF" w:rsidP="00141710" w:rsidR="00E368AF" w:rsidRPr="00513EB5">
            <w:pPr>
              <w:jc w:val="center"/>
              <w:rPr>
                <w:color w:val="000000"/>
                <w:sz w:val="21"/>
              </w:rPr>
            </w:pPr>
            <w:r w:rsidRPr="00513EB5">
              <w:rPr>
                <w:color w:val="000000"/>
                <w:sz w:val="21"/>
              </w:rPr>
              <w:t>20.990,34</w:t>
            </w:r>
            <w:r w:rsidR="00141710">
              <w:rPr>
                <w:color w:val="000000"/>
                <w:sz w:val="21"/>
              </w:rPr>
              <w:t xml:space="preserve"> kn</w:t>
            </w:r>
          </w:p>
        </w:tc>
      </w:tr>
      <w:tr w:rsidTr="00E368AF" w:rsidR="00E368AF" w:rsidRPr="00513EB5">
        <w:trPr>
          <w:trHeight w:val="320"/>
        </w:trPr>
        <w:tc>
          <w:tcPr>
            <w:tcW w:type="dxa" w:w="893"/>
            <w:tcBorders>
              <w:top w:val="nil"/>
              <w:left w:space="0" w:sz="4" w:color="auto" w:val="single"/>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28</w:t>
            </w:r>
          </w:p>
        </w:tc>
        <w:tc>
          <w:tcPr>
            <w:tcW w:type="dxa" w:w="3076"/>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HRVATSKI KONZORCIJ REVIZORA d.o.o. za reviziju, računovodstvene i savjetodavne usluge</w:t>
            </w:r>
          </w:p>
        </w:tc>
        <w:tc>
          <w:tcPr>
            <w:tcW w:type="dxa" w:w="1701"/>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74437269015</w:t>
            </w:r>
          </w:p>
        </w:tc>
        <w:tc>
          <w:tcPr>
            <w:tcW w:type="dxa" w:w="1731"/>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Trg J.F. Kennedya 6b, Zagreb</w:t>
            </w:r>
          </w:p>
        </w:tc>
        <w:tc>
          <w:tcPr>
            <w:tcW w:type="dxa" w:w="1842"/>
            <w:tcBorders>
              <w:top w:val="nil"/>
              <w:left w:val="nil"/>
              <w:bottom w:space="0" w:sz="4" w:color="auto" w:val="single"/>
              <w:right w:space="0" w:sz="4" w:color="auto" w:val="single"/>
            </w:tcBorders>
            <w:shd w:fill="auto" w:color="auto" w:val="clear"/>
            <w:vAlign w:val="center"/>
            <w:hideMark/>
          </w:tcPr>
          <w:p w:rsidRDefault="00E368AF" w:rsidP="00141710" w:rsidR="00E368AF" w:rsidRPr="00513EB5">
            <w:pPr>
              <w:jc w:val="center"/>
              <w:rPr>
                <w:color w:val="000000"/>
                <w:sz w:val="21"/>
              </w:rPr>
            </w:pPr>
            <w:r w:rsidRPr="00513EB5">
              <w:rPr>
                <w:color w:val="000000"/>
                <w:sz w:val="21"/>
              </w:rPr>
              <w:t>36.250,00</w:t>
            </w:r>
            <w:r w:rsidR="00141710">
              <w:rPr>
                <w:color w:val="000000"/>
                <w:sz w:val="21"/>
              </w:rPr>
              <w:t xml:space="preserve"> kn</w:t>
            </w:r>
          </w:p>
        </w:tc>
      </w:tr>
      <w:tr w:rsidTr="00E368AF" w:rsidR="00E368AF" w:rsidRPr="00513EB5">
        <w:trPr>
          <w:trHeight w:val="320"/>
        </w:trPr>
        <w:tc>
          <w:tcPr>
            <w:tcW w:type="dxa" w:w="893"/>
            <w:tcBorders>
              <w:top w:val="nil"/>
              <w:left w:space="0" w:sz="4" w:color="auto" w:val="single"/>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29</w:t>
            </w:r>
          </w:p>
        </w:tc>
        <w:tc>
          <w:tcPr>
            <w:tcW w:type="dxa" w:w="3076"/>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HVAR, društvo s ograničenom odgovornošću za građenje i projektiranje</w:t>
            </w:r>
          </w:p>
        </w:tc>
        <w:tc>
          <w:tcPr>
            <w:tcW w:type="dxa" w:w="1701"/>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56710177871</w:t>
            </w:r>
          </w:p>
        </w:tc>
        <w:tc>
          <w:tcPr>
            <w:tcW w:type="dxa" w:w="1731"/>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Nikole Šubića Zrinskog 16A, Samobor</w:t>
            </w:r>
          </w:p>
        </w:tc>
        <w:tc>
          <w:tcPr>
            <w:tcW w:type="dxa" w:w="1842"/>
            <w:tcBorders>
              <w:top w:val="nil"/>
              <w:left w:val="nil"/>
              <w:bottom w:space="0" w:sz="4" w:color="auto" w:val="single"/>
              <w:right w:space="0" w:sz="4" w:color="auto" w:val="single"/>
            </w:tcBorders>
            <w:shd w:fill="auto" w:color="auto" w:val="clear"/>
            <w:vAlign w:val="center"/>
            <w:hideMark/>
          </w:tcPr>
          <w:p w:rsidRDefault="00E368AF" w:rsidP="00141710" w:rsidR="00E368AF" w:rsidRPr="00513EB5">
            <w:pPr>
              <w:jc w:val="center"/>
              <w:rPr>
                <w:color w:val="000000"/>
                <w:sz w:val="21"/>
              </w:rPr>
            </w:pPr>
            <w:r w:rsidRPr="00513EB5">
              <w:rPr>
                <w:color w:val="000000"/>
                <w:sz w:val="21"/>
              </w:rPr>
              <w:t>23.775,41</w:t>
            </w:r>
            <w:r w:rsidR="00141710">
              <w:rPr>
                <w:color w:val="000000"/>
                <w:sz w:val="21"/>
              </w:rPr>
              <w:t xml:space="preserve"> kn</w:t>
            </w:r>
          </w:p>
        </w:tc>
      </w:tr>
      <w:tr w:rsidTr="00E368AF" w:rsidR="00E368AF" w:rsidRPr="00513EB5">
        <w:trPr>
          <w:trHeight w:val="320"/>
        </w:trPr>
        <w:tc>
          <w:tcPr>
            <w:tcW w:type="dxa" w:w="893"/>
            <w:tcBorders>
              <w:top w:val="nil"/>
              <w:left w:space="0" w:sz="4" w:color="auto" w:val="single"/>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lastRenderedPageBreak/>
              <w:t>30</w:t>
            </w:r>
          </w:p>
        </w:tc>
        <w:tc>
          <w:tcPr>
            <w:tcW w:type="dxa" w:w="3076"/>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Hypo-leasing Kroatien d.o.o.</w:t>
            </w:r>
          </w:p>
        </w:tc>
        <w:tc>
          <w:tcPr>
            <w:tcW w:type="dxa" w:w="1701"/>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87064273078</w:t>
            </w:r>
          </w:p>
        </w:tc>
        <w:tc>
          <w:tcPr>
            <w:tcW w:type="dxa" w:w="1731"/>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Koranska 16, Zagreb</w:t>
            </w:r>
          </w:p>
        </w:tc>
        <w:tc>
          <w:tcPr>
            <w:tcW w:type="dxa" w:w="1842"/>
            <w:tcBorders>
              <w:top w:val="nil"/>
              <w:left w:val="nil"/>
              <w:bottom w:space="0" w:sz="4" w:color="auto" w:val="single"/>
              <w:right w:space="0" w:sz="4" w:color="auto" w:val="single"/>
            </w:tcBorders>
            <w:shd w:fill="auto" w:color="auto" w:val="clear"/>
            <w:vAlign w:val="center"/>
            <w:hideMark/>
          </w:tcPr>
          <w:p w:rsidRDefault="00E368AF" w:rsidP="00141710" w:rsidR="00E368AF" w:rsidRPr="00513EB5">
            <w:pPr>
              <w:jc w:val="center"/>
              <w:rPr>
                <w:color w:val="000000"/>
                <w:sz w:val="21"/>
              </w:rPr>
            </w:pPr>
            <w:r w:rsidRPr="00513EB5">
              <w:rPr>
                <w:color w:val="000000"/>
                <w:sz w:val="21"/>
              </w:rPr>
              <w:t>15.278,04</w:t>
            </w:r>
            <w:r w:rsidR="00141710">
              <w:rPr>
                <w:color w:val="000000"/>
                <w:sz w:val="21"/>
              </w:rPr>
              <w:t xml:space="preserve"> kn</w:t>
            </w:r>
          </w:p>
        </w:tc>
      </w:tr>
      <w:tr w:rsidTr="00E368AF" w:rsidR="00E368AF" w:rsidRPr="00513EB5">
        <w:trPr>
          <w:trHeight w:val="320"/>
        </w:trPr>
        <w:tc>
          <w:tcPr>
            <w:tcW w:type="dxa" w:w="893"/>
            <w:tcBorders>
              <w:top w:val="nil"/>
              <w:left w:space="0" w:sz="4" w:color="auto" w:val="single"/>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31</w:t>
            </w:r>
          </w:p>
        </w:tc>
        <w:tc>
          <w:tcPr>
            <w:tcW w:type="dxa" w:w="3076"/>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IM-COMP društvo s ograničenom odgovornošću za proizvodnju, trgovinu, usluge</w:t>
            </w:r>
          </w:p>
        </w:tc>
        <w:tc>
          <w:tcPr>
            <w:tcW w:type="dxa" w:w="1701"/>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6002200611</w:t>
            </w:r>
          </w:p>
        </w:tc>
        <w:tc>
          <w:tcPr>
            <w:tcW w:type="dxa" w:w="1731"/>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L.Bezeredija 47, Čakovec</w:t>
            </w:r>
          </w:p>
        </w:tc>
        <w:tc>
          <w:tcPr>
            <w:tcW w:type="dxa" w:w="1842"/>
            <w:tcBorders>
              <w:top w:val="nil"/>
              <w:left w:val="nil"/>
              <w:bottom w:space="0" w:sz="4" w:color="auto" w:val="single"/>
              <w:right w:space="0" w:sz="4" w:color="auto" w:val="single"/>
            </w:tcBorders>
            <w:shd w:fill="auto" w:color="auto" w:val="clear"/>
            <w:vAlign w:val="center"/>
            <w:hideMark/>
          </w:tcPr>
          <w:p w:rsidRDefault="00E368AF" w:rsidP="00141710" w:rsidR="00E368AF" w:rsidRPr="00513EB5">
            <w:pPr>
              <w:jc w:val="center"/>
              <w:rPr>
                <w:color w:val="000000"/>
                <w:sz w:val="21"/>
              </w:rPr>
            </w:pPr>
            <w:r w:rsidRPr="00513EB5">
              <w:rPr>
                <w:color w:val="000000"/>
                <w:sz w:val="21"/>
              </w:rPr>
              <w:t>374.696,25</w:t>
            </w:r>
            <w:r w:rsidR="00141710">
              <w:rPr>
                <w:color w:val="000000"/>
                <w:sz w:val="21"/>
              </w:rPr>
              <w:t xml:space="preserve"> kn</w:t>
            </w:r>
          </w:p>
        </w:tc>
      </w:tr>
      <w:tr w:rsidTr="00E368AF" w:rsidR="00E368AF" w:rsidRPr="00513EB5">
        <w:trPr>
          <w:trHeight w:val="320"/>
        </w:trPr>
        <w:tc>
          <w:tcPr>
            <w:tcW w:type="dxa" w:w="893"/>
            <w:tcBorders>
              <w:top w:val="nil"/>
              <w:left w:space="0" w:sz="4" w:color="auto" w:val="single"/>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32</w:t>
            </w:r>
          </w:p>
        </w:tc>
        <w:tc>
          <w:tcPr>
            <w:tcW w:type="dxa" w:w="3076"/>
            <w:tcBorders>
              <w:top w:val="nil"/>
              <w:left w:val="nil"/>
              <w:bottom w:space="0" w:sz="4" w:color="auto" w:val="single"/>
              <w:right w:space="0" w:sz="4" w:color="auto" w:val="single"/>
            </w:tcBorders>
            <w:shd w:fill="auto" w:color="auto" w:val="clear"/>
            <w:noWrap/>
            <w:vAlign w:val="center"/>
            <w:hideMark/>
          </w:tcPr>
          <w:p w:rsidRDefault="00E368AF" w:rsidP="00141710" w:rsidR="00E368AF">
            <w:pPr>
              <w:jc w:val="center"/>
              <w:rPr>
                <w:color w:val="000000"/>
                <w:sz w:val="21"/>
              </w:rPr>
            </w:pPr>
            <w:r w:rsidRPr="00513EB5">
              <w:rPr>
                <w:color w:val="000000"/>
                <w:sz w:val="21"/>
              </w:rPr>
              <w:t>JAKOV STANUŠIĆ</w:t>
            </w:r>
          </w:p>
          <w:p w:rsidRDefault="00E7713A" w:rsidP="00141710" w:rsidR="00E7713A" w:rsidRPr="00513EB5">
            <w:pPr>
              <w:jc w:val="center"/>
              <w:rPr>
                <w:color w:val="000000"/>
                <w:sz w:val="21"/>
              </w:rPr>
            </w:pPr>
            <w:r>
              <w:rPr>
                <w:b/>
                <w:color w:val="000000"/>
                <w:sz w:val="21"/>
              </w:rPr>
              <w:t>UVJETNA TRAŽBINA</w:t>
            </w:r>
          </w:p>
        </w:tc>
        <w:tc>
          <w:tcPr>
            <w:tcW w:type="dxa" w:w="1701"/>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98233255139</w:t>
            </w:r>
          </w:p>
        </w:tc>
        <w:tc>
          <w:tcPr>
            <w:tcW w:type="dxa" w:w="1731"/>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Gorjanska 26, Zagreb</w:t>
            </w:r>
          </w:p>
        </w:tc>
        <w:tc>
          <w:tcPr>
            <w:tcW w:type="dxa" w:w="1842"/>
            <w:tcBorders>
              <w:top w:val="nil"/>
              <w:left w:val="nil"/>
              <w:bottom w:space="0" w:sz="4" w:color="auto" w:val="single"/>
              <w:right w:space="0" w:sz="4" w:color="auto" w:val="single"/>
            </w:tcBorders>
            <w:shd w:fill="auto" w:color="auto" w:val="clear"/>
            <w:vAlign w:val="center"/>
            <w:hideMark/>
          </w:tcPr>
          <w:p w:rsidRDefault="00E368AF" w:rsidP="00141710" w:rsidR="00E368AF" w:rsidRPr="00513EB5">
            <w:pPr>
              <w:jc w:val="center"/>
              <w:rPr>
                <w:color w:val="000000"/>
                <w:sz w:val="21"/>
              </w:rPr>
            </w:pPr>
            <w:r w:rsidRPr="00513EB5">
              <w:rPr>
                <w:color w:val="000000"/>
                <w:sz w:val="21"/>
              </w:rPr>
              <w:t>8.918.171,90</w:t>
            </w:r>
            <w:r w:rsidR="00141710">
              <w:rPr>
                <w:color w:val="000000"/>
                <w:sz w:val="21"/>
              </w:rPr>
              <w:t xml:space="preserve"> kn</w:t>
            </w:r>
          </w:p>
        </w:tc>
      </w:tr>
      <w:tr w:rsidTr="00E368AF" w:rsidR="00E368AF" w:rsidRPr="00513EB5">
        <w:trPr>
          <w:trHeight w:val="320"/>
        </w:trPr>
        <w:tc>
          <w:tcPr>
            <w:tcW w:type="dxa" w:w="893"/>
            <w:tcBorders>
              <w:top w:val="nil"/>
              <w:left w:space="0" w:sz="4" w:color="auto" w:val="single"/>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33</w:t>
            </w:r>
          </w:p>
        </w:tc>
        <w:tc>
          <w:tcPr>
            <w:tcW w:type="dxa" w:w="3076"/>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JAVNI BILJEŽNICI  FRKOVIĆ I  JOŽINEC</w:t>
            </w:r>
          </w:p>
        </w:tc>
        <w:tc>
          <w:tcPr>
            <w:tcW w:type="dxa" w:w="1701"/>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33266778551</w:t>
            </w:r>
          </w:p>
        </w:tc>
        <w:tc>
          <w:tcPr>
            <w:tcW w:type="dxa" w:w="1731"/>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Trg kralja Tomislava 13/I, Samobor</w:t>
            </w:r>
          </w:p>
        </w:tc>
        <w:tc>
          <w:tcPr>
            <w:tcW w:type="dxa" w:w="1842"/>
            <w:tcBorders>
              <w:top w:val="nil"/>
              <w:left w:val="nil"/>
              <w:bottom w:space="0" w:sz="4" w:color="auto" w:val="single"/>
              <w:right w:space="0" w:sz="4" w:color="auto" w:val="single"/>
            </w:tcBorders>
            <w:shd w:fill="auto" w:color="auto" w:val="clear"/>
            <w:vAlign w:val="center"/>
            <w:hideMark/>
          </w:tcPr>
          <w:p w:rsidRDefault="00E368AF" w:rsidP="00141710" w:rsidR="00E368AF" w:rsidRPr="00513EB5">
            <w:pPr>
              <w:jc w:val="center"/>
              <w:rPr>
                <w:color w:val="000000"/>
                <w:sz w:val="21"/>
              </w:rPr>
            </w:pPr>
            <w:r w:rsidRPr="00513EB5">
              <w:rPr>
                <w:color w:val="000000"/>
                <w:sz w:val="21"/>
              </w:rPr>
              <w:t>3.003,96</w:t>
            </w:r>
            <w:r w:rsidR="00141710">
              <w:rPr>
                <w:color w:val="000000"/>
                <w:sz w:val="21"/>
              </w:rPr>
              <w:t xml:space="preserve"> kn</w:t>
            </w:r>
          </w:p>
        </w:tc>
      </w:tr>
      <w:tr w:rsidTr="00E368AF" w:rsidR="00E368AF" w:rsidRPr="00513EB5">
        <w:trPr>
          <w:trHeight w:val="320"/>
        </w:trPr>
        <w:tc>
          <w:tcPr>
            <w:tcW w:type="dxa" w:w="893"/>
            <w:tcBorders>
              <w:top w:val="nil"/>
              <w:left w:space="0" w:sz="4" w:color="auto" w:val="single"/>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34</w:t>
            </w:r>
          </w:p>
        </w:tc>
        <w:tc>
          <w:tcPr>
            <w:tcW w:type="dxa" w:w="3076"/>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KFK d.o.o. (prije KFK Tehnika d.o.o.)</w:t>
            </w:r>
          </w:p>
        </w:tc>
        <w:tc>
          <w:tcPr>
            <w:tcW w:type="dxa" w:w="1701"/>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1385778914</w:t>
            </w:r>
          </w:p>
        </w:tc>
        <w:tc>
          <w:tcPr>
            <w:tcW w:type="dxa" w:w="1731"/>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Dugoselska 5 A, Rugvica</w:t>
            </w:r>
          </w:p>
        </w:tc>
        <w:tc>
          <w:tcPr>
            <w:tcW w:type="dxa" w:w="1842"/>
            <w:tcBorders>
              <w:top w:val="nil"/>
              <w:left w:val="nil"/>
              <w:bottom w:space="0" w:sz="4" w:color="auto" w:val="single"/>
              <w:right w:space="0" w:sz="4" w:color="auto" w:val="single"/>
            </w:tcBorders>
            <w:shd w:fill="auto" w:color="auto" w:val="clear"/>
            <w:vAlign w:val="center"/>
            <w:hideMark/>
          </w:tcPr>
          <w:p w:rsidRDefault="00E368AF" w:rsidP="00141710" w:rsidR="00E368AF" w:rsidRPr="00513EB5">
            <w:pPr>
              <w:jc w:val="center"/>
              <w:rPr>
                <w:color w:val="000000"/>
                <w:sz w:val="21"/>
              </w:rPr>
            </w:pPr>
            <w:r w:rsidRPr="00513EB5">
              <w:rPr>
                <w:color w:val="000000"/>
                <w:sz w:val="21"/>
              </w:rPr>
              <w:t>666,59</w:t>
            </w:r>
            <w:r w:rsidR="00141710">
              <w:rPr>
                <w:color w:val="000000"/>
                <w:sz w:val="21"/>
              </w:rPr>
              <w:t xml:space="preserve"> kn</w:t>
            </w:r>
          </w:p>
        </w:tc>
      </w:tr>
      <w:tr w:rsidTr="00E368AF" w:rsidR="00E368AF" w:rsidRPr="00513EB5">
        <w:trPr>
          <w:trHeight w:val="320"/>
        </w:trPr>
        <w:tc>
          <w:tcPr>
            <w:tcW w:type="dxa" w:w="893"/>
            <w:tcBorders>
              <w:top w:val="nil"/>
              <w:left w:space="0" w:sz="4" w:color="auto" w:val="single"/>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35</w:t>
            </w:r>
          </w:p>
        </w:tc>
        <w:tc>
          <w:tcPr>
            <w:tcW w:type="dxa" w:w="3076"/>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KOVAČ, Obrt za trgovinu, građevinarstvo, ugostiteljstvo i prijevoz, vl.SILVIO KOVAČ</w:t>
            </w:r>
          </w:p>
        </w:tc>
        <w:tc>
          <w:tcPr>
            <w:tcW w:type="dxa" w:w="1701"/>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81853665708</w:t>
            </w:r>
          </w:p>
        </w:tc>
        <w:tc>
          <w:tcPr>
            <w:tcW w:type="dxa" w:w="1731"/>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Vladimira Gortana 2, Strmec</w:t>
            </w:r>
          </w:p>
        </w:tc>
        <w:tc>
          <w:tcPr>
            <w:tcW w:type="dxa" w:w="1842"/>
            <w:tcBorders>
              <w:top w:val="nil"/>
              <w:left w:val="nil"/>
              <w:bottom w:space="0" w:sz="4" w:color="auto" w:val="single"/>
              <w:right w:space="0" w:sz="4" w:color="auto" w:val="single"/>
            </w:tcBorders>
            <w:shd w:fill="auto" w:color="auto" w:val="clear"/>
            <w:vAlign w:val="center"/>
            <w:hideMark/>
          </w:tcPr>
          <w:p w:rsidRDefault="00E368AF" w:rsidP="00141710" w:rsidR="00E368AF" w:rsidRPr="00513EB5">
            <w:pPr>
              <w:jc w:val="center"/>
              <w:rPr>
                <w:color w:val="000000"/>
                <w:sz w:val="21"/>
              </w:rPr>
            </w:pPr>
            <w:r w:rsidRPr="00513EB5">
              <w:rPr>
                <w:color w:val="000000"/>
                <w:sz w:val="21"/>
              </w:rPr>
              <w:t>7.200,25</w:t>
            </w:r>
            <w:r w:rsidR="00141710">
              <w:rPr>
                <w:color w:val="000000"/>
                <w:sz w:val="21"/>
              </w:rPr>
              <w:t xml:space="preserve"> kn</w:t>
            </w:r>
          </w:p>
        </w:tc>
      </w:tr>
      <w:tr w:rsidTr="00E368AF" w:rsidR="00E368AF" w:rsidRPr="00513EB5">
        <w:trPr>
          <w:trHeight w:val="320"/>
        </w:trPr>
        <w:tc>
          <w:tcPr>
            <w:tcW w:type="dxa" w:w="893"/>
            <w:tcBorders>
              <w:top w:val="nil"/>
              <w:left w:space="0" w:sz="4" w:color="auto" w:val="single"/>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36</w:t>
            </w:r>
          </w:p>
        </w:tc>
        <w:tc>
          <w:tcPr>
            <w:tcW w:type="dxa" w:w="3076"/>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Kovinotokarska i metalno-galanterijska radionica, vl. IVANKA BERTOL</w:t>
            </w:r>
          </w:p>
        </w:tc>
        <w:tc>
          <w:tcPr>
            <w:tcW w:type="dxa" w:w="1701"/>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46207392760</w:t>
            </w:r>
          </w:p>
        </w:tc>
        <w:tc>
          <w:tcPr>
            <w:tcW w:type="dxa" w:w="1731"/>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Pavlinska 38, Velika Mlaka</w:t>
            </w:r>
          </w:p>
        </w:tc>
        <w:tc>
          <w:tcPr>
            <w:tcW w:type="dxa" w:w="1842"/>
            <w:tcBorders>
              <w:top w:val="nil"/>
              <w:left w:val="nil"/>
              <w:bottom w:space="0" w:sz="4" w:color="auto" w:val="single"/>
              <w:right w:space="0" w:sz="4" w:color="auto" w:val="single"/>
            </w:tcBorders>
            <w:shd w:fill="auto" w:color="auto" w:val="clear"/>
            <w:vAlign w:val="center"/>
            <w:hideMark/>
          </w:tcPr>
          <w:p w:rsidRDefault="00E368AF" w:rsidP="00141710" w:rsidR="00E368AF" w:rsidRPr="00513EB5">
            <w:pPr>
              <w:jc w:val="center"/>
              <w:rPr>
                <w:color w:val="000000"/>
                <w:sz w:val="21"/>
              </w:rPr>
            </w:pPr>
            <w:r w:rsidRPr="00513EB5">
              <w:rPr>
                <w:color w:val="000000"/>
                <w:sz w:val="21"/>
              </w:rPr>
              <w:t>9.033,86</w:t>
            </w:r>
            <w:r w:rsidR="00141710">
              <w:rPr>
                <w:color w:val="000000"/>
                <w:sz w:val="21"/>
              </w:rPr>
              <w:t xml:space="preserve"> kn</w:t>
            </w:r>
          </w:p>
        </w:tc>
      </w:tr>
      <w:tr w:rsidTr="00E368AF" w:rsidR="00E368AF" w:rsidRPr="00513EB5">
        <w:trPr>
          <w:trHeight w:val="320"/>
        </w:trPr>
        <w:tc>
          <w:tcPr>
            <w:tcW w:type="dxa" w:w="893"/>
            <w:tcBorders>
              <w:top w:val="nil"/>
              <w:left w:space="0" w:sz="4" w:color="auto" w:val="single"/>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37</w:t>
            </w:r>
          </w:p>
        </w:tc>
        <w:tc>
          <w:tcPr>
            <w:tcW w:type="dxa" w:w="3076"/>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LJILJANA KIŠUR STANUŠIĆ</w:t>
            </w:r>
          </w:p>
        </w:tc>
        <w:tc>
          <w:tcPr>
            <w:tcW w:type="dxa" w:w="1701"/>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45688293900</w:t>
            </w:r>
          </w:p>
        </w:tc>
        <w:tc>
          <w:tcPr>
            <w:tcW w:type="dxa" w:w="1731"/>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Gorjanska 26, Zagreb</w:t>
            </w:r>
          </w:p>
        </w:tc>
        <w:tc>
          <w:tcPr>
            <w:tcW w:type="dxa" w:w="1842"/>
            <w:tcBorders>
              <w:top w:val="nil"/>
              <w:left w:val="nil"/>
              <w:bottom w:space="0" w:sz="4" w:color="auto" w:val="single"/>
              <w:right w:space="0" w:sz="4" w:color="auto" w:val="single"/>
            </w:tcBorders>
            <w:shd w:fill="auto" w:color="auto" w:val="clear"/>
            <w:vAlign w:val="center"/>
            <w:hideMark/>
          </w:tcPr>
          <w:p w:rsidRDefault="00E368AF" w:rsidP="00141710" w:rsidR="00E368AF" w:rsidRPr="00513EB5">
            <w:pPr>
              <w:jc w:val="center"/>
              <w:rPr>
                <w:color w:val="000000"/>
                <w:sz w:val="21"/>
              </w:rPr>
            </w:pPr>
            <w:r w:rsidRPr="00513EB5">
              <w:rPr>
                <w:color w:val="000000"/>
                <w:sz w:val="21"/>
              </w:rPr>
              <w:t>348.651,93</w:t>
            </w:r>
            <w:r w:rsidR="00141710">
              <w:rPr>
                <w:color w:val="000000"/>
                <w:sz w:val="21"/>
              </w:rPr>
              <w:t xml:space="preserve"> kn</w:t>
            </w:r>
          </w:p>
        </w:tc>
      </w:tr>
      <w:tr w:rsidTr="00E368AF" w:rsidR="00E368AF" w:rsidRPr="00513EB5">
        <w:trPr>
          <w:trHeight w:val="320"/>
        </w:trPr>
        <w:tc>
          <w:tcPr>
            <w:tcW w:type="dxa" w:w="893"/>
            <w:tcBorders>
              <w:top w:val="nil"/>
              <w:left w:space="0" w:sz="4" w:color="auto" w:val="single"/>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38</w:t>
            </w:r>
          </w:p>
        </w:tc>
        <w:tc>
          <w:tcPr>
            <w:tcW w:type="dxa" w:w="3076"/>
            <w:tcBorders>
              <w:top w:val="nil"/>
              <w:left w:val="nil"/>
              <w:bottom w:space="0" w:sz="4" w:color="auto" w:val="single"/>
              <w:right w:space="0" w:sz="4" w:color="auto" w:val="single"/>
            </w:tcBorders>
            <w:shd w:fill="auto" w:color="auto" w:val="clear"/>
            <w:noWrap/>
            <w:vAlign w:val="center"/>
            <w:hideMark/>
          </w:tcPr>
          <w:p w:rsidRDefault="00E368AF" w:rsidP="00141710" w:rsidR="00E368AF">
            <w:pPr>
              <w:jc w:val="center"/>
              <w:rPr>
                <w:color w:val="000000"/>
                <w:sz w:val="21"/>
              </w:rPr>
            </w:pPr>
            <w:r w:rsidRPr="00513EB5">
              <w:rPr>
                <w:color w:val="000000"/>
                <w:sz w:val="21"/>
              </w:rPr>
              <w:t>LJILJANA KIŠUR STANUŠIĆ</w:t>
            </w:r>
          </w:p>
          <w:p w:rsidRDefault="00AC0BAD" w:rsidP="00141710" w:rsidR="00AC0BAD" w:rsidRPr="00513EB5">
            <w:pPr>
              <w:jc w:val="center"/>
              <w:rPr>
                <w:color w:val="000000"/>
                <w:sz w:val="21"/>
              </w:rPr>
            </w:pPr>
            <w:r>
              <w:rPr>
                <w:b/>
                <w:color w:val="000000"/>
                <w:sz w:val="21"/>
              </w:rPr>
              <w:t>UVJETNA TRAŽBINA</w:t>
            </w:r>
          </w:p>
        </w:tc>
        <w:tc>
          <w:tcPr>
            <w:tcW w:type="dxa" w:w="1701"/>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45688293900</w:t>
            </w:r>
          </w:p>
        </w:tc>
        <w:tc>
          <w:tcPr>
            <w:tcW w:type="dxa" w:w="1731"/>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Gorjanska 26, Zagreb</w:t>
            </w:r>
          </w:p>
        </w:tc>
        <w:tc>
          <w:tcPr>
            <w:tcW w:type="dxa" w:w="1842"/>
            <w:tcBorders>
              <w:top w:val="nil"/>
              <w:left w:val="nil"/>
              <w:bottom w:space="0" w:sz="4" w:color="auto" w:val="single"/>
              <w:right w:space="0" w:sz="4" w:color="auto" w:val="single"/>
            </w:tcBorders>
            <w:shd w:fill="auto" w:color="auto" w:val="clear"/>
            <w:vAlign w:val="center"/>
            <w:hideMark/>
          </w:tcPr>
          <w:p w:rsidRDefault="00044AA6" w:rsidP="00141710" w:rsidR="00E368AF" w:rsidRPr="00513EB5">
            <w:pPr>
              <w:jc w:val="center"/>
              <w:rPr>
                <w:color w:val="000000"/>
                <w:sz w:val="21"/>
              </w:rPr>
            </w:pPr>
            <w:r>
              <w:rPr>
                <w:sz w:val="24"/>
                <w:szCs w:val="24"/>
              </w:rPr>
              <w:t xml:space="preserve">Izmijenjenim </w:t>
            </w:r>
            <w:r w:rsidRPr="006F5EF3">
              <w:rPr>
                <w:sz w:val="24"/>
                <w:szCs w:val="24"/>
              </w:rPr>
              <w:t xml:space="preserve">Planom restrukturiranja </w:t>
            </w:r>
            <w:r>
              <w:rPr>
                <w:sz w:val="24"/>
                <w:szCs w:val="24"/>
              </w:rPr>
              <w:t>od 12. lipnja 2017.</w:t>
            </w:r>
            <w:r w:rsidR="00E368AF" w:rsidRPr="00513EB5">
              <w:rPr>
                <w:color w:val="000000"/>
                <w:sz w:val="21"/>
              </w:rPr>
              <w:t>,00</w:t>
            </w:r>
            <w:r w:rsidR="00141710">
              <w:rPr>
                <w:color w:val="000000"/>
                <w:sz w:val="21"/>
              </w:rPr>
              <w:t xml:space="preserve"> kn</w:t>
            </w:r>
          </w:p>
        </w:tc>
      </w:tr>
      <w:tr w:rsidTr="00E368AF" w:rsidR="00E368AF" w:rsidRPr="00513EB5">
        <w:trPr>
          <w:trHeight w:val="320"/>
        </w:trPr>
        <w:tc>
          <w:tcPr>
            <w:tcW w:type="dxa" w:w="893"/>
            <w:tcBorders>
              <w:top w:val="nil"/>
              <w:left w:space="0" w:sz="4" w:color="auto" w:val="single"/>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39</w:t>
            </w:r>
          </w:p>
        </w:tc>
        <w:tc>
          <w:tcPr>
            <w:tcW w:type="dxa" w:w="3076"/>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M.I. HRŠAK d.o.o. za proizvodnju, trgovinu i usluge</w:t>
            </w:r>
          </w:p>
        </w:tc>
        <w:tc>
          <w:tcPr>
            <w:tcW w:type="dxa" w:w="1701"/>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95440480723</w:t>
            </w:r>
          </w:p>
        </w:tc>
        <w:tc>
          <w:tcPr>
            <w:tcW w:type="dxa" w:w="1731"/>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Frana Galovića 17, Krapina</w:t>
            </w:r>
          </w:p>
        </w:tc>
        <w:tc>
          <w:tcPr>
            <w:tcW w:type="dxa" w:w="1842"/>
            <w:tcBorders>
              <w:top w:val="nil"/>
              <w:left w:val="nil"/>
              <w:bottom w:space="0" w:sz="4" w:color="auto" w:val="single"/>
              <w:right w:space="0" w:sz="4" w:color="auto" w:val="single"/>
            </w:tcBorders>
            <w:shd w:fill="auto" w:color="auto" w:val="clear"/>
            <w:vAlign w:val="center"/>
            <w:hideMark/>
          </w:tcPr>
          <w:p w:rsidRDefault="00E368AF" w:rsidP="00141710" w:rsidR="00E368AF" w:rsidRPr="00513EB5">
            <w:pPr>
              <w:jc w:val="center"/>
              <w:rPr>
                <w:color w:val="000000"/>
                <w:sz w:val="21"/>
              </w:rPr>
            </w:pPr>
            <w:r w:rsidRPr="00513EB5">
              <w:rPr>
                <w:color w:val="000000"/>
                <w:sz w:val="21"/>
              </w:rPr>
              <w:t>256,20</w:t>
            </w:r>
            <w:r w:rsidR="00141710">
              <w:rPr>
                <w:color w:val="000000"/>
                <w:sz w:val="21"/>
              </w:rPr>
              <w:t xml:space="preserve"> kn</w:t>
            </w:r>
          </w:p>
        </w:tc>
      </w:tr>
      <w:tr w:rsidTr="00E368AF" w:rsidR="00E368AF" w:rsidRPr="00513EB5">
        <w:trPr>
          <w:trHeight w:val="320"/>
        </w:trPr>
        <w:tc>
          <w:tcPr>
            <w:tcW w:type="dxa" w:w="893"/>
            <w:tcBorders>
              <w:top w:val="nil"/>
              <w:left w:space="0" w:sz="4" w:color="auto" w:val="single"/>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40</w:t>
            </w:r>
          </w:p>
        </w:tc>
        <w:tc>
          <w:tcPr>
            <w:tcW w:type="dxa" w:w="3076"/>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MAR-TEL društvo s ograničenom odgovornošću za izgradnju, trgovinu i proizvodnju, uvoz-izvoz</w:t>
            </w:r>
          </w:p>
        </w:tc>
        <w:tc>
          <w:tcPr>
            <w:tcW w:type="dxa" w:w="1701"/>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97151687583</w:t>
            </w:r>
          </w:p>
        </w:tc>
        <w:tc>
          <w:tcPr>
            <w:tcW w:type="dxa" w:w="1731"/>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Ilica 276, Zagreb</w:t>
            </w:r>
          </w:p>
        </w:tc>
        <w:tc>
          <w:tcPr>
            <w:tcW w:type="dxa" w:w="1842"/>
            <w:tcBorders>
              <w:top w:val="nil"/>
              <w:left w:val="nil"/>
              <w:bottom w:space="0" w:sz="4" w:color="auto" w:val="single"/>
              <w:right w:space="0" w:sz="4" w:color="auto" w:val="single"/>
            </w:tcBorders>
            <w:shd w:fill="auto" w:color="auto" w:val="clear"/>
            <w:vAlign w:val="center"/>
            <w:hideMark/>
          </w:tcPr>
          <w:p w:rsidRDefault="00E368AF" w:rsidP="00141710" w:rsidR="00E368AF" w:rsidRPr="00513EB5">
            <w:pPr>
              <w:jc w:val="center"/>
              <w:rPr>
                <w:color w:val="000000"/>
                <w:sz w:val="21"/>
              </w:rPr>
            </w:pPr>
            <w:r w:rsidRPr="00513EB5">
              <w:rPr>
                <w:color w:val="000000"/>
                <w:sz w:val="21"/>
              </w:rPr>
              <w:t>55,36</w:t>
            </w:r>
            <w:r w:rsidR="00141710">
              <w:rPr>
                <w:color w:val="000000"/>
                <w:sz w:val="21"/>
              </w:rPr>
              <w:t xml:space="preserve"> kn</w:t>
            </w:r>
          </w:p>
        </w:tc>
      </w:tr>
      <w:tr w:rsidTr="00E368AF" w:rsidR="00E368AF" w:rsidRPr="00513EB5">
        <w:trPr>
          <w:trHeight w:val="320"/>
        </w:trPr>
        <w:tc>
          <w:tcPr>
            <w:tcW w:type="dxa" w:w="893"/>
            <w:tcBorders>
              <w:top w:val="nil"/>
              <w:left w:space="0" w:sz="4" w:color="auto" w:val="single"/>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41</w:t>
            </w:r>
          </w:p>
        </w:tc>
        <w:tc>
          <w:tcPr>
            <w:tcW w:type="dxa" w:w="3076"/>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MB KRMPOTIĆ, Bravarsko metaloprerađivački obrt vl. MLADEN KRMPOTIĆ</w:t>
            </w:r>
          </w:p>
        </w:tc>
        <w:tc>
          <w:tcPr>
            <w:tcW w:type="dxa" w:w="1701"/>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2781822479</w:t>
            </w:r>
          </w:p>
        </w:tc>
        <w:tc>
          <w:tcPr>
            <w:tcW w:type="dxa" w:w="1731"/>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Samoborska cesta  230, Samobor</w:t>
            </w:r>
          </w:p>
        </w:tc>
        <w:tc>
          <w:tcPr>
            <w:tcW w:type="dxa" w:w="1842"/>
            <w:tcBorders>
              <w:top w:val="nil"/>
              <w:left w:val="nil"/>
              <w:bottom w:space="0" w:sz="4" w:color="auto" w:val="single"/>
              <w:right w:space="0" w:sz="4" w:color="auto" w:val="single"/>
            </w:tcBorders>
            <w:shd w:fill="auto" w:color="auto" w:val="clear"/>
            <w:vAlign w:val="center"/>
            <w:hideMark/>
          </w:tcPr>
          <w:p w:rsidRDefault="00E368AF" w:rsidP="00141710" w:rsidR="00E368AF" w:rsidRPr="00513EB5">
            <w:pPr>
              <w:jc w:val="center"/>
              <w:rPr>
                <w:color w:val="000000"/>
                <w:sz w:val="21"/>
              </w:rPr>
            </w:pPr>
            <w:r w:rsidRPr="00513EB5">
              <w:rPr>
                <w:color w:val="000000"/>
                <w:sz w:val="21"/>
              </w:rPr>
              <w:t>1.830,81</w:t>
            </w:r>
            <w:r w:rsidR="00141710">
              <w:rPr>
                <w:color w:val="000000"/>
                <w:sz w:val="21"/>
              </w:rPr>
              <w:t xml:space="preserve"> kn</w:t>
            </w:r>
          </w:p>
        </w:tc>
      </w:tr>
      <w:tr w:rsidTr="00E368AF" w:rsidR="00E368AF" w:rsidRPr="00513EB5">
        <w:trPr>
          <w:trHeight w:val="320"/>
        </w:trPr>
        <w:tc>
          <w:tcPr>
            <w:tcW w:type="dxa" w:w="893"/>
            <w:tcBorders>
              <w:top w:val="nil"/>
              <w:left w:space="0" w:sz="4" w:color="auto" w:val="single"/>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42</w:t>
            </w:r>
          </w:p>
        </w:tc>
        <w:tc>
          <w:tcPr>
            <w:tcW w:type="dxa" w:w="3076"/>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MONTAL, Obrt za montažu čeličnih konstrukcija, vl.  ŽIVKO ŠTRKALJ</w:t>
            </w:r>
          </w:p>
        </w:tc>
        <w:tc>
          <w:tcPr>
            <w:tcW w:type="dxa" w:w="1701"/>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71816906937</w:t>
            </w:r>
          </w:p>
        </w:tc>
        <w:tc>
          <w:tcPr>
            <w:tcW w:type="dxa" w:w="1731"/>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Pršaki 25, Zagreb</w:t>
            </w:r>
          </w:p>
        </w:tc>
        <w:tc>
          <w:tcPr>
            <w:tcW w:type="dxa" w:w="1842"/>
            <w:tcBorders>
              <w:top w:val="nil"/>
              <w:left w:val="nil"/>
              <w:bottom w:space="0" w:sz="4" w:color="auto" w:val="single"/>
              <w:right w:space="0" w:sz="4" w:color="auto" w:val="single"/>
            </w:tcBorders>
            <w:shd w:fill="auto" w:color="auto" w:val="clear"/>
            <w:vAlign w:val="center"/>
            <w:hideMark/>
          </w:tcPr>
          <w:p w:rsidRDefault="00E368AF" w:rsidP="00141710" w:rsidR="00E368AF" w:rsidRPr="00513EB5">
            <w:pPr>
              <w:jc w:val="center"/>
              <w:rPr>
                <w:color w:val="000000"/>
                <w:sz w:val="21"/>
              </w:rPr>
            </w:pPr>
            <w:r w:rsidRPr="00513EB5">
              <w:rPr>
                <w:color w:val="000000"/>
                <w:sz w:val="21"/>
              </w:rPr>
              <w:t>63.543,00</w:t>
            </w:r>
            <w:r w:rsidR="00141710">
              <w:rPr>
                <w:color w:val="000000"/>
                <w:sz w:val="21"/>
              </w:rPr>
              <w:t xml:space="preserve"> kn</w:t>
            </w:r>
          </w:p>
        </w:tc>
      </w:tr>
      <w:tr w:rsidTr="00E368AF" w:rsidR="00E368AF" w:rsidRPr="00513EB5">
        <w:trPr>
          <w:trHeight w:val="320"/>
        </w:trPr>
        <w:tc>
          <w:tcPr>
            <w:tcW w:type="dxa" w:w="893"/>
            <w:tcBorders>
              <w:top w:val="nil"/>
              <w:left w:space="0" w:sz="4" w:color="auto" w:val="single"/>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43</w:t>
            </w:r>
          </w:p>
        </w:tc>
        <w:tc>
          <w:tcPr>
            <w:tcW w:type="dxa" w:w="3076"/>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Montcogim - Plinara d.o.o. za izgradnju distribucijskih mreža, distribuciju plina i održavanje</w:t>
            </w:r>
          </w:p>
        </w:tc>
        <w:tc>
          <w:tcPr>
            <w:tcW w:type="dxa" w:w="1701"/>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85690422241</w:t>
            </w:r>
          </w:p>
        </w:tc>
        <w:tc>
          <w:tcPr>
            <w:tcW w:type="dxa" w:w="1731"/>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Trg Ante Starčevića 3A, Sveta Nedjelja</w:t>
            </w:r>
          </w:p>
        </w:tc>
        <w:tc>
          <w:tcPr>
            <w:tcW w:type="dxa" w:w="1842"/>
            <w:tcBorders>
              <w:top w:val="nil"/>
              <w:left w:val="nil"/>
              <w:bottom w:space="0" w:sz="4" w:color="auto" w:val="single"/>
              <w:right w:space="0" w:sz="4" w:color="auto" w:val="single"/>
            </w:tcBorders>
            <w:shd w:fill="auto" w:color="auto" w:val="clear"/>
            <w:vAlign w:val="center"/>
            <w:hideMark/>
          </w:tcPr>
          <w:p w:rsidRDefault="00E368AF" w:rsidP="00141710" w:rsidR="00E368AF" w:rsidRPr="00513EB5">
            <w:pPr>
              <w:jc w:val="center"/>
              <w:rPr>
                <w:color w:val="000000"/>
                <w:sz w:val="21"/>
              </w:rPr>
            </w:pPr>
            <w:r w:rsidRPr="00513EB5">
              <w:rPr>
                <w:color w:val="000000"/>
                <w:sz w:val="21"/>
              </w:rPr>
              <w:t>21.267,29</w:t>
            </w:r>
            <w:r w:rsidR="00141710">
              <w:rPr>
                <w:color w:val="000000"/>
                <w:sz w:val="21"/>
              </w:rPr>
              <w:t xml:space="preserve"> kn</w:t>
            </w:r>
          </w:p>
        </w:tc>
      </w:tr>
      <w:tr w:rsidTr="00E368AF" w:rsidR="00E368AF" w:rsidRPr="00513EB5">
        <w:trPr>
          <w:trHeight w:val="320"/>
        </w:trPr>
        <w:tc>
          <w:tcPr>
            <w:tcW w:type="dxa" w:w="893"/>
            <w:tcBorders>
              <w:top w:val="nil"/>
              <w:left w:space="0" w:sz="4" w:color="auto" w:val="single"/>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44</w:t>
            </w:r>
          </w:p>
        </w:tc>
        <w:tc>
          <w:tcPr>
            <w:tcW w:type="dxa" w:w="3076"/>
            <w:tcBorders>
              <w:top w:val="nil"/>
              <w:left w:val="nil"/>
              <w:bottom w:space="0" w:sz="4" w:color="auto" w:val="single"/>
              <w:right w:space="0" w:sz="4" w:color="auto" w:val="single"/>
            </w:tcBorders>
            <w:shd w:fill="auto" w:color="auto" w:val="clear"/>
            <w:vAlign w:val="center"/>
            <w:hideMark/>
          </w:tcPr>
          <w:p w:rsidRDefault="00E368AF" w:rsidP="00141710" w:rsidR="00E368AF" w:rsidRPr="00513EB5">
            <w:pPr>
              <w:jc w:val="center"/>
              <w:rPr>
                <w:color w:val="000000"/>
                <w:sz w:val="21"/>
              </w:rPr>
            </w:pPr>
            <w:r w:rsidRPr="00513EB5">
              <w:rPr>
                <w:color w:val="000000"/>
                <w:sz w:val="21"/>
              </w:rPr>
              <w:t>ODVJETNIK TOMISLAV MRAZ</w:t>
            </w:r>
          </w:p>
        </w:tc>
        <w:tc>
          <w:tcPr>
            <w:tcW w:type="dxa" w:w="1701"/>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56528382999</w:t>
            </w:r>
          </w:p>
        </w:tc>
        <w:tc>
          <w:tcPr>
            <w:tcW w:type="dxa" w:w="1731"/>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Martićeva 10, Zagreb</w:t>
            </w:r>
          </w:p>
        </w:tc>
        <w:tc>
          <w:tcPr>
            <w:tcW w:type="dxa" w:w="1842"/>
            <w:tcBorders>
              <w:top w:val="nil"/>
              <w:left w:val="nil"/>
              <w:bottom w:space="0" w:sz="4" w:color="auto" w:val="single"/>
              <w:right w:space="0" w:sz="4" w:color="auto" w:val="single"/>
            </w:tcBorders>
            <w:shd w:fill="auto" w:color="auto" w:val="clear"/>
            <w:vAlign w:val="center"/>
            <w:hideMark/>
          </w:tcPr>
          <w:p w:rsidRDefault="00E368AF" w:rsidP="00141710" w:rsidR="00E368AF" w:rsidRPr="00513EB5">
            <w:pPr>
              <w:jc w:val="center"/>
              <w:rPr>
                <w:color w:val="000000"/>
                <w:sz w:val="21"/>
              </w:rPr>
            </w:pPr>
            <w:r w:rsidRPr="00513EB5">
              <w:rPr>
                <w:color w:val="000000"/>
                <w:sz w:val="21"/>
              </w:rPr>
              <w:t>9.394,74</w:t>
            </w:r>
            <w:r w:rsidR="00141710">
              <w:rPr>
                <w:color w:val="000000"/>
                <w:sz w:val="21"/>
              </w:rPr>
              <w:t xml:space="preserve"> kn</w:t>
            </w:r>
          </w:p>
        </w:tc>
      </w:tr>
      <w:tr w:rsidTr="00E368AF" w:rsidR="00E368AF" w:rsidRPr="00513EB5">
        <w:trPr>
          <w:trHeight w:val="320"/>
        </w:trPr>
        <w:tc>
          <w:tcPr>
            <w:tcW w:type="dxa" w:w="893"/>
            <w:tcBorders>
              <w:top w:val="nil"/>
              <w:left w:space="0" w:sz="4" w:color="auto" w:val="single"/>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45</w:t>
            </w:r>
          </w:p>
        </w:tc>
        <w:tc>
          <w:tcPr>
            <w:tcW w:type="dxa" w:w="3076"/>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PALK izrada i montaža aluminijskih konstrukcija i trgovina, d.o.o.</w:t>
            </w:r>
          </w:p>
        </w:tc>
        <w:tc>
          <w:tcPr>
            <w:tcW w:type="dxa" w:w="1701"/>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50925763209</w:t>
            </w:r>
          </w:p>
        </w:tc>
        <w:tc>
          <w:tcPr>
            <w:tcW w:type="dxa" w:w="1731"/>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Mrežnička 5, Zagreb</w:t>
            </w:r>
          </w:p>
        </w:tc>
        <w:tc>
          <w:tcPr>
            <w:tcW w:type="dxa" w:w="1842"/>
            <w:tcBorders>
              <w:top w:val="nil"/>
              <w:left w:val="nil"/>
              <w:bottom w:space="0" w:sz="4" w:color="auto" w:val="single"/>
              <w:right w:space="0" w:sz="4" w:color="auto" w:val="single"/>
            </w:tcBorders>
            <w:shd w:fill="auto" w:color="auto" w:val="clear"/>
            <w:vAlign w:val="center"/>
            <w:hideMark/>
          </w:tcPr>
          <w:p w:rsidRDefault="00E368AF" w:rsidP="00141710" w:rsidR="00E368AF" w:rsidRPr="00513EB5">
            <w:pPr>
              <w:jc w:val="center"/>
              <w:rPr>
                <w:color w:val="000000"/>
                <w:sz w:val="21"/>
              </w:rPr>
            </w:pPr>
            <w:r w:rsidRPr="00513EB5">
              <w:rPr>
                <w:color w:val="000000"/>
                <w:sz w:val="21"/>
              </w:rPr>
              <w:t>43,23</w:t>
            </w:r>
            <w:r w:rsidR="00141710">
              <w:rPr>
                <w:color w:val="000000"/>
                <w:sz w:val="21"/>
              </w:rPr>
              <w:t xml:space="preserve"> kn</w:t>
            </w:r>
          </w:p>
        </w:tc>
      </w:tr>
      <w:tr w:rsidTr="00E368AF" w:rsidR="00E368AF" w:rsidRPr="00513EB5">
        <w:trPr>
          <w:trHeight w:val="320"/>
        </w:trPr>
        <w:tc>
          <w:tcPr>
            <w:tcW w:type="dxa" w:w="893"/>
            <w:tcBorders>
              <w:top w:val="nil"/>
              <w:left w:space="0" w:sz="4" w:color="auto" w:val="single"/>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46</w:t>
            </w:r>
          </w:p>
        </w:tc>
        <w:tc>
          <w:tcPr>
            <w:tcW w:type="dxa" w:w="3076"/>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PIMCO, d.o.o. za građenje, trgovinu i usluge</w:t>
            </w:r>
          </w:p>
        </w:tc>
        <w:tc>
          <w:tcPr>
            <w:tcW w:type="dxa" w:w="1701"/>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96799671858</w:t>
            </w:r>
          </w:p>
        </w:tc>
        <w:tc>
          <w:tcPr>
            <w:tcW w:type="dxa" w:w="1731"/>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Jordanovac 13, Zagreb</w:t>
            </w:r>
          </w:p>
        </w:tc>
        <w:tc>
          <w:tcPr>
            <w:tcW w:type="dxa" w:w="1842"/>
            <w:tcBorders>
              <w:top w:val="nil"/>
              <w:left w:val="nil"/>
              <w:bottom w:space="0" w:sz="4" w:color="auto" w:val="single"/>
              <w:right w:space="0" w:sz="4" w:color="auto" w:val="single"/>
            </w:tcBorders>
            <w:shd w:fill="auto" w:color="auto" w:val="clear"/>
            <w:vAlign w:val="center"/>
            <w:hideMark/>
          </w:tcPr>
          <w:p w:rsidRDefault="00E368AF" w:rsidP="00141710" w:rsidR="00E368AF" w:rsidRPr="00513EB5">
            <w:pPr>
              <w:jc w:val="center"/>
              <w:rPr>
                <w:color w:val="000000"/>
                <w:sz w:val="21"/>
              </w:rPr>
            </w:pPr>
            <w:r w:rsidRPr="00513EB5">
              <w:rPr>
                <w:color w:val="000000"/>
                <w:sz w:val="21"/>
              </w:rPr>
              <w:t>20.059,39</w:t>
            </w:r>
            <w:r w:rsidR="00141710">
              <w:rPr>
                <w:color w:val="000000"/>
                <w:sz w:val="21"/>
              </w:rPr>
              <w:t xml:space="preserve"> kn</w:t>
            </w:r>
          </w:p>
        </w:tc>
      </w:tr>
      <w:tr w:rsidTr="00E368AF" w:rsidR="00E368AF" w:rsidRPr="00513EB5">
        <w:trPr>
          <w:trHeight w:val="320"/>
        </w:trPr>
        <w:tc>
          <w:tcPr>
            <w:tcW w:type="dxa" w:w="893"/>
            <w:tcBorders>
              <w:top w:val="nil"/>
              <w:left w:space="0" w:sz="4" w:color="auto" w:val="single"/>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47</w:t>
            </w:r>
          </w:p>
        </w:tc>
        <w:tc>
          <w:tcPr>
            <w:tcW w:type="dxa" w:w="3076"/>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POGLED, Proizvodnja i ugradnja građevinske stolarije od metala, vl.IVICA ŠEKERIJA</w:t>
            </w:r>
          </w:p>
        </w:tc>
        <w:tc>
          <w:tcPr>
            <w:tcW w:type="dxa" w:w="1701"/>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76810824502</w:t>
            </w:r>
          </w:p>
        </w:tc>
        <w:tc>
          <w:tcPr>
            <w:tcW w:type="dxa" w:w="1731"/>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Goranska 14, Veliko Polje, Zagreb</w:t>
            </w:r>
          </w:p>
        </w:tc>
        <w:tc>
          <w:tcPr>
            <w:tcW w:type="dxa" w:w="1842"/>
            <w:tcBorders>
              <w:top w:val="nil"/>
              <w:left w:val="nil"/>
              <w:bottom w:space="0" w:sz="4" w:color="auto" w:val="single"/>
              <w:right w:space="0" w:sz="4" w:color="auto" w:val="single"/>
            </w:tcBorders>
            <w:shd w:fill="auto" w:color="auto" w:val="clear"/>
            <w:vAlign w:val="center"/>
            <w:hideMark/>
          </w:tcPr>
          <w:p w:rsidRDefault="00E368AF" w:rsidP="00141710" w:rsidR="00E368AF" w:rsidRPr="00513EB5">
            <w:pPr>
              <w:jc w:val="center"/>
              <w:rPr>
                <w:color w:val="000000"/>
                <w:sz w:val="21"/>
              </w:rPr>
            </w:pPr>
            <w:r w:rsidRPr="00513EB5">
              <w:rPr>
                <w:color w:val="000000"/>
                <w:sz w:val="21"/>
              </w:rPr>
              <w:t>59.251,12</w:t>
            </w:r>
            <w:r w:rsidR="00141710">
              <w:rPr>
                <w:color w:val="000000"/>
                <w:sz w:val="21"/>
              </w:rPr>
              <w:t xml:space="preserve"> kn</w:t>
            </w:r>
          </w:p>
        </w:tc>
      </w:tr>
      <w:tr w:rsidTr="00E368AF" w:rsidR="00E368AF" w:rsidRPr="00513EB5">
        <w:trPr>
          <w:trHeight w:val="320"/>
        </w:trPr>
        <w:tc>
          <w:tcPr>
            <w:tcW w:type="dxa" w:w="893"/>
            <w:tcBorders>
              <w:top w:val="nil"/>
              <w:left w:space="0" w:sz="4" w:color="auto" w:val="single"/>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48</w:t>
            </w:r>
          </w:p>
        </w:tc>
        <w:tc>
          <w:tcPr>
            <w:tcW w:type="dxa" w:w="3076"/>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PRODUKT BASTAL, d.o.o. proizvodnja metalnih konstrukcija, trgovinu i usluge</w:t>
            </w:r>
          </w:p>
        </w:tc>
        <w:tc>
          <w:tcPr>
            <w:tcW w:type="dxa" w:w="1701"/>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30410104412</w:t>
            </w:r>
          </w:p>
        </w:tc>
        <w:tc>
          <w:tcPr>
            <w:tcW w:type="dxa" w:w="1731"/>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Lazina Čička 8, Novo Čiče</w:t>
            </w:r>
          </w:p>
        </w:tc>
        <w:tc>
          <w:tcPr>
            <w:tcW w:type="dxa" w:w="1842"/>
            <w:tcBorders>
              <w:top w:val="nil"/>
              <w:left w:val="nil"/>
              <w:bottom w:space="0" w:sz="4" w:color="auto" w:val="single"/>
              <w:right w:space="0" w:sz="4" w:color="auto" w:val="single"/>
            </w:tcBorders>
            <w:shd w:fill="auto" w:color="auto" w:val="clear"/>
            <w:vAlign w:val="center"/>
            <w:hideMark/>
          </w:tcPr>
          <w:p w:rsidRDefault="00E368AF" w:rsidP="00141710" w:rsidR="00E368AF" w:rsidRPr="00513EB5">
            <w:pPr>
              <w:jc w:val="center"/>
              <w:rPr>
                <w:color w:val="000000"/>
                <w:sz w:val="21"/>
              </w:rPr>
            </w:pPr>
            <w:r w:rsidRPr="00513EB5">
              <w:rPr>
                <w:color w:val="000000"/>
                <w:sz w:val="21"/>
              </w:rPr>
              <w:t>51.969,50</w:t>
            </w:r>
            <w:r w:rsidR="00141710">
              <w:rPr>
                <w:color w:val="000000"/>
                <w:sz w:val="21"/>
              </w:rPr>
              <w:t xml:space="preserve"> kn</w:t>
            </w:r>
          </w:p>
        </w:tc>
      </w:tr>
      <w:tr w:rsidTr="00E368AF" w:rsidR="00E368AF" w:rsidRPr="00513EB5">
        <w:trPr>
          <w:trHeight w:val="320"/>
        </w:trPr>
        <w:tc>
          <w:tcPr>
            <w:tcW w:type="dxa" w:w="893"/>
            <w:tcBorders>
              <w:top w:val="nil"/>
              <w:left w:space="0" w:sz="4" w:color="auto" w:val="single"/>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lastRenderedPageBreak/>
              <w:t>49</w:t>
            </w:r>
          </w:p>
        </w:tc>
        <w:tc>
          <w:tcPr>
            <w:tcW w:type="dxa" w:w="3076"/>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PROIZVODNJA VIJAKA KRANJEC, Veleprodaja i maloprodaja željeznom robom, vl. MLADEN KRANJEC</w:t>
            </w:r>
          </w:p>
        </w:tc>
        <w:tc>
          <w:tcPr>
            <w:tcW w:type="dxa" w:w="1701"/>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59294924118</w:t>
            </w:r>
          </w:p>
        </w:tc>
        <w:tc>
          <w:tcPr>
            <w:tcW w:type="dxa" w:w="1731"/>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Ulica grada Vukovara 3, Zagreb</w:t>
            </w:r>
          </w:p>
        </w:tc>
        <w:tc>
          <w:tcPr>
            <w:tcW w:type="dxa" w:w="1842"/>
            <w:tcBorders>
              <w:top w:val="nil"/>
              <w:left w:val="nil"/>
              <w:bottom w:space="0" w:sz="4" w:color="auto" w:val="single"/>
              <w:right w:space="0" w:sz="4" w:color="auto" w:val="single"/>
            </w:tcBorders>
            <w:shd w:fill="auto" w:color="auto" w:val="clear"/>
            <w:vAlign w:val="center"/>
            <w:hideMark/>
          </w:tcPr>
          <w:p w:rsidRDefault="00E368AF" w:rsidP="00141710" w:rsidR="00E368AF" w:rsidRPr="00513EB5">
            <w:pPr>
              <w:jc w:val="center"/>
              <w:rPr>
                <w:color w:val="000000"/>
                <w:sz w:val="21"/>
              </w:rPr>
            </w:pPr>
            <w:r w:rsidRPr="00513EB5">
              <w:rPr>
                <w:color w:val="000000"/>
                <w:sz w:val="21"/>
              </w:rPr>
              <w:t>6.574,34</w:t>
            </w:r>
            <w:r w:rsidR="00141710">
              <w:rPr>
                <w:color w:val="000000"/>
                <w:sz w:val="21"/>
              </w:rPr>
              <w:t xml:space="preserve"> kn</w:t>
            </w:r>
          </w:p>
        </w:tc>
      </w:tr>
      <w:tr w:rsidTr="00E368AF" w:rsidR="00E368AF" w:rsidRPr="00513EB5">
        <w:trPr>
          <w:trHeight w:val="320"/>
        </w:trPr>
        <w:tc>
          <w:tcPr>
            <w:tcW w:type="dxa" w:w="893"/>
            <w:tcBorders>
              <w:top w:val="nil"/>
              <w:left w:space="0" w:sz="4" w:color="auto" w:val="single"/>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50</w:t>
            </w:r>
          </w:p>
        </w:tc>
        <w:tc>
          <w:tcPr>
            <w:tcW w:type="dxa" w:w="3076"/>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REPUBLIKA HRVATSKA MINISTARSTVO FINANCIJA-POREZNA UPRAVA</w:t>
            </w:r>
          </w:p>
        </w:tc>
        <w:tc>
          <w:tcPr>
            <w:tcW w:type="dxa" w:w="1701"/>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18683136487</w:t>
            </w:r>
          </w:p>
        </w:tc>
        <w:tc>
          <w:tcPr>
            <w:tcW w:type="dxa" w:w="1731"/>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Katančićeva 5, Zagreb</w:t>
            </w:r>
          </w:p>
        </w:tc>
        <w:tc>
          <w:tcPr>
            <w:tcW w:type="dxa" w:w="1842"/>
            <w:tcBorders>
              <w:top w:val="nil"/>
              <w:left w:val="nil"/>
              <w:bottom w:space="0" w:sz="4" w:color="auto" w:val="single"/>
              <w:right w:space="0" w:sz="4" w:color="auto" w:val="single"/>
            </w:tcBorders>
            <w:shd w:fill="auto" w:color="auto" w:val="clear"/>
            <w:vAlign w:val="center"/>
            <w:hideMark/>
          </w:tcPr>
          <w:p w:rsidRDefault="00E368AF" w:rsidP="00141710" w:rsidR="00E368AF" w:rsidRPr="00513EB5">
            <w:pPr>
              <w:jc w:val="center"/>
              <w:rPr>
                <w:color w:val="000000"/>
                <w:sz w:val="21"/>
              </w:rPr>
            </w:pPr>
            <w:r w:rsidRPr="00513EB5">
              <w:rPr>
                <w:color w:val="000000"/>
                <w:sz w:val="21"/>
              </w:rPr>
              <w:t>2.201.231,06</w:t>
            </w:r>
            <w:r w:rsidR="00141710">
              <w:rPr>
                <w:color w:val="000000"/>
                <w:sz w:val="21"/>
              </w:rPr>
              <w:t xml:space="preserve"> kn</w:t>
            </w:r>
          </w:p>
        </w:tc>
      </w:tr>
      <w:tr w:rsidTr="00E368AF" w:rsidR="00E368AF" w:rsidRPr="00513EB5">
        <w:trPr>
          <w:trHeight w:val="320"/>
        </w:trPr>
        <w:tc>
          <w:tcPr>
            <w:tcW w:type="dxa" w:w="893"/>
            <w:tcBorders>
              <w:top w:val="nil"/>
              <w:left w:space="0" w:sz="4" w:color="auto" w:val="single"/>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51</w:t>
            </w:r>
          </w:p>
        </w:tc>
        <w:tc>
          <w:tcPr>
            <w:tcW w:type="dxa" w:w="3076"/>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RUUKKI HRVATSKA društvo s ograničenom odgovornošću za trgovinu i usluge u likvidaciji</w:t>
            </w:r>
          </w:p>
        </w:tc>
        <w:tc>
          <w:tcPr>
            <w:tcW w:type="dxa" w:w="1701"/>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50493468971</w:t>
            </w:r>
          </w:p>
        </w:tc>
        <w:tc>
          <w:tcPr>
            <w:tcW w:type="dxa" w:w="1731"/>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Ilica 191 D, Zagreb</w:t>
            </w:r>
          </w:p>
        </w:tc>
        <w:tc>
          <w:tcPr>
            <w:tcW w:type="dxa" w:w="1842"/>
            <w:tcBorders>
              <w:top w:val="nil"/>
              <w:left w:val="nil"/>
              <w:bottom w:space="0" w:sz="4" w:color="auto" w:val="single"/>
              <w:right w:space="0" w:sz="4" w:color="auto" w:val="single"/>
            </w:tcBorders>
            <w:shd w:fill="auto" w:color="auto" w:val="clear"/>
            <w:vAlign w:val="center"/>
            <w:hideMark/>
          </w:tcPr>
          <w:p w:rsidRDefault="00E368AF" w:rsidP="00141710" w:rsidR="00E368AF" w:rsidRPr="00513EB5">
            <w:pPr>
              <w:jc w:val="center"/>
              <w:rPr>
                <w:color w:val="000000"/>
                <w:sz w:val="21"/>
              </w:rPr>
            </w:pPr>
            <w:r w:rsidRPr="00513EB5">
              <w:rPr>
                <w:color w:val="000000"/>
                <w:sz w:val="21"/>
              </w:rPr>
              <w:t>17.922,08</w:t>
            </w:r>
            <w:r w:rsidR="00141710">
              <w:rPr>
                <w:color w:val="000000"/>
                <w:sz w:val="21"/>
              </w:rPr>
              <w:t xml:space="preserve"> kn</w:t>
            </w:r>
          </w:p>
        </w:tc>
      </w:tr>
      <w:tr w:rsidTr="00E368AF" w:rsidR="00E368AF" w:rsidRPr="00513EB5">
        <w:trPr>
          <w:trHeight w:val="320"/>
        </w:trPr>
        <w:tc>
          <w:tcPr>
            <w:tcW w:type="dxa" w:w="893"/>
            <w:tcBorders>
              <w:top w:val="nil"/>
              <w:left w:space="0" w:sz="4" w:color="auto" w:val="single"/>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52</w:t>
            </w:r>
          </w:p>
        </w:tc>
        <w:tc>
          <w:tcPr>
            <w:tcW w:type="dxa" w:w="3076"/>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SANITACIJA, d.o.o. za dezinfekciju, dezinsekciju i deratizaciju</w:t>
            </w:r>
          </w:p>
        </w:tc>
        <w:tc>
          <w:tcPr>
            <w:tcW w:type="dxa" w:w="1701"/>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85987734468</w:t>
            </w:r>
          </w:p>
        </w:tc>
        <w:tc>
          <w:tcPr>
            <w:tcW w:type="dxa" w:w="1731"/>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Nalješkovićeva 45, Zagreb</w:t>
            </w:r>
          </w:p>
        </w:tc>
        <w:tc>
          <w:tcPr>
            <w:tcW w:type="dxa" w:w="1842"/>
            <w:tcBorders>
              <w:top w:val="nil"/>
              <w:left w:val="nil"/>
              <w:bottom w:space="0" w:sz="4" w:color="auto" w:val="single"/>
              <w:right w:space="0" w:sz="4" w:color="auto" w:val="single"/>
            </w:tcBorders>
            <w:shd w:fill="auto" w:color="auto" w:val="clear"/>
            <w:vAlign w:val="center"/>
            <w:hideMark/>
          </w:tcPr>
          <w:p w:rsidRDefault="00E368AF" w:rsidP="00141710" w:rsidR="00E368AF" w:rsidRPr="00513EB5">
            <w:pPr>
              <w:jc w:val="center"/>
              <w:rPr>
                <w:color w:val="000000"/>
                <w:sz w:val="21"/>
              </w:rPr>
            </w:pPr>
            <w:r w:rsidRPr="00513EB5">
              <w:rPr>
                <w:color w:val="000000"/>
                <w:sz w:val="21"/>
              </w:rPr>
              <w:t>1.610,42</w:t>
            </w:r>
            <w:r w:rsidR="00141710">
              <w:rPr>
                <w:color w:val="000000"/>
                <w:sz w:val="21"/>
              </w:rPr>
              <w:t xml:space="preserve"> kn</w:t>
            </w:r>
          </w:p>
        </w:tc>
      </w:tr>
      <w:tr w:rsidTr="00E368AF" w:rsidR="00E368AF" w:rsidRPr="00513EB5">
        <w:trPr>
          <w:trHeight w:val="320"/>
        </w:trPr>
        <w:tc>
          <w:tcPr>
            <w:tcW w:type="dxa" w:w="893"/>
            <w:tcBorders>
              <w:top w:val="nil"/>
              <w:left w:space="0" w:sz="4" w:color="auto" w:val="single"/>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53</w:t>
            </w:r>
          </w:p>
        </w:tc>
        <w:tc>
          <w:tcPr>
            <w:tcW w:type="dxa" w:w="3076"/>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SERVIS VALIDŽIĆ, Obrt za servisiranje i montažu plinskih bojlera vl. MATO VALIDŽIĆ</w:t>
            </w:r>
          </w:p>
        </w:tc>
        <w:tc>
          <w:tcPr>
            <w:tcW w:type="dxa" w:w="1701"/>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40611497417</w:t>
            </w:r>
          </w:p>
        </w:tc>
        <w:tc>
          <w:tcPr>
            <w:tcW w:type="dxa" w:w="1731"/>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Vinodolska 90A, Zagreb</w:t>
            </w:r>
          </w:p>
        </w:tc>
        <w:tc>
          <w:tcPr>
            <w:tcW w:type="dxa" w:w="1842"/>
            <w:tcBorders>
              <w:top w:val="nil"/>
              <w:left w:val="nil"/>
              <w:bottom w:space="0" w:sz="4" w:color="auto" w:val="single"/>
              <w:right w:space="0" w:sz="4" w:color="auto" w:val="single"/>
            </w:tcBorders>
            <w:shd w:fill="auto" w:color="auto" w:val="clear"/>
            <w:vAlign w:val="center"/>
            <w:hideMark/>
          </w:tcPr>
          <w:p w:rsidRDefault="00E368AF" w:rsidP="00141710" w:rsidR="00E368AF" w:rsidRPr="00513EB5">
            <w:pPr>
              <w:jc w:val="center"/>
              <w:rPr>
                <w:color w:val="000000"/>
                <w:sz w:val="21"/>
              </w:rPr>
            </w:pPr>
            <w:r w:rsidRPr="00513EB5">
              <w:rPr>
                <w:color w:val="000000"/>
                <w:sz w:val="21"/>
              </w:rPr>
              <w:t>967,93</w:t>
            </w:r>
            <w:r w:rsidR="00141710">
              <w:rPr>
                <w:color w:val="000000"/>
                <w:sz w:val="21"/>
              </w:rPr>
              <w:t xml:space="preserve"> kn</w:t>
            </w:r>
          </w:p>
        </w:tc>
      </w:tr>
      <w:tr w:rsidTr="00E368AF" w:rsidR="00E368AF" w:rsidRPr="00513EB5">
        <w:trPr>
          <w:trHeight w:val="320"/>
        </w:trPr>
        <w:tc>
          <w:tcPr>
            <w:tcW w:type="dxa" w:w="893"/>
            <w:tcBorders>
              <w:top w:val="nil"/>
              <w:left w:space="0" w:sz="4" w:color="auto" w:val="single"/>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54</w:t>
            </w:r>
          </w:p>
        </w:tc>
        <w:tc>
          <w:tcPr>
            <w:tcW w:type="dxa" w:w="3076"/>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STAKLO FLEX, društvo s ograničenom odgovornošću za proizvodnju, usluge i trgovinu</w:t>
            </w:r>
          </w:p>
        </w:tc>
        <w:tc>
          <w:tcPr>
            <w:tcW w:type="dxa" w:w="1701"/>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30164961731</w:t>
            </w:r>
          </w:p>
        </w:tc>
        <w:tc>
          <w:tcPr>
            <w:tcW w:type="dxa" w:w="1731"/>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Kačićeva 2 A, Zagreb</w:t>
            </w:r>
          </w:p>
        </w:tc>
        <w:tc>
          <w:tcPr>
            <w:tcW w:type="dxa" w:w="1842"/>
            <w:tcBorders>
              <w:top w:val="nil"/>
              <w:left w:val="nil"/>
              <w:bottom w:space="0" w:sz="4" w:color="auto" w:val="single"/>
              <w:right w:space="0" w:sz="4" w:color="auto" w:val="single"/>
            </w:tcBorders>
            <w:shd w:fill="auto" w:color="auto" w:val="clear"/>
            <w:vAlign w:val="center"/>
            <w:hideMark/>
          </w:tcPr>
          <w:p w:rsidRDefault="00E368AF" w:rsidP="00141710" w:rsidR="00E368AF" w:rsidRPr="00513EB5">
            <w:pPr>
              <w:jc w:val="center"/>
              <w:rPr>
                <w:color w:val="000000"/>
                <w:sz w:val="21"/>
              </w:rPr>
            </w:pPr>
            <w:r w:rsidRPr="00513EB5">
              <w:rPr>
                <w:color w:val="000000"/>
                <w:sz w:val="21"/>
              </w:rPr>
              <w:t>2.597,76</w:t>
            </w:r>
            <w:r w:rsidR="00141710">
              <w:rPr>
                <w:color w:val="000000"/>
                <w:sz w:val="21"/>
              </w:rPr>
              <w:t xml:space="preserve"> kn</w:t>
            </w:r>
          </w:p>
        </w:tc>
      </w:tr>
      <w:tr w:rsidTr="00E368AF" w:rsidR="00E368AF" w:rsidRPr="00513EB5">
        <w:trPr>
          <w:trHeight w:val="320"/>
        </w:trPr>
        <w:tc>
          <w:tcPr>
            <w:tcW w:type="dxa" w:w="893"/>
            <w:tcBorders>
              <w:top w:val="nil"/>
              <w:left w:space="0" w:sz="4" w:color="auto" w:val="single"/>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55</w:t>
            </w:r>
          </w:p>
        </w:tc>
        <w:tc>
          <w:tcPr>
            <w:tcW w:type="dxa" w:w="3076"/>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STROJOPROMET-ZAGREB servis, trgovina i dorada robe, d.o.o.</w:t>
            </w:r>
          </w:p>
        </w:tc>
        <w:tc>
          <w:tcPr>
            <w:tcW w:type="dxa" w:w="1701"/>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97994010225</w:t>
            </w:r>
          </w:p>
        </w:tc>
        <w:tc>
          <w:tcPr>
            <w:tcW w:type="dxa" w:w="1731"/>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Zagrebačka 6, Šenkovec</w:t>
            </w:r>
          </w:p>
        </w:tc>
        <w:tc>
          <w:tcPr>
            <w:tcW w:type="dxa" w:w="1842"/>
            <w:tcBorders>
              <w:top w:val="nil"/>
              <w:left w:val="nil"/>
              <w:bottom w:space="0" w:sz="4" w:color="auto" w:val="single"/>
              <w:right w:space="0" w:sz="4" w:color="auto" w:val="single"/>
            </w:tcBorders>
            <w:shd w:fill="auto" w:color="auto" w:val="clear"/>
            <w:vAlign w:val="center"/>
            <w:hideMark/>
          </w:tcPr>
          <w:p w:rsidRDefault="00E368AF" w:rsidP="00141710" w:rsidR="00E368AF" w:rsidRPr="00513EB5">
            <w:pPr>
              <w:jc w:val="center"/>
              <w:rPr>
                <w:color w:val="000000"/>
                <w:sz w:val="21"/>
              </w:rPr>
            </w:pPr>
            <w:r w:rsidRPr="00513EB5">
              <w:rPr>
                <w:color w:val="000000"/>
                <w:sz w:val="21"/>
              </w:rPr>
              <w:t>19.118,97</w:t>
            </w:r>
            <w:r w:rsidR="00141710">
              <w:rPr>
                <w:color w:val="000000"/>
                <w:sz w:val="21"/>
              </w:rPr>
              <w:t xml:space="preserve"> kn</w:t>
            </w:r>
          </w:p>
        </w:tc>
      </w:tr>
      <w:tr w:rsidTr="00E368AF" w:rsidR="00E368AF" w:rsidRPr="00513EB5">
        <w:trPr>
          <w:trHeight w:val="320"/>
        </w:trPr>
        <w:tc>
          <w:tcPr>
            <w:tcW w:type="dxa" w:w="893"/>
            <w:tcBorders>
              <w:top w:val="nil"/>
              <w:left w:space="0" w:sz="4" w:color="auto" w:val="single"/>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56</w:t>
            </w:r>
          </w:p>
        </w:tc>
        <w:tc>
          <w:tcPr>
            <w:tcW w:type="dxa" w:w="3076"/>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TAHOGRAF, d.o.o. za proizvodnju, usluge i trgovinu</w:t>
            </w:r>
          </w:p>
        </w:tc>
        <w:tc>
          <w:tcPr>
            <w:tcW w:type="dxa" w:w="1701"/>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73777060562</w:t>
            </w:r>
          </w:p>
        </w:tc>
        <w:tc>
          <w:tcPr>
            <w:tcW w:type="dxa" w:w="1731"/>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Brezje, Dr. Franje Tuđmana 24</w:t>
            </w:r>
          </w:p>
        </w:tc>
        <w:tc>
          <w:tcPr>
            <w:tcW w:type="dxa" w:w="1842"/>
            <w:tcBorders>
              <w:top w:val="nil"/>
              <w:left w:val="nil"/>
              <w:bottom w:space="0" w:sz="4" w:color="auto" w:val="single"/>
              <w:right w:space="0" w:sz="4" w:color="auto" w:val="single"/>
            </w:tcBorders>
            <w:shd w:fill="auto" w:color="auto" w:val="clear"/>
            <w:vAlign w:val="center"/>
            <w:hideMark/>
          </w:tcPr>
          <w:p w:rsidRDefault="00E368AF" w:rsidP="00141710" w:rsidR="00E368AF" w:rsidRPr="00513EB5">
            <w:pPr>
              <w:jc w:val="center"/>
              <w:rPr>
                <w:color w:val="000000"/>
                <w:sz w:val="21"/>
              </w:rPr>
            </w:pPr>
            <w:r w:rsidRPr="00513EB5">
              <w:rPr>
                <w:color w:val="000000"/>
                <w:sz w:val="21"/>
              </w:rPr>
              <w:t>11.754,05</w:t>
            </w:r>
            <w:r w:rsidR="00141710">
              <w:rPr>
                <w:color w:val="000000"/>
                <w:sz w:val="21"/>
              </w:rPr>
              <w:t xml:space="preserve"> kn</w:t>
            </w:r>
          </w:p>
        </w:tc>
      </w:tr>
      <w:tr w:rsidTr="00E368AF" w:rsidR="00E368AF" w:rsidRPr="00513EB5">
        <w:trPr>
          <w:trHeight w:val="320"/>
        </w:trPr>
        <w:tc>
          <w:tcPr>
            <w:tcW w:type="dxa" w:w="893"/>
            <w:tcBorders>
              <w:top w:val="nil"/>
              <w:left w:space="0" w:sz="4" w:color="auto" w:val="single"/>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57</w:t>
            </w:r>
          </w:p>
        </w:tc>
        <w:tc>
          <w:tcPr>
            <w:tcW w:type="dxa" w:w="3076"/>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TESLA ŠTEDNA BANKA dioničko društvo</w:t>
            </w:r>
          </w:p>
        </w:tc>
        <w:tc>
          <w:tcPr>
            <w:tcW w:type="dxa" w:w="1701"/>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82901735413</w:t>
            </w:r>
          </w:p>
        </w:tc>
        <w:tc>
          <w:tcPr>
            <w:tcW w:type="dxa" w:w="1731"/>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Trg J.F. Kennedya 6 B, Zagreb</w:t>
            </w:r>
          </w:p>
        </w:tc>
        <w:tc>
          <w:tcPr>
            <w:tcW w:type="dxa" w:w="1842"/>
            <w:tcBorders>
              <w:top w:val="nil"/>
              <w:left w:val="nil"/>
              <w:bottom w:space="0" w:sz="4" w:color="auto" w:val="single"/>
              <w:right w:space="0" w:sz="4" w:color="auto" w:val="single"/>
            </w:tcBorders>
            <w:shd w:fill="auto" w:color="auto" w:val="clear"/>
            <w:vAlign w:val="center"/>
            <w:hideMark/>
          </w:tcPr>
          <w:p w:rsidRDefault="00E368AF" w:rsidP="00141710" w:rsidR="00E368AF" w:rsidRPr="00513EB5">
            <w:pPr>
              <w:jc w:val="center"/>
              <w:rPr>
                <w:color w:val="000000"/>
                <w:sz w:val="21"/>
              </w:rPr>
            </w:pPr>
            <w:r w:rsidRPr="00513EB5">
              <w:rPr>
                <w:color w:val="000000"/>
                <w:sz w:val="21"/>
              </w:rPr>
              <w:t>383.000,00</w:t>
            </w:r>
            <w:r w:rsidR="00141710">
              <w:rPr>
                <w:color w:val="000000"/>
                <w:sz w:val="21"/>
              </w:rPr>
              <w:t xml:space="preserve"> kn</w:t>
            </w:r>
          </w:p>
        </w:tc>
      </w:tr>
      <w:tr w:rsidTr="00E368AF" w:rsidR="00E368AF" w:rsidRPr="00513EB5">
        <w:trPr>
          <w:trHeight w:val="320"/>
        </w:trPr>
        <w:tc>
          <w:tcPr>
            <w:tcW w:type="dxa" w:w="893"/>
            <w:tcBorders>
              <w:top w:val="nil"/>
              <w:left w:space="0" w:sz="4" w:color="auto" w:val="single"/>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58</w:t>
            </w:r>
          </w:p>
        </w:tc>
        <w:tc>
          <w:tcPr>
            <w:tcW w:type="dxa" w:w="3076"/>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TRAFFICON društvo s ograničenom odgovornošću za projektiranje cesta</w:t>
            </w:r>
          </w:p>
        </w:tc>
        <w:tc>
          <w:tcPr>
            <w:tcW w:type="dxa" w:w="1701"/>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30364993041</w:t>
            </w:r>
          </w:p>
        </w:tc>
        <w:tc>
          <w:tcPr>
            <w:tcW w:type="dxa" w:w="1731"/>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Selska cesta 50, Zagreb</w:t>
            </w:r>
          </w:p>
        </w:tc>
        <w:tc>
          <w:tcPr>
            <w:tcW w:type="dxa" w:w="1842"/>
            <w:tcBorders>
              <w:top w:val="nil"/>
              <w:left w:val="nil"/>
              <w:bottom w:space="0" w:sz="4" w:color="auto" w:val="single"/>
              <w:right w:space="0" w:sz="4" w:color="auto" w:val="single"/>
            </w:tcBorders>
            <w:shd w:fill="auto" w:color="auto" w:val="clear"/>
            <w:vAlign w:val="center"/>
            <w:hideMark/>
          </w:tcPr>
          <w:p w:rsidRDefault="00E368AF" w:rsidP="00141710" w:rsidR="00E368AF" w:rsidRPr="00513EB5">
            <w:pPr>
              <w:jc w:val="center"/>
              <w:rPr>
                <w:color w:val="000000"/>
                <w:sz w:val="21"/>
              </w:rPr>
            </w:pPr>
            <w:r w:rsidRPr="00513EB5">
              <w:rPr>
                <w:color w:val="000000"/>
                <w:sz w:val="21"/>
              </w:rPr>
              <w:t>6.265,62</w:t>
            </w:r>
            <w:r w:rsidR="00141710">
              <w:rPr>
                <w:color w:val="000000"/>
                <w:sz w:val="21"/>
              </w:rPr>
              <w:t xml:space="preserve"> kn</w:t>
            </w:r>
          </w:p>
        </w:tc>
      </w:tr>
      <w:tr w:rsidTr="00E368AF" w:rsidR="00E368AF" w:rsidRPr="00513EB5">
        <w:trPr>
          <w:trHeight w:val="320"/>
        </w:trPr>
        <w:tc>
          <w:tcPr>
            <w:tcW w:type="dxa" w:w="893"/>
            <w:tcBorders>
              <w:top w:val="nil"/>
              <w:left w:space="0" w:sz="4" w:color="auto" w:val="single"/>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59</w:t>
            </w:r>
          </w:p>
        </w:tc>
        <w:tc>
          <w:tcPr>
            <w:tcW w:type="dxa" w:w="3076"/>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TRIGON DIZALOTEHNIKA d.o.o. za proizvodnju, trgovinu i usluge</w:t>
            </w:r>
          </w:p>
        </w:tc>
        <w:tc>
          <w:tcPr>
            <w:tcW w:type="dxa" w:w="1701"/>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63795507387</w:t>
            </w:r>
          </w:p>
        </w:tc>
        <w:tc>
          <w:tcPr>
            <w:tcW w:type="dxa" w:w="1731"/>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Zagrebačka ulica 57Prigorje Brdovečko</w:t>
            </w:r>
          </w:p>
        </w:tc>
        <w:tc>
          <w:tcPr>
            <w:tcW w:type="dxa" w:w="1842"/>
            <w:tcBorders>
              <w:top w:val="nil"/>
              <w:left w:val="nil"/>
              <w:bottom w:space="0" w:sz="4" w:color="auto" w:val="single"/>
              <w:right w:space="0" w:sz="4" w:color="auto" w:val="single"/>
            </w:tcBorders>
            <w:shd w:fill="auto" w:color="auto" w:val="clear"/>
            <w:vAlign w:val="center"/>
            <w:hideMark/>
          </w:tcPr>
          <w:p w:rsidRDefault="00E368AF" w:rsidP="00141710" w:rsidR="00E368AF" w:rsidRPr="00513EB5">
            <w:pPr>
              <w:jc w:val="center"/>
              <w:rPr>
                <w:color w:val="000000"/>
                <w:sz w:val="21"/>
              </w:rPr>
            </w:pPr>
            <w:r w:rsidRPr="00513EB5">
              <w:rPr>
                <w:color w:val="000000"/>
                <w:sz w:val="21"/>
              </w:rPr>
              <w:t>18.287,61</w:t>
            </w:r>
            <w:r w:rsidR="00141710">
              <w:rPr>
                <w:color w:val="000000"/>
                <w:sz w:val="21"/>
              </w:rPr>
              <w:t xml:space="preserve"> kn</w:t>
            </w:r>
          </w:p>
        </w:tc>
      </w:tr>
      <w:tr w:rsidTr="00E368AF" w:rsidR="00E368AF" w:rsidRPr="00513EB5">
        <w:trPr>
          <w:trHeight w:val="320"/>
        </w:trPr>
        <w:tc>
          <w:tcPr>
            <w:tcW w:type="dxa" w:w="893"/>
            <w:tcBorders>
              <w:top w:val="nil"/>
              <w:left w:space="0" w:sz="4" w:color="auto" w:val="single"/>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60</w:t>
            </w:r>
          </w:p>
        </w:tc>
        <w:tc>
          <w:tcPr>
            <w:tcW w:type="dxa" w:w="3076"/>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VBH OKOVI d.o.o. za trgovinu i usluge</w:t>
            </w:r>
          </w:p>
        </w:tc>
        <w:tc>
          <w:tcPr>
            <w:tcW w:type="dxa" w:w="1701"/>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82218143747</w:t>
            </w:r>
          </w:p>
        </w:tc>
        <w:tc>
          <w:tcPr>
            <w:tcW w:type="dxa" w:w="1731"/>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Industrijska 5, Novaki, Sveta Nedjelja</w:t>
            </w:r>
          </w:p>
        </w:tc>
        <w:tc>
          <w:tcPr>
            <w:tcW w:type="dxa" w:w="1842"/>
            <w:tcBorders>
              <w:top w:val="nil"/>
              <w:left w:val="nil"/>
              <w:bottom w:space="0" w:sz="4" w:color="auto" w:val="single"/>
              <w:right w:space="0" w:sz="4" w:color="auto" w:val="single"/>
            </w:tcBorders>
            <w:shd w:fill="auto" w:color="auto" w:val="clear"/>
            <w:vAlign w:val="center"/>
            <w:hideMark/>
          </w:tcPr>
          <w:p w:rsidRDefault="00E368AF" w:rsidP="00141710" w:rsidR="00E368AF" w:rsidRPr="00513EB5">
            <w:pPr>
              <w:jc w:val="center"/>
              <w:rPr>
                <w:color w:val="000000"/>
                <w:sz w:val="21"/>
              </w:rPr>
            </w:pPr>
            <w:r w:rsidRPr="00513EB5">
              <w:rPr>
                <w:color w:val="000000"/>
                <w:sz w:val="21"/>
              </w:rPr>
              <w:t>284,50</w:t>
            </w:r>
            <w:r w:rsidR="00141710">
              <w:rPr>
                <w:color w:val="000000"/>
                <w:sz w:val="21"/>
              </w:rPr>
              <w:t xml:space="preserve"> kn</w:t>
            </w:r>
          </w:p>
        </w:tc>
      </w:tr>
      <w:tr w:rsidTr="00E368AF" w:rsidR="00E368AF" w:rsidRPr="00513EB5">
        <w:trPr>
          <w:trHeight w:val="320"/>
        </w:trPr>
        <w:tc>
          <w:tcPr>
            <w:tcW w:type="dxa" w:w="893"/>
            <w:tcBorders>
              <w:top w:val="nil"/>
              <w:left w:space="0" w:sz="4" w:color="auto" w:val="single"/>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61</w:t>
            </w:r>
          </w:p>
        </w:tc>
        <w:tc>
          <w:tcPr>
            <w:tcW w:type="dxa" w:w="3076"/>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VE-MIR, Trgovina i iznajmljivanje, vl. MIRELA MILISAVLJEVIĆ</w:t>
            </w:r>
          </w:p>
        </w:tc>
        <w:tc>
          <w:tcPr>
            <w:tcW w:type="dxa" w:w="1701"/>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24956068443</w:t>
            </w:r>
          </w:p>
        </w:tc>
        <w:tc>
          <w:tcPr>
            <w:tcW w:type="dxa" w:w="1731"/>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Slavka  Batušića 3, Zagreb</w:t>
            </w:r>
          </w:p>
        </w:tc>
        <w:tc>
          <w:tcPr>
            <w:tcW w:type="dxa" w:w="1842"/>
            <w:tcBorders>
              <w:top w:val="nil"/>
              <w:left w:val="nil"/>
              <w:bottom w:space="0" w:sz="4" w:color="auto" w:val="single"/>
              <w:right w:space="0" w:sz="4" w:color="auto" w:val="single"/>
            </w:tcBorders>
            <w:shd w:fill="auto" w:color="auto" w:val="clear"/>
            <w:vAlign w:val="center"/>
            <w:hideMark/>
          </w:tcPr>
          <w:p w:rsidRDefault="00E368AF" w:rsidP="00141710" w:rsidR="00E368AF" w:rsidRPr="00513EB5">
            <w:pPr>
              <w:jc w:val="center"/>
              <w:rPr>
                <w:color w:val="000000"/>
                <w:sz w:val="21"/>
              </w:rPr>
            </w:pPr>
            <w:r w:rsidRPr="00513EB5">
              <w:rPr>
                <w:color w:val="000000"/>
                <w:sz w:val="21"/>
              </w:rPr>
              <w:t>13.625,00</w:t>
            </w:r>
            <w:r w:rsidR="00141710">
              <w:rPr>
                <w:color w:val="000000"/>
                <w:sz w:val="21"/>
              </w:rPr>
              <w:t xml:space="preserve"> kn</w:t>
            </w:r>
          </w:p>
        </w:tc>
      </w:tr>
      <w:tr w:rsidTr="00E368AF" w:rsidR="00E368AF" w:rsidRPr="00513EB5">
        <w:trPr>
          <w:trHeight w:val="320"/>
        </w:trPr>
        <w:tc>
          <w:tcPr>
            <w:tcW w:type="dxa" w:w="893"/>
            <w:tcBorders>
              <w:top w:val="nil"/>
              <w:left w:space="0" w:sz="4" w:color="auto" w:val="single"/>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62</w:t>
            </w:r>
          </w:p>
        </w:tc>
        <w:tc>
          <w:tcPr>
            <w:tcW w:type="dxa" w:w="3076"/>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VIADUKT graditeljsko dioničko društvo</w:t>
            </w:r>
          </w:p>
        </w:tc>
        <w:tc>
          <w:tcPr>
            <w:tcW w:type="dxa" w:w="1701"/>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74794390096</w:t>
            </w:r>
          </w:p>
        </w:tc>
        <w:tc>
          <w:tcPr>
            <w:tcW w:type="dxa" w:w="1731"/>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Kranjčevićeva 2, Zagreb</w:t>
            </w:r>
          </w:p>
        </w:tc>
        <w:tc>
          <w:tcPr>
            <w:tcW w:type="dxa" w:w="1842"/>
            <w:tcBorders>
              <w:top w:val="nil"/>
              <w:left w:val="nil"/>
              <w:bottom w:space="0" w:sz="4" w:color="auto" w:val="single"/>
              <w:right w:space="0" w:sz="4" w:color="auto" w:val="single"/>
            </w:tcBorders>
            <w:shd w:fill="auto" w:color="auto" w:val="clear"/>
            <w:vAlign w:val="center"/>
            <w:hideMark/>
          </w:tcPr>
          <w:p w:rsidRDefault="00E368AF" w:rsidP="00141710" w:rsidR="00E368AF" w:rsidRPr="00513EB5">
            <w:pPr>
              <w:jc w:val="center"/>
              <w:rPr>
                <w:color w:val="000000"/>
                <w:sz w:val="21"/>
              </w:rPr>
            </w:pPr>
            <w:r w:rsidRPr="00513EB5">
              <w:rPr>
                <w:color w:val="000000"/>
                <w:sz w:val="21"/>
              </w:rPr>
              <w:t>16,90</w:t>
            </w:r>
            <w:r w:rsidR="00141710">
              <w:rPr>
                <w:color w:val="000000"/>
                <w:sz w:val="21"/>
              </w:rPr>
              <w:t xml:space="preserve"> kn</w:t>
            </w:r>
          </w:p>
        </w:tc>
      </w:tr>
      <w:tr w:rsidTr="00E368AF" w:rsidR="00E368AF" w:rsidRPr="00513EB5">
        <w:trPr>
          <w:trHeight w:val="320"/>
        </w:trPr>
        <w:tc>
          <w:tcPr>
            <w:tcW w:type="dxa" w:w="893"/>
            <w:tcBorders>
              <w:top w:val="nil"/>
              <w:left w:space="0" w:sz="4" w:color="auto" w:val="single"/>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63</w:t>
            </w:r>
          </w:p>
        </w:tc>
        <w:tc>
          <w:tcPr>
            <w:tcW w:type="dxa" w:w="3076"/>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VIMAT društvo s ograničenom odgovornošću za proizvodnju i trgovinu</w:t>
            </w:r>
          </w:p>
        </w:tc>
        <w:tc>
          <w:tcPr>
            <w:tcW w:type="dxa" w:w="1701"/>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86848833167</w:t>
            </w:r>
          </w:p>
        </w:tc>
        <w:tc>
          <w:tcPr>
            <w:tcW w:type="dxa" w:w="1731"/>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Industrijska 4, Novaki, Sveta Nedjelja</w:t>
            </w:r>
          </w:p>
        </w:tc>
        <w:tc>
          <w:tcPr>
            <w:tcW w:type="dxa" w:w="1842"/>
            <w:tcBorders>
              <w:top w:val="nil"/>
              <w:left w:val="nil"/>
              <w:bottom w:space="0" w:sz="4" w:color="auto" w:val="single"/>
              <w:right w:space="0" w:sz="4" w:color="auto" w:val="single"/>
            </w:tcBorders>
            <w:shd w:fill="auto" w:color="auto" w:val="clear"/>
            <w:vAlign w:val="center"/>
            <w:hideMark/>
          </w:tcPr>
          <w:p w:rsidRDefault="00E368AF" w:rsidP="00141710" w:rsidR="00E368AF" w:rsidRPr="00513EB5">
            <w:pPr>
              <w:jc w:val="center"/>
              <w:rPr>
                <w:color w:val="000000"/>
                <w:sz w:val="21"/>
              </w:rPr>
            </w:pPr>
            <w:r w:rsidRPr="00513EB5">
              <w:rPr>
                <w:color w:val="000000"/>
                <w:sz w:val="21"/>
              </w:rPr>
              <w:t>7.521,43</w:t>
            </w:r>
            <w:r w:rsidR="00141710">
              <w:rPr>
                <w:color w:val="000000"/>
                <w:sz w:val="21"/>
              </w:rPr>
              <w:t xml:space="preserve"> kn</w:t>
            </w:r>
          </w:p>
        </w:tc>
      </w:tr>
      <w:tr w:rsidTr="00E368AF" w:rsidR="00E368AF" w:rsidRPr="00513EB5">
        <w:trPr>
          <w:trHeight w:val="320"/>
        </w:trPr>
        <w:tc>
          <w:tcPr>
            <w:tcW w:type="dxa" w:w="893"/>
            <w:tcBorders>
              <w:top w:val="nil"/>
              <w:left w:space="0" w:sz="4" w:color="auto" w:val="single"/>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64</w:t>
            </w:r>
          </w:p>
        </w:tc>
        <w:tc>
          <w:tcPr>
            <w:tcW w:type="dxa" w:w="3076"/>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VMD SERVIS društvo s ograničenom odgovornošću za upravljanje i održavanje zgrada i trgovinu</w:t>
            </w:r>
          </w:p>
        </w:tc>
        <w:tc>
          <w:tcPr>
            <w:tcW w:type="dxa" w:w="1701"/>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93830136269</w:t>
            </w:r>
          </w:p>
        </w:tc>
        <w:tc>
          <w:tcPr>
            <w:tcW w:type="dxa" w:w="1731"/>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Strojarska cesta 20</w:t>
            </w:r>
          </w:p>
        </w:tc>
        <w:tc>
          <w:tcPr>
            <w:tcW w:type="dxa" w:w="1842"/>
            <w:tcBorders>
              <w:top w:val="nil"/>
              <w:left w:val="nil"/>
              <w:bottom w:space="0" w:sz="4" w:color="auto" w:val="single"/>
              <w:right w:space="0" w:sz="4" w:color="auto" w:val="single"/>
            </w:tcBorders>
            <w:shd w:fill="auto" w:color="auto" w:val="clear"/>
            <w:vAlign w:val="center"/>
            <w:hideMark/>
          </w:tcPr>
          <w:p w:rsidRDefault="00E368AF" w:rsidP="00141710" w:rsidR="00E368AF" w:rsidRPr="00513EB5">
            <w:pPr>
              <w:jc w:val="center"/>
              <w:rPr>
                <w:color w:val="000000"/>
                <w:sz w:val="21"/>
              </w:rPr>
            </w:pPr>
            <w:r w:rsidRPr="00513EB5">
              <w:rPr>
                <w:color w:val="000000"/>
                <w:sz w:val="21"/>
              </w:rPr>
              <w:t>7,70</w:t>
            </w:r>
            <w:r w:rsidR="00141710">
              <w:rPr>
                <w:color w:val="000000"/>
                <w:sz w:val="21"/>
              </w:rPr>
              <w:t xml:space="preserve"> kn</w:t>
            </w:r>
          </w:p>
        </w:tc>
      </w:tr>
      <w:tr w:rsidTr="00E368AF" w:rsidR="00E368AF" w:rsidRPr="00513EB5">
        <w:trPr>
          <w:trHeight w:val="320"/>
        </w:trPr>
        <w:tc>
          <w:tcPr>
            <w:tcW w:type="dxa" w:w="893"/>
            <w:tcBorders>
              <w:top w:val="nil"/>
              <w:left w:space="0" w:sz="4" w:color="auto" w:val="single"/>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65</w:t>
            </w:r>
          </w:p>
        </w:tc>
        <w:tc>
          <w:tcPr>
            <w:tcW w:type="dxa" w:w="3076"/>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ZADAR ALUMINIJ d.o.o. za proizvodnju PVC i aluminijske stolarije</w:t>
            </w:r>
          </w:p>
        </w:tc>
        <w:tc>
          <w:tcPr>
            <w:tcW w:type="dxa" w:w="1701"/>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26432606569</w:t>
            </w:r>
          </w:p>
        </w:tc>
        <w:tc>
          <w:tcPr>
            <w:tcW w:type="dxa" w:w="1731"/>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Marijane Radev 22, Zadar</w:t>
            </w:r>
          </w:p>
        </w:tc>
        <w:tc>
          <w:tcPr>
            <w:tcW w:type="dxa" w:w="1842"/>
            <w:tcBorders>
              <w:top w:val="nil"/>
              <w:left w:val="nil"/>
              <w:bottom w:space="0" w:sz="4" w:color="auto" w:val="single"/>
              <w:right w:space="0" w:sz="4" w:color="auto" w:val="single"/>
            </w:tcBorders>
            <w:shd w:fill="auto" w:color="auto" w:val="clear"/>
            <w:vAlign w:val="center"/>
            <w:hideMark/>
          </w:tcPr>
          <w:p w:rsidRDefault="00E368AF" w:rsidP="00141710" w:rsidR="00E368AF" w:rsidRPr="00513EB5">
            <w:pPr>
              <w:jc w:val="center"/>
              <w:rPr>
                <w:color w:val="000000"/>
                <w:sz w:val="21"/>
              </w:rPr>
            </w:pPr>
            <w:r w:rsidRPr="00513EB5">
              <w:rPr>
                <w:color w:val="000000"/>
                <w:sz w:val="21"/>
              </w:rPr>
              <w:t>2.222,86</w:t>
            </w:r>
            <w:r w:rsidR="00141710">
              <w:rPr>
                <w:color w:val="000000"/>
                <w:sz w:val="21"/>
              </w:rPr>
              <w:t xml:space="preserve"> kn</w:t>
            </w:r>
          </w:p>
        </w:tc>
      </w:tr>
      <w:tr w:rsidTr="00E368AF" w:rsidR="00E368AF" w:rsidRPr="00513EB5">
        <w:trPr>
          <w:trHeight w:val="320"/>
        </w:trPr>
        <w:tc>
          <w:tcPr>
            <w:tcW w:type="dxa" w:w="893"/>
            <w:tcBorders>
              <w:top w:val="nil"/>
              <w:left w:space="0" w:sz="4" w:color="auto" w:val="single"/>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66</w:t>
            </w:r>
          </w:p>
        </w:tc>
        <w:tc>
          <w:tcPr>
            <w:tcW w:type="dxa" w:w="3076"/>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ZDRAVKO ANZULOVIĆ</w:t>
            </w:r>
          </w:p>
        </w:tc>
        <w:tc>
          <w:tcPr>
            <w:tcW w:type="dxa" w:w="1701"/>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13750450015</w:t>
            </w:r>
          </w:p>
        </w:tc>
        <w:tc>
          <w:tcPr>
            <w:tcW w:type="dxa" w:w="1731"/>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Kneza  Višeslava 4, Zagreb</w:t>
            </w:r>
          </w:p>
        </w:tc>
        <w:tc>
          <w:tcPr>
            <w:tcW w:type="dxa" w:w="1842"/>
            <w:tcBorders>
              <w:top w:val="nil"/>
              <w:left w:val="nil"/>
              <w:bottom w:space="0" w:sz="4" w:color="auto" w:val="single"/>
              <w:right w:space="0" w:sz="4" w:color="auto" w:val="single"/>
            </w:tcBorders>
            <w:shd w:fill="auto" w:color="auto" w:val="clear"/>
            <w:vAlign w:val="center"/>
            <w:hideMark/>
          </w:tcPr>
          <w:p w:rsidRDefault="00E368AF" w:rsidP="00141710" w:rsidR="00E368AF" w:rsidRPr="00513EB5">
            <w:pPr>
              <w:jc w:val="center"/>
              <w:rPr>
                <w:color w:val="000000"/>
                <w:sz w:val="21"/>
              </w:rPr>
            </w:pPr>
            <w:r w:rsidRPr="00513EB5">
              <w:rPr>
                <w:color w:val="000000"/>
                <w:sz w:val="21"/>
              </w:rPr>
              <w:t>26.445,29</w:t>
            </w:r>
            <w:r w:rsidR="00141710">
              <w:rPr>
                <w:color w:val="000000"/>
                <w:sz w:val="21"/>
              </w:rPr>
              <w:t xml:space="preserve"> kn</w:t>
            </w:r>
          </w:p>
        </w:tc>
      </w:tr>
      <w:tr w:rsidTr="00E368AF" w:rsidR="00E368AF" w:rsidRPr="00513EB5">
        <w:trPr>
          <w:trHeight w:val="320"/>
        </w:trPr>
        <w:tc>
          <w:tcPr>
            <w:tcW w:type="dxa" w:w="893"/>
            <w:tcBorders>
              <w:top w:val="nil"/>
              <w:left w:space="0" w:sz="4" w:color="auto" w:val="single"/>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lastRenderedPageBreak/>
              <w:t>67</w:t>
            </w:r>
          </w:p>
        </w:tc>
        <w:tc>
          <w:tcPr>
            <w:tcW w:type="dxa" w:w="3076"/>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ZEKIĆ Društvo sa ograničenom odgovornošću za trgovinu, uvoz - izvoz, proizvodnju i usluge</w:t>
            </w:r>
          </w:p>
        </w:tc>
        <w:tc>
          <w:tcPr>
            <w:tcW w:type="dxa" w:w="1701"/>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77940172887</w:t>
            </w:r>
          </w:p>
        </w:tc>
        <w:tc>
          <w:tcPr>
            <w:tcW w:type="dxa" w:w="1731"/>
            <w:tcBorders>
              <w:top w:val="nil"/>
              <w:left w:val="nil"/>
              <w:bottom w:space="0" w:sz="4" w:color="auto" w:val="single"/>
              <w:right w:space="0" w:sz="4" w:color="auto" w:val="single"/>
            </w:tcBorders>
            <w:shd w:fill="auto" w:color="auto" w:val="clear"/>
            <w:noWrap/>
            <w:vAlign w:val="center"/>
            <w:hideMark/>
          </w:tcPr>
          <w:p w:rsidRDefault="00E368AF" w:rsidP="00141710" w:rsidR="00E368AF" w:rsidRPr="00513EB5">
            <w:pPr>
              <w:jc w:val="center"/>
              <w:rPr>
                <w:color w:val="000000"/>
                <w:sz w:val="21"/>
              </w:rPr>
            </w:pPr>
            <w:r w:rsidRPr="00513EB5">
              <w:rPr>
                <w:color w:val="000000"/>
                <w:sz w:val="21"/>
              </w:rPr>
              <w:t>Blažići 23, Viškovo</w:t>
            </w:r>
          </w:p>
        </w:tc>
        <w:tc>
          <w:tcPr>
            <w:tcW w:type="dxa" w:w="1842"/>
            <w:tcBorders>
              <w:top w:val="nil"/>
              <w:left w:val="nil"/>
              <w:bottom w:space="0" w:sz="4" w:color="auto" w:val="single"/>
              <w:right w:space="0" w:sz="4" w:color="auto" w:val="single"/>
            </w:tcBorders>
            <w:shd w:fill="auto" w:color="auto" w:val="clear"/>
            <w:vAlign w:val="center"/>
            <w:hideMark/>
          </w:tcPr>
          <w:p w:rsidRDefault="00E368AF" w:rsidP="00141710" w:rsidR="00E368AF" w:rsidRPr="00513EB5">
            <w:pPr>
              <w:jc w:val="center"/>
              <w:rPr>
                <w:color w:val="000000"/>
                <w:sz w:val="21"/>
              </w:rPr>
            </w:pPr>
            <w:r w:rsidRPr="00513EB5">
              <w:rPr>
                <w:color w:val="000000"/>
                <w:sz w:val="21"/>
              </w:rPr>
              <w:t>913.297,80</w:t>
            </w:r>
            <w:r w:rsidR="00141710">
              <w:rPr>
                <w:color w:val="000000"/>
                <w:sz w:val="21"/>
              </w:rPr>
              <w:t xml:space="preserve"> kn</w:t>
            </w:r>
          </w:p>
        </w:tc>
      </w:tr>
      <w:tr w:rsidTr="00E368AF" w:rsidR="00E368AF" w:rsidRPr="00513EB5">
        <w:trPr>
          <w:trHeight w:val="320"/>
        </w:trPr>
        <w:tc>
          <w:tcPr>
            <w:tcW w:type="dxa" w:w="893"/>
            <w:tcBorders>
              <w:top w:val="nil"/>
              <w:left w:space="0" w:sz="4" w:color="auto" w:val="single"/>
              <w:bottom w:space="0" w:sz="4" w:color="auto" w:val="single"/>
              <w:right w:space="0" w:sz="4" w:color="auto" w:val="single"/>
            </w:tcBorders>
            <w:shd w:fill="D9E1F2" w:color="000000" w:val="clear"/>
            <w:noWrap/>
            <w:vAlign w:val="bottom"/>
            <w:hideMark/>
          </w:tcPr>
          <w:p w:rsidRDefault="00E368AF" w:rsidP="00141710" w:rsidR="00E368AF" w:rsidRPr="00513EB5">
            <w:pPr>
              <w:jc w:val="center"/>
              <w:rPr>
                <w:rFonts w:hAnsi="Calibri" w:ascii="Calibri"/>
                <w:color w:val="000000"/>
                <w:sz w:val="21"/>
              </w:rPr>
            </w:pPr>
          </w:p>
        </w:tc>
        <w:tc>
          <w:tcPr>
            <w:tcW w:type="dxa" w:w="3076"/>
            <w:tcBorders>
              <w:top w:val="nil"/>
              <w:left w:val="nil"/>
              <w:bottom w:space="0" w:sz="4" w:color="auto" w:val="single"/>
              <w:right w:space="0" w:sz="4" w:color="auto" w:val="single"/>
            </w:tcBorders>
            <w:shd w:fill="D9E1F2" w:color="000000" w:val="clear"/>
            <w:noWrap/>
            <w:vAlign w:val="bottom"/>
            <w:hideMark/>
          </w:tcPr>
          <w:p w:rsidRDefault="00E368AF" w:rsidP="00141710" w:rsidR="00E368AF" w:rsidRPr="00513EB5">
            <w:pPr>
              <w:jc w:val="center"/>
              <w:rPr>
                <w:rFonts w:hAnsi="Calibri" w:ascii="Calibri"/>
                <w:color w:val="000000"/>
                <w:sz w:val="21"/>
              </w:rPr>
            </w:pPr>
            <w:r w:rsidRPr="00513EB5">
              <w:rPr>
                <w:rFonts w:hAnsi="Calibri" w:ascii="Calibri"/>
                <w:color w:val="000000"/>
                <w:sz w:val="21"/>
              </w:rPr>
              <w:t>Ukupno:</w:t>
            </w:r>
          </w:p>
        </w:tc>
        <w:tc>
          <w:tcPr>
            <w:tcW w:type="dxa" w:w="1701"/>
            <w:tcBorders>
              <w:top w:val="nil"/>
              <w:left w:val="nil"/>
              <w:bottom w:space="0" w:sz="4" w:color="auto" w:val="single"/>
              <w:right w:space="0" w:sz="4" w:color="auto" w:val="single"/>
            </w:tcBorders>
            <w:shd w:fill="D9E1F2" w:color="000000" w:val="clear"/>
            <w:noWrap/>
            <w:vAlign w:val="bottom"/>
            <w:hideMark/>
          </w:tcPr>
          <w:p w:rsidRDefault="00E368AF" w:rsidP="00141710" w:rsidR="00E368AF" w:rsidRPr="00513EB5">
            <w:pPr>
              <w:jc w:val="center"/>
              <w:rPr>
                <w:rFonts w:hAnsi="Calibri" w:ascii="Calibri"/>
                <w:color w:val="000000"/>
                <w:sz w:val="21"/>
              </w:rPr>
            </w:pPr>
          </w:p>
        </w:tc>
        <w:tc>
          <w:tcPr>
            <w:tcW w:type="dxa" w:w="1731"/>
            <w:tcBorders>
              <w:top w:val="nil"/>
              <w:left w:val="nil"/>
              <w:bottom w:space="0" w:sz="4" w:color="auto" w:val="single"/>
              <w:right w:space="0" w:sz="4" w:color="auto" w:val="single"/>
            </w:tcBorders>
            <w:shd w:fill="D9E1F2" w:color="000000" w:val="clear"/>
            <w:noWrap/>
            <w:vAlign w:val="bottom"/>
            <w:hideMark/>
          </w:tcPr>
          <w:p w:rsidRDefault="00E368AF" w:rsidP="00141710" w:rsidR="00E368AF" w:rsidRPr="00513EB5">
            <w:pPr>
              <w:jc w:val="center"/>
              <w:rPr>
                <w:rFonts w:hAnsi="Calibri" w:ascii="Calibri"/>
                <w:color w:val="000000"/>
                <w:sz w:val="21"/>
              </w:rPr>
            </w:pPr>
          </w:p>
        </w:tc>
        <w:tc>
          <w:tcPr>
            <w:tcW w:type="dxa" w:w="1842"/>
            <w:tcBorders>
              <w:top w:val="nil"/>
              <w:left w:val="nil"/>
              <w:bottom w:space="0" w:sz="4" w:color="auto" w:val="single"/>
              <w:right w:space="0" w:sz="4" w:color="auto" w:val="single"/>
            </w:tcBorders>
            <w:shd w:fill="D9E1F2" w:color="000000" w:val="clear"/>
            <w:noWrap/>
            <w:vAlign w:val="bottom"/>
            <w:hideMark/>
          </w:tcPr>
          <w:p w:rsidRDefault="00E368AF" w:rsidP="00141710" w:rsidR="00E368AF" w:rsidRPr="00513EB5">
            <w:pPr>
              <w:jc w:val="center"/>
              <w:rPr>
                <w:rFonts w:hAnsi="Calibri" w:ascii="Calibri"/>
                <w:color w:val="000000"/>
                <w:sz w:val="21"/>
              </w:rPr>
            </w:pPr>
            <w:r w:rsidRPr="00513EB5">
              <w:rPr>
                <w:rFonts w:hAnsi="Calibri" w:ascii="Calibri"/>
                <w:color w:val="000000"/>
                <w:sz w:val="21"/>
              </w:rPr>
              <w:t>17.211.440,66</w:t>
            </w:r>
            <w:r w:rsidR="00141710">
              <w:rPr>
                <w:color w:val="000000"/>
                <w:sz w:val="21"/>
              </w:rPr>
              <w:t xml:space="preserve"> kn</w:t>
            </w:r>
          </w:p>
        </w:tc>
      </w:tr>
    </w:tbl>
    <w:p w:rsidRDefault="002A3D23" w:rsidP="00141710" w:rsidR="002A3D23">
      <w:pPr>
        <w:pStyle w:val="Grafikeoznake2"/>
        <w:numPr>
          <w:ilvl w:val="0"/>
          <w:numId w:val="0"/>
        </w:numPr>
        <w:spacing w:lineRule="auto" w:line="360"/>
        <w:jc w:val="center"/>
      </w:pPr>
    </w:p>
    <w:p w:rsidRDefault="00E7713A" w:rsidP="00C27330" w:rsidR="002A3D23" w:rsidRPr="002B348A">
      <w:pPr>
        <w:ind w:firstLine="720"/>
        <w:jc w:val="both"/>
        <w:rPr>
          <w:sz w:val="24"/>
          <w:szCs w:val="24"/>
        </w:rPr>
      </w:pPr>
      <w:r>
        <w:rPr>
          <w:sz w:val="24"/>
          <w:szCs w:val="24"/>
        </w:rPr>
        <w:t xml:space="preserve">II. </w:t>
      </w:r>
      <w:r w:rsidR="002837F9">
        <w:rPr>
          <w:sz w:val="24"/>
          <w:szCs w:val="24"/>
        </w:rPr>
        <w:t xml:space="preserve">Prema izmijenjenom </w:t>
      </w:r>
      <w:r w:rsidRPr="006F5EF3">
        <w:rPr>
          <w:sz w:val="24"/>
          <w:szCs w:val="24"/>
        </w:rPr>
        <w:t>Plan</w:t>
      </w:r>
      <w:r w:rsidR="002837F9">
        <w:rPr>
          <w:sz w:val="24"/>
          <w:szCs w:val="24"/>
        </w:rPr>
        <w:t>u</w:t>
      </w:r>
      <w:r w:rsidRPr="006F5EF3">
        <w:rPr>
          <w:sz w:val="24"/>
          <w:szCs w:val="24"/>
        </w:rPr>
        <w:t xml:space="preserve"> restrukturiranja </w:t>
      </w:r>
      <w:r>
        <w:rPr>
          <w:sz w:val="24"/>
          <w:szCs w:val="24"/>
        </w:rPr>
        <w:t xml:space="preserve">od 12. lipnja 2017. </w:t>
      </w:r>
      <w:r w:rsidR="002837F9">
        <w:rPr>
          <w:sz w:val="24"/>
          <w:szCs w:val="24"/>
        </w:rPr>
        <w:t>d</w:t>
      </w:r>
      <w:r w:rsidR="002A3D23" w:rsidRPr="002B348A">
        <w:rPr>
          <w:sz w:val="24"/>
          <w:szCs w:val="24"/>
        </w:rPr>
        <w:t xml:space="preserve">ug prema </w:t>
      </w:r>
      <w:r w:rsidR="002837F9">
        <w:rPr>
          <w:sz w:val="24"/>
          <w:szCs w:val="24"/>
        </w:rPr>
        <w:t xml:space="preserve">razlučnim vjerovnicima, </w:t>
      </w:r>
      <w:r w:rsidR="002A3D23" w:rsidRPr="002B348A">
        <w:rPr>
          <w:sz w:val="24"/>
          <w:szCs w:val="24"/>
        </w:rPr>
        <w:t xml:space="preserve"> sukladno utvrđenim tražbinama iznosi </w:t>
      </w:r>
      <w:r w:rsidR="002A3D23" w:rsidRPr="002B348A">
        <w:rPr>
          <w:rFonts w:eastAsia="Calibri"/>
          <w:sz w:val="24"/>
          <w:szCs w:val="24"/>
        </w:rPr>
        <w:t xml:space="preserve">5.313.246,56 </w:t>
      </w:r>
      <w:r w:rsidR="002A3D23" w:rsidRPr="002B348A">
        <w:rPr>
          <w:sz w:val="24"/>
          <w:szCs w:val="24"/>
        </w:rPr>
        <w:t xml:space="preserve">kn,  </w:t>
      </w:r>
      <w:r w:rsidR="002837F9">
        <w:rPr>
          <w:sz w:val="24"/>
          <w:szCs w:val="24"/>
        </w:rPr>
        <w:t xml:space="preserve">uz napomenu kako oni </w:t>
      </w:r>
      <w:r w:rsidR="002A3D23" w:rsidRPr="002B348A">
        <w:rPr>
          <w:sz w:val="24"/>
          <w:szCs w:val="24"/>
        </w:rPr>
        <w:t>ne sudjeluju u predstečajnom postupku.</w:t>
      </w:r>
    </w:p>
    <w:p w:rsidRDefault="005A41F3" w:rsidP="00141710" w:rsidR="005A41F3">
      <w:pPr>
        <w:jc w:val="center"/>
        <w:rPr>
          <w:sz w:val="24"/>
          <w:szCs w:val="24"/>
        </w:rPr>
      </w:pPr>
    </w:p>
    <w:tbl>
      <w:tblPr>
        <w:tblW w:type="dxa" w:w="10025"/>
        <w:tblInd w:type="dxa" w:w="108"/>
        <w:tblLook w:val="04A0" w:noVBand="1" w:noHBand="0" w:lastColumn="0" w:firstColumn="1" w:lastRow="0" w:firstRow="1"/>
      </w:tblPr>
      <w:tblGrid>
        <w:gridCol w:w="893"/>
        <w:gridCol w:w="1672"/>
        <w:gridCol w:w="1371"/>
        <w:gridCol w:w="1272"/>
        <w:gridCol w:w="1337"/>
        <w:gridCol w:w="1898"/>
        <w:gridCol w:w="1582"/>
      </w:tblGrid>
      <w:tr w:rsidTr="00FB3C72" w:rsidR="00FB3C72">
        <w:trPr>
          <w:trHeight w:val="960"/>
        </w:trPr>
        <w:tc>
          <w:tcPr>
            <w:tcW w:type="dxa" w:w="536"/>
            <w:tcBorders>
              <w:top w:space="0" w:sz="4" w:color="auto" w:val="single"/>
              <w:left w:space="0" w:sz="4" w:color="auto" w:val="single"/>
              <w:bottom w:space="0" w:sz="4" w:color="auto" w:val="single"/>
              <w:right w:space="0" w:sz="4" w:color="auto" w:val="single"/>
            </w:tcBorders>
            <w:shd w:fill="B4C6E7" w:color="auto" w:val="clear"/>
            <w:vAlign w:val="center"/>
            <w:hideMark/>
          </w:tcPr>
          <w:p w:rsidRDefault="00FB3C72" w:rsidP="00141710" w:rsidR="00FB3C72">
            <w:pPr>
              <w:jc w:val="center"/>
              <w:rPr>
                <w:b/>
                <w:bCs/>
                <w:color w:val="000000"/>
                <w:sz w:val="21"/>
                <w:szCs w:val="24"/>
                <w:lang w:eastAsia="en-GB" w:val="en-GB"/>
              </w:rPr>
            </w:pPr>
            <w:r>
              <w:rPr>
                <w:b/>
                <w:bCs/>
                <w:color w:val="000000"/>
                <w:sz w:val="21"/>
              </w:rPr>
              <w:t>REDNI BROJ</w:t>
            </w:r>
          </w:p>
        </w:tc>
        <w:tc>
          <w:tcPr>
            <w:tcW w:type="dxa" w:w="1672"/>
            <w:tcBorders>
              <w:top w:space="0" w:sz="4" w:color="auto" w:val="single"/>
              <w:left w:val="nil"/>
              <w:bottom w:space="0" w:sz="4" w:color="auto" w:val="single"/>
              <w:right w:space="0" w:sz="4" w:color="auto" w:val="single"/>
            </w:tcBorders>
            <w:shd w:fill="B4C6E7" w:color="auto" w:val="clear"/>
            <w:vAlign w:val="center"/>
            <w:hideMark/>
          </w:tcPr>
          <w:p w:rsidRDefault="00FB3C72" w:rsidP="00141710" w:rsidR="00FB3C72">
            <w:pPr>
              <w:jc w:val="center"/>
              <w:rPr>
                <w:b/>
                <w:bCs/>
                <w:color w:val="000000"/>
                <w:sz w:val="21"/>
                <w:szCs w:val="24"/>
                <w:lang w:eastAsia="en-GB" w:val="en-GB"/>
              </w:rPr>
            </w:pPr>
            <w:r>
              <w:rPr>
                <w:b/>
                <w:bCs/>
                <w:color w:val="000000"/>
                <w:sz w:val="21"/>
              </w:rPr>
              <w:t>VJEROVNIK</w:t>
            </w:r>
          </w:p>
        </w:tc>
        <w:tc>
          <w:tcPr>
            <w:tcW w:type="dxa" w:w="980"/>
            <w:tcBorders>
              <w:top w:space="0" w:sz="4" w:color="auto" w:val="single"/>
              <w:left w:val="nil"/>
              <w:bottom w:space="0" w:sz="4" w:color="auto" w:val="single"/>
              <w:right w:space="0" w:sz="4" w:color="auto" w:val="single"/>
            </w:tcBorders>
            <w:shd w:fill="B4C6E7" w:color="auto" w:val="clear"/>
            <w:vAlign w:val="center"/>
            <w:hideMark/>
          </w:tcPr>
          <w:p w:rsidRDefault="00FB3C72" w:rsidP="00141710" w:rsidR="00FB3C72">
            <w:pPr>
              <w:jc w:val="center"/>
              <w:rPr>
                <w:b/>
                <w:bCs/>
                <w:color w:val="000000"/>
                <w:sz w:val="21"/>
                <w:szCs w:val="24"/>
                <w:lang w:eastAsia="en-GB" w:val="en-GB"/>
              </w:rPr>
            </w:pPr>
            <w:r>
              <w:rPr>
                <w:b/>
                <w:bCs/>
                <w:color w:val="000000"/>
                <w:sz w:val="21"/>
              </w:rPr>
              <w:t>OIB</w:t>
            </w:r>
          </w:p>
        </w:tc>
        <w:tc>
          <w:tcPr>
            <w:tcW w:type="dxa" w:w="1408"/>
            <w:tcBorders>
              <w:top w:space="0" w:sz="4" w:color="auto" w:val="single"/>
              <w:left w:val="nil"/>
              <w:bottom w:space="0" w:sz="4" w:color="auto" w:val="single"/>
              <w:right w:space="0" w:sz="4" w:color="auto" w:val="single"/>
            </w:tcBorders>
            <w:shd w:fill="B4C6E7" w:color="auto" w:val="clear"/>
            <w:vAlign w:val="center"/>
            <w:hideMark/>
          </w:tcPr>
          <w:p w:rsidRDefault="00FB3C72" w:rsidP="00141710" w:rsidR="00FB3C72">
            <w:pPr>
              <w:jc w:val="center"/>
              <w:rPr>
                <w:b/>
                <w:bCs/>
                <w:color w:val="000000"/>
                <w:sz w:val="21"/>
                <w:szCs w:val="24"/>
                <w:lang w:eastAsia="en-GB" w:val="en-GB"/>
              </w:rPr>
            </w:pPr>
            <w:r>
              <w:rPr>
                <w:b/>
                <w:bCs/>
                <w:color w:val="000000"/>
                <w:sz w:val="21"/>
              </w:rPr>
              <w:t>ADRESA</w:t>
            </w:r>
          </w:p>
        </w:tc>
        <w:tc>
          <w:tcPr>
            <w:tcW w:type="dxa" w:w="946"/>
            <w:tcBorders>
              <w:top w:space="0" w:sz="4" w:color="auto" w:val="single"/>
              <w:left w:val="nil"/>
              <w:bottom w:space="0" w:sz="4" w:color="auto" w:val="single"/>
              <w:right w:space="0" w:sz="4" w:color="auto" w:val="single"/>
            </w:tcBorders>
            <w:shd w:fill="B4C6E7" w:color="auto" w:val="clear"/>
            <w:vAlign w:val="center"/>
            <w:hideMark/>
          </w:tcPr>
          <w:p w:rsidRDefault="00FB3C72" w:rsidP="00141710" w:rsidR="00FB3C72">
            <w:pPr>
              <w:jc w:val="center"/>
              <w:rPr>
                <w:b/>
                <w:bCs/>
                <w:color w:val="000000"/>
                <w:sz w:val="21"/>
                <w:szCs w:val="24"/>
                <w:lang w:eastAsia="en-GB" w:val="en-GB"/>
              </w:rPr>
            </w:pPr>
            <w:r>
              <w:rPr>
                <w:b/>
                <w:bCs/>
                <w:color w:val="000000"/>
                <w:sz w:val="21"/>
              </w:rPr>
              <w:t>UTVRĐENI IZNOS TRAŽBINE</w:t>
            </w:r>
          </w:p>
        </w:tc>
        <w:tc>
          <w:tcPr>
            <w:tcW w:type="dxa" w:w="2951"/>
            <w:tcBorders>
              <w:top w:space="0" w:sz="4" w:color="auto" w:val="single"/>
              <w:left w:val="nil"/>
              <w:bottom w:space="0" w:sz="4" w:color="auto" w:val="single"/>
              <w:right w:space="0" w:sz="4" w:color="auto" w:val="single"/>
            </w:tcBorders>
            <w:shd w:fill="B4C6E7" w:color="auto" w:val="clear"/>
            <w:vAlign w:val="center"/>
            <w:hideMark/>
          </w:tcPr>
          <w:p w:rsidRDefault="00FB3C72" w:rsidP="00141710" w:rsidR="00FB3C72">
            <w:pPr>
              <w:jc w:val="center"/>
              <w:rPr>
                <w:b/>
                <w:bCs/>
                <w:color w:val="000000"/>
                <w:sz w:val="21"/>
                <w:szCs w:val="24"/>
                <w:lang w:eastAsia="en-GB" w:val="en-GB"/>
              </w:rPr>
            </w:pPr>
            <w:r>
              <w:rPr>
                <w:b/>
                <w:bCs/>
                <w:color w:val="000000"/>
                <w:sz w:val="21"/>
              </w:rPr>
              <w:t>PRAVNA OSNOVA RAZLUČNOG PRAVA</w:t>
            </w:r>
          </w:p>
        </w:tc>
        <w:tc>
          <w:tcPr>
            <w:tcW w:type="dxa" w:w="1532"/>
            <w:tcBorders>
              <w:top w:space="0" w:sz="4" w:color="auto" w:val="single"/>
              <w:left w:val="nil"/>
              <w:bottom w:space="0" w:sz="4" w:color="auto" w:val="single"/>
              <w:right w:space="0" w:sz="4" w:color="auto" w:val="single"/>
            </w:tcBorders>
            <w:shd w:fill="B4C6E7" w:color="auto" w:val="clear"/>
            <w:vAlign w:val="center"/>
            <w:hideMark/>
          </w:tcPr>
          <w:p w:rsidRDefault="00FB3C72" w:rsidP="00141710" w:rsidR="00FB3C72">
            <w:pPr>
              <w:jc w:val="center"/>
              <w:rPr>
                <w:b/>
                <w:bCs/>
                <w:color w:val="000000"/>
                <w:sz w:val="21"/>
                <w:szCs w:val="24"/>
                <w:lang w:eastAsia="en-GB" w:val="en-GB"/>
              </w:rPr>
            </w:pPr>
            <w:r>
              <w:rPr>
                <w:b/>
                <w:bCs/>
                <w:color w:val="000000"/>
                <w:sz w:val="21"/>
              </w:rPr>
              <w:t>PREDMET RAZLUČNOG PRAVA</w:t>
            </w:r>
          </w:p>
        </w:tc>
      </w:tr>
      <w:tr w:rsidTr="00FB3C72" w:rsidR="00FB3C72">
        <w:trPr>
          <w:trHeight w:val="1280"/>
        </w:trPr>
        <w:tc>
          <w:tcPr>
            <w:tcW w:type="dxa" w:w="536"/>
            <w:tcBorders>
              <w:top w:val="nil"/>
              <w:left w:space="0" w:sz="4" w:color="auto" w:val="single"/>
              <w:bottom w:space="0" w:sz="4" w:color="auto" w:val="single"/>
              <w:right w:space="0" w:sz="4" w:color="auto" w:val="single"/>
            </w:tcBorders>
            <w:noWrap/>
            <w:vAlign w:val="center"/>
            <w:hideMark/>
          </w:tcPr>
          <w:p w:rsidRDefault="00FB3C72" w:rsidP="00141710" w:rsidR="00FB3C72">
            <w:pPr>
              <w:jc w:val="center"/>
              <w:rPr>
                <w:color w:val="000000"/>
                <w:sz w:val="21"/>
                <w:szCs w:val="24"/>
                <w:lang w:eastAsia="en-GB" w:val="en-GB"/>
              </w:rPr>
            </w:pPr>
            <w:r>
              <w:rPr>
                <w:color w:val="000000"/>
                <w:sz w:val="21"/>
              </w:rPr>
              <w:t>68</w:t>
            </w:r>
          </w:p>
        </w:tc>
        <w:tc>
          <w:tcPr>
            <w:tcW w:type="dxa" w:w="1672"/>
            <w:tcBorders>
              <w:top w:val="nil"/>
              <w:left w:val="nil"/>
              <w:bottom w:space="0" w:sz="4" w:color="auto" w:val="single"/>
              <w:right w:space="0" w:sz="4" w:color="auto" w:val="single"/>
            </w:tcBorders>
            <w:noWrap/>
            <w:vAlign w:val="center"/>
            <w:hideMark/>
          </w:tcPr>
          <w:p w:rsidRDefault="00FB3C72" w:rsidP="00141710" w:rsidR="00FB3C72">
            <w:pPr>
              <w:jc w:val="center"/>
              <w:rPr>
                <w:color w:val="000000"/>
                <w:sz w:val="21"/>
                <w:szCs w:val="24"/>
                <w:lang w:eastAsia="en-GB" w:val="en-GB"/>
              </w:rPr>
            </w:pPr>
            <w:r>
              <w:rPr>
                <w:color w:val="000000"/>
                <w:sz w:val="21"/>
              </w:rPr>
              <w:t>Raiffeisenbank Austria d.d.</w:t>
            </w:r>
          </w:p>
        </w:tc>
        <w:tc>
          <w:tcPr>
            <w:tcW w:type="dxa" w:w="980"/>
            <w:tcBorders>
              <w:top w:val="nil"/>
              <w:left w:val="nil"/>
              <w:bottom w:space="0" w:sz="4" w:color="auto" w:val="single"/>
              <w:right w:space="0" w:sz="4" w:color="auto" w:val="single"/>
            </w:tcBorders>
            <w:noWrap/>
            <w:vAlign w:val="center"/>
            <w:hideMark/>
          </w:tcPr>
          <w:p w:rsidRDefault="00FB3C72" w:rsidP="00141710" w:rsidR="00FB3C72">
            <w:pPr>
              <w:jc w:val="center"/>
              <w:rPr>
                <w:color w:val="000000"/>
                <w:sz w:val="21"/>
                <w:szCs w:val="24"/>
                <w:lang w:eastAsia="en-GB" w:val="en-GB"/>
              </w:rPr>
            </w:pPr>
            <w:r>
              <w:rPr>
                <w:color w:val="000000"/>
                <w:sz w:val="21"/>
              </w:rPr>
              <w:t>53056966535</w:t>
            </w:r>
          </w:p>
        </w:tc>
        <w:tc>
          <w:tcPr>
            <w:tcW w:type="dxa" w:w="1408"/>
            <w:tcBorders>
              <w:top w:val="nil"/>
              <w:left w:val="nil"/>
              <w:bottom w:space="0" w:sz="4" w:color="auto" w:val="single"/>
              <w:right w:space="0" w:sz="4" w:color="auto" w:val="single"/>
            </w:tcBorders>
            <w:vAlign w:val="center"/>
            <w:hideMark/>
          </w:tcPr>
          <w:p w:rsidRDefault="00FB3C72" w:rsidP="00141710" w:rsidR="00FB3C72">
            <w:pPr>
              <w:jc w:val="center"/>
              <w:rPr>
                <w:color w:val="000000"/>
                <w:sz w:val="21"/>
                <w:szCs w:val="24"/>
                <w:lang w:eastAsia="en-GB" w:val="en-GB"/>
              </w:rPr>
            </w:pPr>
            <w:r>
              <w:rPr>
                <w:color w:val="000000"/>
                <w:sz w:val="21"/>
              </w:rPr>
              <w:t>Magazinska cesta 69, Zagreb</w:t>
            </w:r>
          </w:p>
        </w:tc>
        <w:tc>
          <w:tcPr>
            <w:tcW w:type="dxa" w:w="946"/>
            <w:tcBorders>
              <w:top w:val="nil"/>
              <w:left w:val="nil"/>
              <w:bottom w:space="0" w:sz="4" w:color="auto" w:val="single"/>
              <w:right w:space="0" w:sz="4" w:color="auto" w:val="single"/>
            </w:tcBorders>
            <w:noWrap/>
            <w:vAlign w:val="center"/>
            <w:hideMark/>
          </w:tcPr>
          <w:p w:rsidRDefault="00FB3C72" w:rsidP="00141710" w:rsidR="00FB3C72">
            <w:pPr>
              <w:jc w:val="center"/>
              <w:rPr>
                <w:color w:val="000000"/>
                <w:sz w:val="21"/>
                <w:szCs w:val="24"/>
                <w:lang w:eastAsia="en-GB" w:val="en-GB"/>
              </w:rPr>
            </w:pPr>
            <w:r>
              <w:rPr>
                <w:color w:val="000000"/>
                <w:sz w:val="21"/>
              </w:rPr>
              <w:t>5.313.246,56</w:t>
            </w:r>
            <w:r w:rsidR="00141710">
              <w:rPr>
                <w:color w:val="000000"/>
                <w:sz w:val="21"/>
              </w:rPr>
              <w:t xml:space="preserve"> kn</w:t>
            </w:r>
          </w:p>
        </w:tc>
        <w:tc>
          <w:tcPr>
            <w:tcW w:type="dxa" w:w="2951"/>
            <w:tcBorders>
              <w:top w:val="nil"/>
              <w:left w:val="nil"/>
              <w:bottom w:space="0" w:sz="4" w:color="auto" w:val="single"/>
              <w:right w:space="0" w:sz="4" w:color="auto" w:val="single"/>
            </w:tcBorders>
            <w:vAlign w:val="center"/>
            <w:hideMark/>
          </w:tcPr>
          <w:p w:rsidRDefault="00FB3C72" w:rsidP="00141710" w:rsidR="00FB3C72">
            <w:pPr>
              <w:jc w:val="center"/>
              <w:rPr>
                <w:color w:val="000000"/>
                <w:sz w:val="21"/>
                <w:szCs w:val="22"/>
                <w:lang w:eastAsia="en-GB" w:val="en-GB"/>
              </w:rPr>
            </w:pPr>
            <w:r>
              <w:rPr>
                <w:color w:val="000000"/>
                <w:sz w:val="21"/>
                <w:szCs w:val="22"/>
              </w:rPr>
              <w:t>Sporazum o osiguranju broj 0703810026 stjecanjem založnog prava na nekretninama od 23. svibnja 2007. i Sporazum o osiguranju broj 08038020013 stjecanjem založnog prava na nekretninama od 02. rujna 2008.</w:t>
            </w:r>
          </w:p>
        </w:tc>
        <w:tc>
          <w:tcPr>
            <w:tcW w:type="dxa" w:w="1532"/>
            <w:tcBorders>
              <w:top w:val="nil"/>
              <w:left w:val="nil"/>
              <w:bottom w:space="0" w:sz="4" w:color="auto" w:val="single"/>
              <w:right w:space="0" w:sz="4" w:color="auto" w:val="single"/>
            </w:tcBorders>
            <w:vAlign w:val="center"/>
            <w:hideMark/>
          </w:tcPr>
          <w:p w:rsidRDefault="00FB3C72" w:rsidP="00141710" w:rsidR="00FB3C72">
            <w:pPr>
              <w:jc w:val="center"/>
              <w:rPr>
                <w:color w:val="000000"/>
                <w:sz w:val="21"/>
                <w:szCs w:val="24"/>
                <w:lang w:eastAsia="en-GB" w:val="en-GB"/>
              </w:rPr>
            </w:pPr>
            <w:r>
              <w:rPr>
                <w:color w:val="000000"/>
                <w:sz w:val="21"/>
              </w:rPr>
              <w:t>Nekretnine upisane u zk.ul. 2398, k.o. 325139, Rakitje, kč.br. 527</w:t>
            </w:r>
          </w:p>
        </w:tc>
      </w:tr>
    </w:tbl>
    <w:p w:rsidRDefault="00FB3C72" w:rsidP="005A41F3" w:rsidR="00FB3C72" w:rsidRPr="008E372E">
      <w:pPr>
        <w:rPr>
          <w:sz w:val="24"/>
          <w:szCs w:val="24"/>
        </w:rPr>
      </w:pPr>
    </w:p>
    <w:p w:rsidRDefault="005A41F3" w:rsidP="005A41F3" w:rsidR="005A41F3">
      <w:pPr>
        <w:rPr>
          <w:sz w:val="24"/>
          <w:szCs w:val="24"/>
        </w:rPr>
      </w:pPr>
    </w:p>
    <w:p w:rsidRDefault="00063AA7" w:rsidP="00063AA7" w:rsidR="00063AA7">
      <w:pPr>
        <w:ind w:firstLine="360"/>
        <w:jc w:val="both"/>
      </w:pPr>
      <w:r>
        <w:rPr>
          <w:b/>
        </w:rPr>
        <w:t>NAPOMENA</w:t>
      </w:r>
      <w:r>
        <w:t>:</w:t>
      </w:r>
    </w:p>
    <w:p w:rsidRDefault="00063AA7" w:rsidP="00063AA7" w:rsidR="00063AA7">
      <w:pPr>
        <w:ind w:firstLine="708"/>
        <w:jc w:val="both"/>
      </w:pPr>
      <w:r>
        <w:t>- vjerovnici dužnika navedeni u popisu vjerovnika i prava glasa koja im pripadaju mogu do ročišta za glasovanje, pozivom na gornji broj spisa, dostaviti sudu popunjeni obrazac za glasovanje (obrazac br. 11.) propisan Pravilnikom o sadržaju i obliku obrazaca na kojima se podnose podnesci u predstečajnom i stečajnom postupku ("Narodne novine" broj 197/15), koji mora potpisati i ovjeriti ovlaštena osoba.</w:t>
      </w:r>
      <w:r w:rsidRPr="00CA6224">
        <w:rPr>
          <w:color w:val="484848"/>
        </w:rPr>
        <w:t xml:space="preserve"> </w:t>
      </w:r>
      <w:r w:rsidRPr="00CA6224">
        <w:t xml:space="preserve">Ako je vjerovnik pravna osoba, uz obrazac mora biti priložen dokaz da </w:t>
      </w:r>
      <w:r>
        <w:t xml:space="preserve">ga je potpisala ovlaštena osoba (čl. 58. st. 1. SZ), s time da uz potpis ovlaštene osobe mora biti čitko navedeno njezino ime i prezime kako bi se moglo nedvojbeno utvrditi da se radi o ovlaštenoj osobi. </w:t>
      </w:r>
    </w:p>
    <w:p w:rsidRDefault="00063AA7" w:rsidP="00063AA7" w:rsidR="00063AA7">
      <w:pPr>
        <w:ind w:firstLine="708"/>
        <w:jc w:val="both"/>
      </w:pPr>
      <w:r>
        <w:t>- ako vjerovnici  do početka ročišta za glasovanje ne dostave obrazac za glasovanje ili dostave obrazac iz kojeg se ne može nedvojbeno utvrditi kako su glasovali, smatrat će se da su glasovali protiv plana restrukturiranja (čl. 58. st. 1. SZ).</w:t>
      </w:r>
    </w:p>
    <w:p w:rsidRDefault="00063AA7" w:rsidP="00063AA7" w:rsidR="00063AA7">
      <w:pPr>
        <w:ind w:firstLine="708"/>
        <w:jc w:val="both"/>
      </w:pPr>
      <w:r>
        <w:t>- ako vjerovnici s pravom glasa nazočni na ročištu za glasovanje ne glasuju ni na tom ročištu, smatrat će se da su glasovali protiv plana restrukturiranja (čl. 58. st. 2. SZ).</w:t>
      </w:r>
    </w:p>
    <w:p w:rsidRDefault="00063AA7" w:rsidP="00063AA7" w:rsidR="00063AA7">
      <w:pPr>
        <w:ind w:firstLine="708"/>
        <w:jc w:val="both"/>
      </w:pPr>
      <w:r>
        <w:t>-</w:t>
      </w:r>
      <w:r w:rsidRPr="00B33305">
        <w:rPr>
          <w:color w:val="484848"/>
        </w:rPr>
        <w:t xml:space="preserve"> </w:t>
      </w:r>
      <w:r>
        <w:t>a</w:t>
      </w:r>
      <w:r w:rsidRPr="00B33305">
        <w:t>ko je planom restrukturiranja predloženo smanjenje tražbine Republike Hrvatske, nadležno državno odvjetništvo dužno je zatražiti prethodnu suglasnost ministra nadležnog za financije, odnosno čelnika državnoga tijela iz čijeg djelokruga proizlazi tražbina</w:t>
      </w:r>
      <w:r>
        <w:t xml:space="preserve"> (čl. 54. st. 1. SZ).</w:t>
      </w:r>
    </w:p>
    <w:p w:rsidRDefault="00063AA7" w:rsidP="00063AA7" w:rsidR="00063AA7" w:rsidRPr="00EE6BDE">
      <w:pPr>
        <w:ind w:firstLine="708"/>
        <w:jc w:val="both"/>
        <w:rPr>
          <w:color w:val="000000"/>
          <w:szCs w:val="24"/>
        </w:rPr>
      </w:pPr>
      <w:r w:rsidRPr="00EE6BDE">
        <w:t xml:space="preserve">- </w:t>
      </w:r>
      <w:r>
        <w:t>s</w:t>
      </w:r>
      <w:r w:rsidRPr="00EE6BDE">
        <w:rPr>
          <w:color w:val="000000"/>
          <w:szCs w:val="24"/>
        </w:rPr>
        <w:t>vaka skupina vjerovnika s pravom glasa odvojeno glasuje o planu restrukturiranja. Pravila o razvrstavanju sudionika u stečajnom planu na odgovarajući način se primjenjuju na razvrstavanje vjerovnika u predstečajnom postupku</w:t>
      </w:r>
      <w:r>
        <w:rPr>
          <w:color w:val="000000"/>
        </w:rPr>
        <w:t xml:space="preserve"> (čl. 59. st. 1. SZ)</w:t>
      </w:r>
      <w:r w:rsidRPr="00EE6BDE">
        <w:rPr>
          <w:color w:val="000000"/>
          <w:szCs w:val="24"/>
        </w:rPr>
        <w:t>.</w:t>
      </w:r>
      <w:r>
        <w:rPr>
          <w:color w:val="000000"/>
        </w:rPr>
        <w:t xml:space="preserve"> </w:t>
      </w:r>
      <w:r w:rsidRPr="00EE6BDE">
        <w:rPr>
          <w:color w:val="000000"/>
          <w:szCs w:val="24"/>
        </w:rPr>
        <w:t xml:space="preserve">Smatrat će se da su vjerovnici prihvatili plan restrukturiranja ako je za njega glasovala većina svih vjerovnika i ako u svakoj skupini zbroj tražbina vjerovnika koji su glasovali za plan dvostruko prelazi zbroj tražbina </w:t>
      </w:r>
      <w:r w:rsidRPr="00EE6BDE">
        <w:rPr>
          <w:color w:val="000000"/>
          <w:szCs w:val="24"/>
        </w:rPr>
        <w:lastRenderedPageBreak/>
        <w:t>vjerovnika koji su gla</w:t>
      </w:r>
      <w:r>
        <w:rPr>
          <w:color w:val="000000"/>
        </w:rPr>
        <w:t>sovali protiv prihvaćanja plana (čl. 59. st. 2. SZ).</w:t>
      </w:r>
    </w:p>
    <w:p w:rsidRDefault="00063AA7" w:rsidP="00063AA7" w:rsidR="00063AA7" w:rsidRPr="00EE6BDE">
      <w:pPr>
        <w:spacing w:afterAutospacing="true" w:after="100" w:beforeAutospacing="true" w:before="100"/>
        <w:ind w:firstLine="708"/>
        <w:jc w:val="both"/>
        <w:rPr>
          <w:color w:val="000000"/>
          <w:szCs w:val="24"/>
        </w:rPr>
      </w:pPr>
      <w:r>
        <w:rPr>
          <w:color w:val="000000"/>
        </w:rPr>
        <w:t>- v</w:t>
      </w:r>
      <w:r w:rsidRPr="00EE6BDE">
        <w:rPr>
          <w:color w:val="000000"/>
          <w:szCs w:val="24"/>
        </w:rPr>
        <w:t>jerovnici koji imaju neko zajedničko pravo ili čija su prava do nastanka predstečajnoga razloga činila jedinstveno pravo računaju se pri glasovanju kao jedan vjerovnik. Na odgovarajući način postupit će se i s nositeljima razlučnih prava ili prava plodouživanja</w:t>
      </w:r>
      <w:r>
        <w:rPr>
          <w:color w:val="000000"/>
        </w:rPr>
        <w:t xml:space="preserve"> (čl. 59. st. 3. SZ)</w:t>
      </w:r>
      <w:r w:rsidRPr="00EE6BDE">
        <w:rPr>
          <w:color w:val="000000"/>
          <w:szCs w:val="24"/>
        </w:rPr>
        <w:t>.</w:t>
      </w:r>
    </w:p>
    <w:p w:rsidRDefault="001A3910" w:rsidP="00284D5A" w:rsidR="001A3910">
      <w:pPr>
        <w:jc w:val="center"/>
        <w:rPr>
          <w:szCs w:val="22"/>
        </w:rPr>
      </w:pPr>
      <w:r>
        <w:rPr>
          <w:szCs w:val="22"/>
        </w:rPr>
        <w:t xml:space="preserve">U Zagrebu, </w:t>
      </w:r>
      <w:r w:rsidR="00284D5A">
        <w:rPr>
          <w:szCs w:val="22"/>
        </w:rPr>
        <w:t>16</w:t>
      </w:r>
      <w:r>
        <w:rPr>
          <w:szCs w:val="22"/>
        </w:rPr>
        <w:t>.</w:t>
      </w:r>
      <w:r w:rsidR="005A41F3">
        <w:rPr>
          <w:szCs w:val="22"/>
        </w:rPr>
        <w:t xml:space="preserve"> </w:t>
      </w:r>
      <w:r w:rsidR="00284D5A">
        <w:rPr>
          <w:szCs w:val="22"/>
        </w:rPr>
        <w:t>lipnja</w:t>
      </w:r>
      <w:r>
        <w:rPr>
          <w:szCs w:val="22"/>
        </w:rPr>
        <w:t xml:space="preserve"> 201</w:t>
      </w:r>
      <w:r w:rsidR="00284D5A">
        <w:rPr>
          <w:szCs w:val="22"/>
        </w:rPr>
        <w:t>7</w:t>
      </w:r>
      <w:r>
        <w:rPr>
          <w:szCs w:val="22"/>
        </w:rPr>
        <w:t>.</w:t>
      </w:r>
    </w:p>
    <w:p w:rsidRDefault="001A3910" w:rsidP="005A4ED0" w:rsidR="001A3910">
      <w:pPr>
        <w:rPr>
          <w:szCs w:val="22"/>
        </w:rPr>
      </w:pPr>
    </w:p>
    <w:p w:rsidRDefault="00284D5A" w:rsidP="004B1F00" w:rsidR="00E071A9">
      <w:pPr>
        <w:ind w:left="5760"/>
        <w:jc w:val="center"/>
        <w:rPr>
          <w:szCs w:val="22"/>
        </w:rPr>
      </w:pPr>
      <w:r>
        <w:rPr>
          <w:szCs w:val="22"/>
        </w:rPr>
        <w:t>SUDAC</w:t>
      </w:r>
    </w:p>
    <w:p w:rsidRDefault="00284D5A" w:rsidP="00284D5A" w:rsidR="00284D5A" w:rsidRPr="00304CCF">
      <w:pPr>
        <w:ind w:left="5760"/>
        <w:jc w:val="right"/>
        <w:rPr>
          <w:szCs w:val="22"/>
        </w:rPr>
      </w:pPr>
      <w:r>
        <w:rPr>
          <w:szCs w:val="22"/>
        </w:rPr>
        <w:t xml:space="preserve">mr.sc. </w:t>
      </w:r>
      <w:r w:rsidR="004B1F00">
        <w:rPr>
          <w:szCs w:val="22"/>
        </w:rPr>
        <w:t>Ivana Koštarić Fegeš</w:t>
      </w:r>
    </w:p>
    <w:p w:rsidRDefault="005A4ED0" w:rsidP="005A4ED0" w:rsidR="005A4ED0" w:rsidRPr="00304CCF">
      <w:pPr>
        <w:rPr>
          <w:szCs w:val="22"/>
          <w:lang w:eastAsia="en-US"/>
        </w:rPr>
      </w:pPr>
    </w:p>
    <w:p w:rsidRDefault="005A4ED0" w:rsidP="00BE54BF" w:rsidR="005A4ED0">
      <w:pPr>
        <w:ind w:firstLine="708"/>
        <w:jc w:val="both"/>
      </w:pPr>
    </w:p>
    <w:p w:rsidRDefault="001452F8" w:rsidP="00BE54BF" w:rsidR="001452F8">
      <w:pPr>
        <w:ind w:firstLine="708"/>
        <w:jc w:val="both"/>
      </w:pPr>
    </w:p>
    <w:p w:rsidRDefault="001452F8" w:rsidP="00BE54BF" w:rsidR="001452F8">
      <w:pPr>
        <w:ind w:firstLine="708"/>
        <w:jc w:val="both"/>
      </w:pPr>
      <w:r>
        <w:t>DNA:</w:t>
      </w:r>
    </w:p>
    <w:p w:rsidRDefault="001452F8" w:rsidP="001452F8" w:rsidR="001452F8">
      <w:pPr>
        <w:pStyle w:val="Odlomakpopisa"/>
        <w:numPr>
          <w:ilvl w:val="0"/>
          <w:numId w:val="28"/>
        </w:numPr>
        <w:jc w:val="both"/>
      </w:pPr>
      <w:r>
        <w:t>e-oglasna ploča</w:t>
      </w:r>
      <w:bookmarkStart w:name="_GoBack" w:id="0"/>
      <w:bookmarkEnd w:id="0"/>
    </w:p>
    <w:sectPr w:rsidSect="00FB3C72" w:rsidR="001452F8">
      <w:headerReference w:type="default" r:id="rId11"/>
      <w:endnotePr>
        <w:numFmt w:val="decimal"/>
      </w:endnotePr>
      <w:pgSz w:h="15840" w:w="12240"/>
      <w:pgMar w:gutter="0" w:footer="720" w:header="720" w:left="1800" w:bottom="993" w:right="1800" w:top="1440"/>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10A4C" w:rsidR="00C10A4C">
      <w:r>
        <w:separator/>
      </w:r>
    </w:p>
  </w:endnote>
  <w:endnote w:id="0" w:type="continuationSeparator">
    <w:p w:rsidRDefault="00C10A4C" w:rsidR="00C10A4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Lucida Sans Unicode">
    <w:panose1 w:val="020B0602030504020204"/>
    <w:charset w:val="EE"/>
    <w:family w:val="swiss"/>
    <w:pitch w:val="variable"/>
    <w:sig w:csb1="00000000" w:csb0="000000BF" w:usb3="00000000" w:usb2="00000000" w:usb1="0000396B" w:usb0="80000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10A4C" w:rsidR="00C10A4C">
      <w:r>
        <w:separator/>
      </w:r>
    </w:p>
  </w:footnote>
  <w:footnote w:id="0" w:type="continuationSeparator">
    <w:p w:rsidRDefault="00C10A4C" w:rsidR="00C10A4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B747D" w:rsidR="00AB747D">
    <w:pPr>
      <w:pStyle w:val="Zaglavlje"/>
      <w:framePr w:y="1" w:xAlign="center" w:vAnchor="text" w:hAnchor="margin" w:wrap="auto"/>
      <w:widowControl/>
      <w:rPr>
        <w:rStyle w:val="Brojstranice"/>
        <w:sz w:val="22"/>
      </w:rPr>
    </w:pPr>
    <w:r>
      <w:rPr>
        <w:rStyle w:val="Brojstranice"/>
        <w:sz w:val="22"/>
      </w:rPr>
      <w:fldChar w:fldCharType="begin"/>
    </w:r>
    <w:r>
      <w:rPr>
        <w:rStyle w:val="Brojstranice"/>
        <w:sz w:val="22"/>
      </w:rPr>
      <w:instrText xml:space="preserve">page  </w:instrText>
    </w:r>
    <w:r>
      <w:rPr>
        <w:rStyle w:val="Brojstranice"/>
        <w:sz w:val="22"/>
      </w:rPr>
      <w:fldChar w:fldCharType="separate"/>
    </w:r>
    <w:r w:rsidR="001452F8">
      <w:rPr>
        <w:rStyle w:val="Brojstranice"/>
        <w:noProof/>
        <w:sz w:val="22"/>
      </w:rPr>
      <w:t>6</w:t>
    </w:r>
    <w:r>
      <w:rPr>
        <w:rStyle w:val="Brojstranice"/>
        <w:sz w:val="22"/>
      </w:rPr>
      <w:fldChar w:fldCharType="end"/>
    </w:r>
  </w:p>
  <w:p w:rsidRDefault="00AB747D" w:rsidP="004F6CB5" w:rsidR="00AB747D" w:rsidRPr="00186527">
    <w:pPr>
      <w:widowControl/>
      <w:overflowPunct/>
      <w:autoSpaceDE/>
      <w:autoSpaceDN/>
      <w:adjustRightInd/>
      <w:textAlignment w:val="auto"/>
      <w:rPr>
        <w:sz w:val="24"/>
        <w:szCs w:val="24"/>
        <w:lang w:eastAsia="en-US"/>
      </w:rPr>
    </w:pPr>
    <w:r>
      <w:tab/>
    </w:r>
    <w:r>
      <w:tab/>
    </w:r>
    <w:r>
      <w:tab/>
    </w:r>
    <w:r>
      <w:tab/>
    </w:r>
    <w:r>
      <w:tab/>
    </w:r>
    <w:r>
      <w:tab/>
    </w:r>
    <w:r>
      <w:tab/>
    </w:r>
    <w:r>
      <w:tab/>
    </w:r>
    <w:r>
      <w:tab/>
    </w:r>
    <w:r w:rsidR="009C33CB">
      <w:rPr>
        <w:sz w:val="24"/>
        <w:szCs w:val="24"/>
        <w:lang w:eastAsia="en-US"/>
      </w:rPr>
      <w:t>85.</w:t>
    </w:r>
    <w:r>
      <w:rPr>
        <w:sz w:val="24"/>
        <w:szCs w:val="24"/>
        <w:lang w:eastAsia="en-US"/>
      </w:rPr>
      <w:t xml:space="preserve"> St-</w:t>
    </w:r>
    <w:r w:rsidR="009C33CB">
      <w:rPr>
        <w:sz w:val="24"/>
        <w:szCs w:val="24"/>
        <w:lang w:eastAsia="en-US"/>
      </w:rPr>
      <w:t>732</w:t>
    </w:r>
    <w:r>
      <w:rPr>
        <w:sz w:val="24"/>
        <w:szCs w:val="24"/>
        <w:lang w:eastAsia="en-US"/>
      </w:rPr>
      <w:t>/201</w:t>
    </w:r>
    <w:r w:rsidR="009C33CB">
      <w:rPr>
        <w:sz w:val="24"/>
        <w:szCs w:val="24"/>
        <w:lang w:eastAsia="en-US"/>
      </w:rPr>
      <w:t>7</w:t>
    </w:r>
  </w:p>
  <w:p w:rsidRDefault="00AB747D" w:rsidR="00AB747D">
    <w:pPr>
      <w:pStyle w:val="Zaglavlje"/>
      <w:widowControl/>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83"/>
    <w:multiLevelType w:val="singleLevel"/>
    <w:tmpl w:val="1E5C262E"/>
    <w:lvl w:ilvl="0">
      <w:start w:val="1"/>
      <w:numFmt w:val="bullet"/>
      <w:pStyle w:val="Grafikeoznake2"/>
      <w:lvlText w:val=""/>
      <w:lvlJc w:val="left"/>
      <w:pPr>
        <w:tabs>
          <w:tab w:pos="643" w:val="num"/>
        </w:tabs>
        <w:ind w:hanging="360" w:left="643"/>
      </w:pPr>
      <w:rPr>
        <w:rFonts w:hAnsi="Symbol" w:ascii="Symbol" w:hint="default"/>
      </w:rPr>
    </w:lvl>
  </w:abstractNum>
  <w:abstractNum w:abstractNumId="1">
    <w:nsid w:val="00C10E58"/>
    <w:multiLevelType w:val="hybridMultilevel"/>
    <w:tmpl w:val="1372648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309248D"/>
    <w:multiLevelType w:val="hybridMultilevel"/>
    <w:tmpl w:val="E0B88FC8"/>
    <w:lvl w:tplc="08090001" w:ilvl="0">
      <w:start w:val="1"/>
      <w:numFmt w:val="bullet"/>
      <w:lvlText w:val=""/>
      <w:lvlJc w:val="left"/>
      <w:pPr>
        <w:ind w:hanging="360" w:left="720"/>
      </w:pPr>
      <w:rPr>
        <w:rFonts w:hAnsi="Symbol" w:ascii="Symbol" w:hint="default"/>
      </w:rPr>
    </w:lvl>
    <w:lvl w:tentative="true" w:tplc="08090003" w:ilvl="1">
      <w:start w:val="1"/>
      <w:numFmt w:val="bullet"/>
      <w:lvlText w:val="o"/>
      <w:lvlJc w:val="left"/>
      <w:pPr>
        <w:ind w:hanging="360" w:left="1440"/>
      </w:pPr>
      <w:rPr>
        <w:rFonts w:cs="Courier New" w:hAnsi="Courier New" w:ascii="Courier New" w:hint="default"/>
      </w:rPr>
    </w:lvl>
    <w:lvl w:tentative="true" w:tplc="08090005" w:ilvl="2">
      <w:start w:val="1"/>
      <w:numFmt w:val="bullet"/>
      <w:lvlText w:val=""/>
      <w:lvlJc w:val="left"/>
      <w:pPr>
        <w:ind w:hanging="360" w:left="2160"/>
      </w:pPr>
      <w:rPr>
        <w:rFonts w:hAnsi="Wingdings" w:ascii="Wingdings" w:hint="default"/>
      </w:rPr>
    </w:lvl>
    <w:lvl w:tentative="true" w:tplc="08090001" w:ilvl="3">
      <w:start w:val="1"/>
      <w:numFmt w:val="bullet"/>
      <w:lvlText w:val=""/>
      <w:lvlJc w:val="left"/>
      <w:pPr>
        <w:ind w:hanging="360" w:left="2880"/>
      </w:pPr>
      <w:rPr>
        <w:rFonts w:hAnsi="Symbol" w:ascii="Symbol" w:hint="default"/>
      </w:rPr>
    </w:lvl>
    <w:lvl w:tentative="true" w:tplc="08090003" w:ilvl="4">
      <w:start w:val="1"/>
      <w:numFmt w:val="bullet"/>
      <w:lvlText w:val="o"/>
      <w:lvlJc w:val="left"/>
      <w:pPr>
        <w:ind w:hanging="360" w:left="3600"/>
      </w:pPr>
      <w:rPr>
        <w:rFonts w:cs="Courier New" w:hAnsi="Courier New" w:ascii="Courier New" w:hint="default"/>
      </w:rPr>
    </w:lvl>
    <w:lvl w:tentative="true" w:tplc="08090005" w:ilvl="5">
      <w:start w:val="1"/>
      <w:numFmt w:val="bullet"/>
      <w:lvlText w:val=""/>
      <w:lvlJc w:val="left"/>
      <w:pPr>
        <w:ind w:hanging="360" w:left="4320"/>
      </w:pPr>
      <w:rPr>
        <w:rFonts w:hAnsi="Wingdings" w:ascii="Wingdings" w:hint="default"/>
      </w:rPr>
    </w:lvl>
    <w:lvl w:tentative="true" w:tplc="08090001" w:ilvl="6">
      <w:start w:val="1"/>
      <w:numFmt w:val="bullet"/>
      <w:lvlText w:val=""/>
      <w:lvlJc w:val="left"/>
      <w:pPr>
        <w:ind w:hanging="360" w:left="5040"/>
      </w:pPr>
      <w:rPr>
        <w:rFonts w:hAnsi="Symbol" w:ascii="Symbol" w:hint="default"/>
      </w:rPr>
    </w:lvl>
    <w:lvl w:tentative="true" w:tplc="08090003" w:ilvl="7">
      <w:start w:val="1"/>
      <w:numFmt w:val="bullet"/>
      <w:lvlText w:val="o"/>
      <w:lvlJc w:val="left"/>
      <w:pPr>
        <w:ind w:hanging="360" w:left="5760"/>
      </w:pPr>
      <w:rPr>
        <w:rFonts w:cs="Courier New" w:hAnsi="Courier New" w:ascii="Courier New" w:hint="default"/>
      </w:rPr>
    </w:lvl>
    <w:lvl w:tentative="true" w:tplc="08090005" w:ilvl="8">
      <w:start w:val="1"/>
      <w:numFmt w:val="bullet"/>
      <w:lvlText w:val=""/>
      <w:lvlJc w:val="left"/>
      <w:pPr>
        <w:ind w:hanging="360" w:left="6480"/>
      </w:pPr>
      <w:rPr>
        <w:rFonts w:hAnsi="Wingdings" w:ascii="Wingdings" w:hint="default"/>
      </w:rPr>
    </w:lvl>
  </w:abstractNum>
  <w:abstractNum w:abstractNumId="3">
    <w:nsid w:val="074626E6"/>
    <w:multiLevelType w:val="hybridMultilevel"/>
    <w:tmpl w:val="E496F038"/>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0B0A3A05"/>
    <w:multiLevelType w:val="hybridMultilevel"/>
    <w:tmpl w:val="0CB27062"/>
    <w:lvl w:tplc="02D62C9E"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5">
    <w:nsid w:val="0C1D7911"/>
    <w:multiLevelType w:val="hybridMultilevel"/>
    <w:tmpl w:val="0040D93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1EEE3D96"/>
    <w:multiLevelType w:val="hybridMultilevel"/>
    <w:tmpl w:val="E3D640C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279C3A8F"/>
    <w:multiLevelType w:val="hybridMultilevel"/>
    <w:tmpl w:val="2004969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2D322535"/>
    <w:multiLevelType w:val="hybridMultilevel"/>
    <w:tmpl w:val="C54EDE4E"/>
    <w:lvl w:tplc="E6642E8A"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9">
    <w:nsid w:val="3D040929"/>
    <w:multiLevelType w:val="hybridMultilevel"/>
    <w:tmpl w:val="44CCB93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3D9953B2"/>
    <w:multiLevelType w:val="hybridMultilevel"/>
    <w:tmpl w:val="DE6467CC"/>
    <w:lvl w:tplc="51E4F926" w:ilvl="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1">
    <w:nsid w:val="430F600C"/>
    <w:multiLevelType w:val="hybridMultilevel"/>
    <w:tmpl w:val="EC30A896"/>
    <w:lvl w:tplc="041A000F" w:ilvl="0">
      <w:start w:val="1"/>
      <w:numFmt w:val="decimal"/>
      <w:lvlText w:val="%1."/>
      <w:lvlJc w:val="left"/>
      <w:pPr>
        <w:tabs>
          <w:tab w:pos="644" w:val="num"/>
        </w:tabs>
        <w:ind w:hanging="360" w:left="644"/>
      </w:pPr>
      <w:rPr>
        <w:rFonts w:hint="default"/>
      </w:rPr>
    </w:lvl>
    <w:lvl w:tentative="true" w:tplc="041A0019" w:ilvl="1">
      <w:start w:val="1"/>
      <w:numFmt w:val="lowerLetter"/>
      <w:lvlText w:val="%2."/>
      <w:lvlJc w:val="left"/>
      <w:pPr>
        <w:tabs>
          <w:tab w:pos="1364" w:val="num"/>
        </w:tabs>
        <w:ind w:hanging="360" w:left="1364"/>
      </w:pPr>
    </w:lvl>
    <w:lvl w:tentative="true" w:tplc="041A001B" w:ilvl="2">
      <w:start w:val="1"/>
      <w:numFmt w:val="lowerRoman"/>
      <w:lvlText w:val="%3."/>
      <w:lvlJc w:val="right"/>
      <w:pPr>
        <w:tabs>
          <w:tab w:pos="2084" w:val="num"/>
        </w:tabs>
        <w:ind w:hanging="180" w:left="2084"/>
      </w:pPr>
    </w:lvl>
    <w:lvl w:tentative="true" w:tplc="041A000F" w:ilvl="3">
      <w:start w:val="1"/>
      <w:numFmt w:val="decimal"/>
      <w:lvlText w:val="%4."/>
      <w:lvlJc w:val="left"/>
      <w:pPr>
        <w:tabs>
          <w:tab w:pos="2804" w:val="num"/>
        </w:tabs>
        <w:ind w:hanging="360" w:left="2804"/>
      </w:pPr>
    </w:lvl>
    <w:lvl w:tentative="true" w:tplc="041A0019" w:ilvl="4">
      <w:start w:val="1"/>
      <w:numFmt w:val="lowerLetter"/>
      <w:lvlText w:val="%5."/>
      <w:lvlJc w:val="left"/>
      <w:pPr>
        <w:tabs>
          <w:tab w:pos="3524" w:val="num"/>
        </w:tabs>
        <w:ind w:hanging="360" w:left="3524"/>
      </w:pPr>
    </w:lvl>
    <w:lvl w:tentative="true" w:tplc="041A001B" w:ilvl="5">
      <w:start w:val="1"/>
      <w:numFmt w:val="lowerRoman"/>
      <w:lvlText w:val="%6."/>
      <w:lvlJc w:val="right"/>
      <w:pPr>
        <w:tabs>
          <w:tab w:pos="4244" w:val="num"/>
        </w:tabs>
        <w:ind w:hanging="180" w:left="4244"/>
      </w:pPr>
    </w:lvl>
    <w:lvl w:tentative="true" w:tplc="041A000F" w:ilvl="6">
      <w:start w:val="1"/>
      <w:numFmt w:val="decimal"/>
      <w:lvlText w:val="%7."/>
      <w:lvlJc w:val="left"/>
      <w:pPr>
        <w:tabs>
          <w:tab w:pos="4964" w:val="num"/>
        </w:tabs>
        <w:ind w:hanging="360" w:left="4964"/>
      </w:pPr>
    </w:lvl>
    <w:lvl w:tentative="true" w:tplc="041A0019" w:ilvl="7">
      <w:start w:val="1"/>
      <w:numFmt w:val="lowerLetter"/>
      <w:lvlText w:val="%8."/>
      <w:lvlJc w:val="left"/>
      <w:pPr>
        <w:tabs>
          <w:tab w:pos="5684" w:val="num"/>
        </w:tabs>
        <w:ind w:hanging="360" w:left="5684"/>
      </w:pPr>
    </w:lvl>
    <w:lvl w:tentative="true" w:tplc="041A001B" w:ilvl="8">
      <w:start w:val="1"/>
      <w:numFmt w:val="lowerRoman"/>
      <w:lvlText w:val="%9."/>
      <w:lvlJc w:val="right"/>
      <w:pPr>
        <w:tabs>
          <w:tab w:pos="6404" w:val="num"/>
        </w:tabs>
        <w:ind w:hanging="180" w:left="6404"/>
      </w:pPr>
    </w:lvl>
  </w:abstractNum>
  <w:abstractNum w:abstractNumId="12">
    <w:nsid w:val="4A376C6E"/>
    <w:multiLevelType w:val="hybridMultilevel"/>
    <w:tmpl w:val="23E2F8D4"/>
    <w:lvl w:tplc="08090001" w:ilvl="0">
      <w:start w:val="1"/>
      <w:numFmt w:val="bullet"/>
      <w:lvlText w:val=""/>
      <w:lvlJc w:val="left"/>
      <w:pPr>
        <w:ind w:hanging="360" w:left="720"/>
      </w:pPr>
      <w:rPr>
        <w:rFonts w:hAnsi="Symbol" w:ascii="Symbol" w:hint="default"/>
      </w:rPr>
    </w:lvl>
    <w:lvl w:tentative="true" w:tplc="08090003" w:ilvl="1">
      <w:start w:val="1"/>
      <w:numFmt w:val="bullet"/>
      <w:lvlText w:val="o"/>
      <w:lvlJc w:val="left"/>
      <w:pPr>
        <w:ind w:hanging="360" w:left="1440"/>
      </w:pPr>
      <w:rPr>
        <w:rFonts w:cs="Courier New" w:hAnsi="Courier New" w:ascii="Courier New" w:hint="default"/>
      </w:rPr>
    </w:lvl>
    <w:lvl w:tentative="true" w:tplc="08090005" w:ilvl="2">
      <w:start w:val="1"/>
      <w:numFmt w:val="bullet"/>
      <w:lvlText w:val=""/>
      <w:lvlJc w:val="left"/>
      <w:pPr>
        <w:ind w:hanging="360" w:left="2160"/>
      </w:pPr>
      <w:rPr>
        <w:rFonts w:hAnsi="Wingdings" w:ascii="Wingdings" w:hint="default"/>
      </w:rPr>
    </w:lvl>
    <w:lvl w:tentative="true" w:tplc="08090001" w:ilvl="3">
      <w:start w:val="1"/>
      <w:numFmt w:val="bullet"/>
      <w:lvlText w:val=""/>
      <w:lvlJc w:val="left"/>
      <w:pPr>
        <w:ind w:hanging="360" w:left="2880"/>
      </w:pPr>
      <w:rPr>
        <w:rFonts w:hAnsi="Symbol" w:ascii="Symbol" w:hint="default"/>
      </w:rPr>
    </w:lvl>
    <w:lvl w:tentative="true" w:tplc="08090003" w:ilvl="4">
      <w:start w:val="1"/>
      <w:numFmt w:val="bullet"/>
      <w:lvlText w:val="o"/>
      <w:lvlJc w:val="left"/>
      <w:pPr>
        <w:ind w:hanging="360" w:left="3600"/>
      </w:pPr>
      <w:rPr>
        <w:rFonts w:cs="Courier New" w:hAnsi="Courier New" w:ascii="Courier New" w:hint="default"/>
      </w:rPr>
    </w:lvl>
    <w:lvl w:tentative="true" w:tplc="08090005" w:ilvl="5">
      <w:start w:val="1"/>
      <w:numFmt w:val="bullet"/>
      <w:lvlText w:val=""/>
      <w:lvlJc w:val="left"/>
      <w:pPr>
        <w:ind w:hanging="360" w:left="4320"/>
      </w:pPr>
      <w:rPr>
        <w:rFonts w:hAnsi="Wingdings" w:ascii="Wingdings" w:hint="default"/>
      </w:rPr>
    </w:lvl>
    <w:lvl w:tentative="true" w:tplc="08090001" w:ilvl="6">
      <w:start w:val="1"/>
      <w:numFmt w:val="bullet"/>
      <w:lvlText w:val=""/>
      <w:lvlJc w:val="left"/>
      <w:pPr>
        <w:ind w:hanging="360" w:left="5040"/>
      </w:pPr>
      <w:rPr>
        <w:rFonts w:hAnsi="Symbol" w:ascii="Symbol" w:hint="default"/>
      </w:rPr>
    </w:lvl>
    <w:lvl w:tentative="true" w:tplc="08090003" w:ilvl="7">
      <w:start w:val="1"/>
      <w:numFmt w:val="bullet"/>
      <w:lvlText w:val="o"/>
      <w:lvlJc w:val="left"/>
      <w:pPr>
        <w:ind w:hanging="360" w:left="5760"/>
      </w:pPr>
      <w:rPr>
        <w:rFonts w:cs="Courier New" w:hAnsi="Courier New" w:ascii="Courier New" w:hint="default"/>
      </w:rPr>
    </w:lvl>
    <w:lvl w:tentative="true" w:tplc="08090005" w:ilvl="8">
      <w:start w:val="1"/>
      <w:numFmt w:val="bullet"/>
      <w:lvlText w:val=""/>
      <w:lvlJc w:val="left"/>
      <w:pPr>
        <w:ind w:hanging="360" w:left="6480"/>
      </w:pPr>
      <w:rPr>
        <w:rFonts w:hAnsi="Wingdings" w:ascii="Wingdings" w:hint="default"/>
      </w:rPr>
    </w:lvl>
  </w:abstractNum>
  <w:abstractNum w:abstractNumId="13">
    <w:nsid w:val="4CF93739"/>
    <w:multiLevelType w:val="hybridMultilevel"/>
    <w:tmpl w:val="62DE4F9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5E2F0590"/>
    <w:multiLevelType w:val="hybridMultilevel"/>
    <w:tmpl w:val="44C0C6A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678D5DE6"/>
    <w:multiLevelType w:val="hybridMultilevel"/>
    <w:tmpl w:val="2E1A0E20"/>
    <w:lvl w:tplc="041A000F" w:ilvl="0">
      <w:start w:val="1"/>
      <w:numFmt w:val="decimal"/>
      <w:lvlText w:val="%1."/>
      <w:lvlJc w:val="left"/>
      <w:pPr>
        <w:tabs>
          <w:tab w:pos="502" w:val="num"/>
        </w:tabs>
        <w:ind w:hanging="360" w:left="502"/>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6B847BA4"/>
    <w:multiLevelType w:val="hybridMultilevel"/>
    <w:tmpl w:val="3C98043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6FDE6593"/>
    <w:multiLevelType w:val="hybridMultilevel"/>
    <w:tmpl w:val="212E418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705E1086"/>
    <w:multiLevelType w:val="hybridMultilevel"/>
    <w:tmpl w:val="81FAB436"/>
    <w:lvl w:tplc="0948886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9">
    <w:nsid w:val="7319594D"/>
    <w:multiLevelType w:val="hybridMultilevel"/>
    <w:tmpl w:val="9A509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742A5362"/>
    <w:multiLevelType w:val="hybridMultilevel"/>
    <w:tmpl w:val="A6D49C74"/>
    <w:lvl w:tplc="A2424F04"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1">
    <w:nsid w:val="769C0AA7"/>
    <w:multiLevelType w:val="hybridMultilevel"/>
    <w:tmpl w:val="EFBC9160"/>
    <w:lvl w:tplc="50DC82D6" w:ilvl="0">
      <w:start w:val="1"/>
      <w:numFmt w:val="decimal"/>
      <w:lvlText w:val="%1."/>
      <w:lvlJc w:val="left"/>
      <w:pPr>
        <w:ind w:hanging="360" w:left="9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2">
    <w:nsid w:val="77BC478B"/>
    <w:multiLevelType w:val="hybridMultilevel"/>
    <w:tmpl w:val="C6926152"/>
    <w:lvl w:tplc="0C8CA424" w:ilvl="0">
      <w:start w:val="1"/>
      <w:numFmt w:val="decimal"/>
      <w:lvlText w:val="%1."/>
      <w:lvlJc w:val="left"/>
      <w:pPr>
        <w:tabs>
          <w:tab w:pos="720" w:val="num"/>
        </w:tabs>
        <w:ind w:hanging="360" w:left="720"/>
      </w:pPr>
      <w:rPr>
        <w:rFonts w:cs="Times New Roman" w:eastAsia="Times New Roman" w:hAnsi="Times New Roman" w:ascii="Times New Roman"/>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3">
    <w:nsid w:val="7BA94ACA"/>
    <w:multiLevelType w:val="hybridMultilevel"/>
    <w:tmpl w:val="CA1E641A"/>
    <w:lvl w:tplc="EA60ECFA"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4">
    <w:nsid w:val="7C760C47"/>
    <w:multiLevelType w:val="hybridMultilevel"/>
    <w:tmpl w:val="3FDA0C9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5">
    <w:nsid w:val="7CEF3FA2"/>
    <w:multiLevelType w:val="hybridMultilevel"/>
    <w:tmpl w:val="3B744814"/>
    <w:lvl w:tplc="881C417A"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6">
    <w:nsid w:val="7E99016F"/>
    <w:multiLevelType w:val="hybridMultilevel"/>
    <w:tmpl w:val="D03C4640"/>
    <w:lvl w:tplc="041A000F" w:ilvl="0">
      <w:start w:val="4"/>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7">
    <w:nsid w:val="7EFD0FC8"/>
    <w:multiLevelType w:val="hybridMultilevel"/>
    <w:tmpl w:val="137E3B8E"/>
    <w:lvl w:tplc="3B00EB5E" w:ilvl="0">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1"/>
  </w:num>
  <w:num w:numId="2">
    <w:abstractNumId w:val="14"/>
  </w:num>
  <w:num w:numId="3">
    <w:abstractNumId w:val="6"/>
  </w:num>
  <w:num w:numId="4">
    <w:abstractNumId w:val="17"/>
  </w:num>
  <w:num w:numId="5">
    <w:abstractNumId w:val="8"/>
  </w:num>
  <w:num w:numId="6">
    <w:abstractNumId w:val="25"/>
  </w:num>
  <w:num w:numId="7">
    <w:abstractNumId w:val="11"/>
  </w:num>
  <w:num w:numId="8">
    <w:abstractNumId w:val="10"/>
  </w:num>
  <w:num w:numId="9">
    <w:abstractNumId w:val="15"/>
  </w:num>
  <w:num w:numId="10">
    <w:abstractNumId w:val="16"/>
  </w:num>
  <w:num w:numId="11">
    <w:abstractNumId w:val="5"/>
  </w:num>
  <w:num w:numId="12">
    <w:abstractNumId w:val="13"/>
  </w:num>
  <w:num w:numId="13">
    <w:abstractNumId w:val="9"/>
  </w:num>
  <w:num w:numId="14">
    <w:abstractNumId w:val="7"/>
  </w:num>
  <w:num w:numId="15">
    <w:abstractNumId w:val="24"/>
  </w:num>
  <w:num w:numId="16">
    <w:abstractNumId w:val="23"/>
  </w:num>
  <w:num w:numId="17">
    <w:abstractNumId w:val="19"/>
  </w:num>
  <w:num w:numId="18">
    <w:abstractNumId w:val="22"/>
  </w:num>
  <w:num w:numId="19">
    <w:abstractNumId w:val="4"/>
  </w:num>
  <w:num w:numId="20">
    <w:abstractNumId w:val="20"/>
  </w:num>
  <w:num w:numId="21">
    <w:abstractNumId w:val="26"/>
  </w:num>
  <w:num w:numId="22">
    <w:abstractNumId w:val="21"/>
  </w:num>
  <w:num w:numId="23">
    <w:abstractNumId w:val="3"/>
  </w:num>
  <w:num w:numId="24">
    <w:abstractNumId w:val="18"/>
  </w:num>
  <w:num w:numId="25">
    <w:abstractNumId w:val="12"/>
  </w:num>
  <w:num w:numId="26">
    <w:abstractNumId w:val="0"/>
  </w:num>
  <w:num w:numId="27">
    <w:abstractNumId w:val="2"/>
  </w:num>
  <w:num w:numId="28">
    <w:abstractNumId w:val="2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oNotHyphenateCaps/>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numFmt w:val="decimal"/>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C01A3"/>
    <w:rsid w:val="00002659"/>
    <w:rsid w:val="000043D1"/>
    <w:rsid w:val="00007F22"/>
    <w:rsid w:val="00016A4E"/>
    <w:rsid w:val="00022C22"/>
    <w:rsid w:val="00044AA6"/>
    <w:rsid w:val="00047613"/>
    <w:rsid w:val="00052F0D"/>
    <w:rsid w:val="00063AA7"/>
    <w:rsid w:val="00066414"/>
    <w:rsid w:val="00066ABE"/>
    <w:rsid w:val="00075C29"/>
    <w:rsid w:val="00086075"/>
    <w:rsid w:val="00094306"/>
    <w:rsid w:val="00095AF4"/>
    <w:rsid w:val="000B4473"/>
    <w:rsid w:val="000B77E6"/>
    <w:rsid w:val="000C7EC6"/>
    <w:rsid w:val="000D5CD5"/>
    <w:rsid w:val="000F2587"/>
    <w:rsid w:val="00102033"/>
    <w:rsid w:val="00111FCD"/>
    <w:rsid w:val="00124AD3"/>
    <w:rsid w:val="00131331"/>
    <w:rsid w:val="0013410F"/>
    <w:rsid w:val="00141710"/>
    <w:rsid w:val="00144406"/>
    <w:rsid w:val="001452F8"/>
    <w:rsid w:val="00171B02"/>
    <w:rsid w:val="001728AC"/>
    <w:rsid w:val="001814D2"/>
    <w:rsid w:val="001A3910"/>
    <w:rsid w:val="001A7162"/>
    <w:rsid w:val="001B4698"/>
    <w:rsid w:val="001C271B"/>
    <w:rsid w:val="001C536B"/>
    <w:rsid w:val="001E110C"/>
    <w:rsid w:val="001E1A10"/>
    <w:rsid w:val="001E520A"/>
    <w:rsid w:val="001F41B5"/>
    <w:rsid w:val="00245B4B"/>
    <w:rsid w:val="00245D4A"/>
    <w:rsid w:val="00256E0C"/>
    <w:rsid w:val="00261696"/>
    <w:rsid w:val="0028317B"/>
    <w:rsid w:val="002837F9"/>
    <w:rsid w:val="00284D5A"/>
    <w:rsid w:val="00287F74"/>
    <w:rsid w:val="002958EC"/>
    <w:rsid w:val="002A3D23"/>
    <w:rsid w:val="002B21E4"/>
    <w:rsid w:val="002B348A"/>
    <w:rsid w:val="002C4ED6"/>
    <w:rsid w:val="002E6679"/>
    <w:rsid w:val="002F144B"/>
    <w:rsid w:val="00304CCF"/>
    <w:rsid w:val="00320417"/>
    <w:rsid w:val="00322A91"/>
    <w:rsid w:val="003359F4"/>
    <w:rsid w:val="00341B5C"/>
    <w:rsid w:val="0038387C"/>
    <w:rsid w:val="00396AEC"/>
    <w:rsid w:val="003D36DA"/>
    <w:rsid w:val="003F52AB"/>
    <w:rsid w:val="00403370"/>
    <w:rsid w:val="0040415F"/>
    <w:rsid w:val="004266DC"/>
    <w:rsid w:val="00432A70"/>
    <w:rsid w:val="004379E7"/>
    <w:rsid w:val="00444488"/>
    <w:rsid w:val="0045604C"/>
    <w:rsid w:val="00465D35"/>
    <w:rsid w:val="00465E94"/>
    <w:rsid w:val="00470F1E"/>
    <w:rsid w:val="00477007"/>
    <w:rsid w:val="00490C28"/>
    <w:rsid w:val="00495C0B"/>
    <w:rsid w:val="004A1F06"/>
    <w:rsid w:val="004B1F00"/>
    <w:rsid w:val="004C00B0"/>
    <w:rsid w:val="004C0FEF"/>
    <w:rsid w:val="004C265B"/>
    <w:rsid w:val="004E09D3"/>
    <w:rsid w:val="004E24FA"/>
    <w:rsid w:val="004E3042"/>
    <w:rsid w:val="004F5235"/>
    <w:rsid w:val="004F6C62"/>
    <w:rsid w:val="004F6CB5"/>
    <w:rsid w:val="00535A56"/>
    <w:rsid w:val="00541D91"/>
    <w:rsid w:val="005442FA"/>
    <w:rsid w:val="0055104D"/>
    <w:rsid w:val="005523D6"/>
    <w:rsid w:val="00554FC8"/>
    <w:rsid w:val="00557C10"/>
    <w:rsid w:val="00561832"/>
    <w:rsid w:val="00576089"/>
    <w:rsid w:val="00580972"/>
    <w:rsid w:val="00584323"/>
    <w:rsid w:val="005868FC"/>
    <w:rsid w:val="005A0FCE"/>
    <w:rsid w:val="005A41F3"/>
    <w:rsid w:val="005A4ED0"/>
    <w:rsid w:val="005B3FC7"/>
    <w:rsid w:val="005B6C7C"/>
    <w:rsid w:val="005C01A3"/>
    <w:rsid w:val="005C66EB"/>
    <w:rsid w:val="005C7124"/>
    <w:rsid w:val="005F59DE"/>
    <w:rsid w:val="00606988"/>
    <w:rsid w:val="00614F01"/>
    <w:rsid w:val="00621A15"/>
    <w:rsid w:val="00623ACC"/>
    <w:rsid w:val="0062628A"/>
    <w:rsid w:val="006307C0"/>
    <w:rsid w:val="00634D89"/>
    <w:rsid w:val="006453DC"/>
    <w:rsid w:val="00647472"/>
    <w:rsid w:val="00652623"/>
    <w:rsid w:val="006622FD"/>
    <w:rsid w:val="00663EB5"/>
    <w:rsid w:val="006727E0"/>
    <w:rsid w:val="00691877"/>
    <w:rsid w:val="006919DF"/>
    <w:rsid w:val="00692374"/>
    <w:rsid w:val="006A4049"/>
    <w:rsid w:val="006B2257"/>
    <w:rsid w:val="006B42D3"/>
    <w:rsid w:val="006B6C59"/>
    <w:rsid w:val="006B7E69"/>
    <w:rsid w:val="006D7366"/>
    <w:rsid w:val="006E423E"/>
    <w:rsid w:val="006F2C36"/>
    <w:rsid w:val="006F5EF3"/>
    <w:rsid w:val="00701D99"/>
    <w:rsid w:val="00721396"/>
    <w:rsid w:val="00725304"/>
    <w:rsid w:val="00727027"/>
    <w:rsid w:val="00727476"/>
    <w:rsid w:val="00733B86"/>
    <w:rsid w:val="0074193F"/>
    <w:rsid w:val="007445E3"/>
    <w:rsid w:val="007457D0"/>
    <w:rsid w:val="00745E1C"/>
    <w:rsid w:val="00755069"/>
    <w:rsid w:val="00770F95"/>
    <w:rsid w:val="00772453"/>
    <w:rsid w:val="00776382"/>
    <w:rsid w:val="00782587"/>
    <w:rsid w:val="00784CCD"/>
    <w:rsid w:val="0078667D"/>
    <w:rsid w:val="007A1080"/>
    <w:rsid w:val="007B0EE0"/>
    <w:rsid w:val="007C48FE"/>
    <w:rsid w:val="007D0619"/>
    <w:rsid w:val="007D62CB"/>
    <w:rsid w:val="007F1492"/>
    <w:rsid w:val="007F6DC7"/>
    <w:rsid w:val="007F7204"/>
    <w:rsid w:val="008028E8"/>
    <w:rsid w:val="00810926"/>
    <w:rsid w:val="00813433"/>
    <w:rsid w:val="008224C2"/>
    <w:rsid w:val="0082687D"/>
    <w:rsid w:val="008335BA"/>
    <w:rsid w:val="008339B1"/>
    <w:rsid w:val="00841735"/>
    <w:rsid w:val="00841DEB"/>
    <w:rsid w:val="008521C8"/>
    <w:rsid w:val="0085321F"/>
    <w:rsid w:val="00862F74"/>
    <w:rsid w:val="008631CE"/>
    <w:rsid w:val="008655E1"/>
    <w:rsid w:val="008656B5"/>
    <w:rsid w:val="008736D7"/>
    <w:rsid w:val="008A2D64"/>
    <w:rsid w:val="008B0D67"/>
    <w:rsid w:val="008B2295"/>
    <w:rsid w:val="008D0F37"/>
    <w:rsid w:val="008D61D9"/>
    <w:rsid w:val="008D6F39"/>
    <w:rsid w:val="008E6B73"/>
    <w:rsid w:val="009028FF"/>
    <w:rsid w:val="009031D6"/>
    <w:rsid w:val="0091084C"/>
    <w:rsid w:val="00911E28"/>
    <w:rsid w:val="00915E0F"/>
    <w:rsid w:val="00924724"/>
    <w:rsid w:val="009247B8"/>
    <w:rsid w:val="009469D1"/>
    <w:rsid w:val="00996D59"/>
    <w:rsid w:val="009A223F"/>
    <w:rsid w:val="009A2A33"/>
    <w:rsid w:val="009B1362"/>
    <w:rsid w:val="009B4984"/>
    <w:rsid w:val="009C33CB"/>
    <w:rsid w:val="009D0AA9"/>
    <w:rsid w:val="009D3447"/>
    <w:rsid w:val="009E02F0"/>
    <w:rsid w:val="009E1153"/>
    <w:rsid w:val="009F7547"/>
    <w:rsid w:val="00A00D7A"/>
    <w:rsid w:val="00A36858"/>
    <w:rsid w:val="00A52562"/>
    <w:rsid w:val="00A56F77"/>
    <w:rsid w:val="00A82547"/>
    <w:rsid w:val="00AA1ECC"/>
    <w:rsid w:val="00AB747D"/>
    <w:rsid w:val="00AC0BAD"/>
    <w:rsid w:val="00AD6975"/>
    <w:rsid w:val="00AE04DF"/>
    <w:rsid w:val="00AE1B30"/>
    <w:rsid w:val="00AE2783"/>
    <w:rsid w:val="00AF5564"/>
    <w:rsid w:val="00B054CB"/>
    <w:rsid w:val="00B16929"/>
    <w:rsid w:val="00B31684"/>
    <w:rsid w:val="00B36DAC"/>
    <w:rsid w:val="00B44819"/>
    <w:rsid w:val="00B52259"/>
    <w:rsid w:val="00B633AD"/>
    <w:rsid w:val="00B666B2"/>
    <w:rsid w:val="00B66A9B"/>
    <w:rsid w:val="00BA3157"/>
    <w:rsid w:val="00BA5BF6"/>
    <w:rsid w:val="00BB0E1F"/>
    <w:rsid w:val="00BB7B71"/>
    <w:rsid w:val="00BC5E18"/>
    <w:rsid w:val="00BD39B0"/>
    <w:rsid w:val="00BE54BF"/>
    <w:rsid w:val="00C049FF"/>
    <w:rsid w:val="00C04E0F"/>
    <w:rsid w:val="00C10A4C"/>
    <w:rsid w:val="00C2051B"/>
    <w:rsid w:val="00C20555"/>
    <w:rsid w:val="00C21763"/>
    <w:rsid w:val="00C27330"/>
    <w:rsid w:val="00C406EC"/>
    <w:rsid w:val="00C57B28"/>
    <w:rsid w:val="00C631F7"/>
    <w:rsid w:val="00C64BFE"/>
    <w:rsid w:val="00C918D6"/>
    <w:rsid w:val="00C936A8"/>
    <w:rsid w:val="00C96ED7"/>
    <w:rsid w:val="00CB6A28"/>
    <w:rsid w:val="00CD0601"/>
    <w:rsid w:val="00CD724B"/>
    <w:rsid w:val="00CF40EE"/>
    <w:rsid w:val="00D001CF"/>
    <w:rsid w:val="00D04979"/>
    <w:rsid w:val="00D42FA9"/>
    <w:rsid w:val="00D5238D"/>
    <w:rsid w:val="00D76041"/>
    <w:rsid w:val="00D768D7"/>
    <w:rsid w:val="00D80CBD"/>
    <w:rsid w:val="00D8581C"/>
    <w:rsid w:val="00DB1D18"/>
    <w:rsid w:val="00DD2274"/>
    <w:rsid w:val="00DF150D"/>
    <w:rsid w:val="00DF5A22"/>
    <w:rsid w:val="00E071A9"/>
    <w:rsid w:val="00E1116C"/>
    <w:rsid w:val="00E16080"/>
    <w:rsid w:val="00E228E1"/>
    <w:rsid w:val="00E368AF"/>
    <w:rsid w:val="00E459D8"/>
    <w:rsid w:val="00E46273"/>
    <w:rsid w:val="00E5305B"/>
    <w:rsid w:val="00E64CE0"/>
    <w:rsid w:val="00E658F6"/>
    <w:rsid w:val="00E7077B"/>
    <w:rsid w:val="00E71837"/>
    <w:rsid w:val="00E7204B"/>
    <w:rsid w:val="00E7713A"/>
    <w:rsid w:val="00E868AE"/>
    <w:rsid w:val="00E92E0B"/>
    <w:rsid w:val="00EB66F4"/>
    <w:rsid w:val="00EE141E"/>
    <w:rsid w:val="00EF4CD3"/>
    <w:rsid w:val="00F144CF"/>
    <w:rsid w:val="00F17B0D"/>
    <w:rsid w:val="00F24C15"/>
    <w:rsid w:val="00F67C9C"/>
    <w:rsid w:val="00FB3C72"/>
    <w:rsid w:val="00FC7AF2"/>
    <w:rsid w:val="00FD2719"/>
    <w:rsid w:val="00FE02A0"/>
    <w:rsid w:val="00FE3569"/>
    <w:rsid w:val="00FF07D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uiPriority="99" w:name="List Bullet 2"/>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widowControl w:val="false"/>
      <w:overflowPunct w:val="false"/>
      <w:autoSpaceDE w:val="false"/>
      <w:autoSpaceDN w:val="false"/>
      <w:adjustRightInd w:val="false"/>
      <w:textAlignment w:val="baseline"/>
    </w:pPr>
    <w:rPr>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komentara" w:type="paragraph">
    <w:name w:val="annotation text"/>
    <w:basedOn w:val="Normal"/>
    <w:semiHidden/>
    <w:rPr>
      <w:sz w:val="20"/>
    </w:rPr>
  </w:style>
  <w:style w:styleId="Tijeloteksta3" w:type="paragraph">
    <w:name w:val="Body Text 3"/>
    <w:basedOn w:val="Normal"/>
    <w:pPr>
      <w:jc w:val="center"/>
    </w:pPr>
    <w:rPr>
      <w:b/>
      <w:sz w:val="20"/>
    </w:rPr>
  </w:style>
  <w:style w:styleId="Zaglavlje" w:type="paragraph">
    <w:name w:val="header"/>
    <w:basedOn w:val="Normal"/>
    <w:pPr>
      <w:tabs>
        <w:tab w:pos="4153" w:val="center"/>
        <w:tab w:pos="8306" w:val="right"/>
      </w:tabs>
    </w:pPr>
  </w:style>
  <w:style w:styleId="Brojstranice" w:type="character">
    <w:name w:val="page number"/>
    <w:rPr>
      <w:sz w:val="20"/>
    </w:rPr>
  </w:style>
  <w:style w:styleId="Tijeloteksta2" w:type="paragraph">
    <w:name w:val="Body Text 2"/>
    <w:basedOn w:val="Normal"/>
    <w:pPr>
      <w:spacing w:after="120"/>
      <w:ind w:left="283"/>
    </w:pPr>
  </w:style>
  <w:style w:customStyle="true" w:styleId="BodyText21" w:type="paragraph">
    <w:name w:val="Body Text 21"/>
    <w:basedOn w:val="Normal"/>
    <w:pPr>
      <w:ind w:firstLine="720"/>
      <w:jc w:val="both"/>
    </w:pPr>
    <w:rPr>
      <w:lang w:val="en-US"/>
    </w:rPr>
  </w:style>
  <w:style w:styleId="Tekstbalonia" w:type="paragraph">
    <w:name w:val="Balloon Text"/>
    <w:basedOn w:val="Normal"/>
    <w:semiHidden/>
    <w:rsid w:val="00663EB5"/>
    <w:rPr>
      <w:rFonts w:cs="Tahoma" w:hAnsi="Tahoma" w:ascii="Tahoma"/>
      <w:sz w:val="16"/>
      <w:szCs w:val="16"/>
    </w:rPr>
  </w:style>
  <w:style w:styleId="Podnoje" w:type="paragraph">
    <w:name w:val="footer"/>
    <w:basedOn w:val="Normal"/>
    <w:rsid w:val="00E228E1"/>
    <w:pPr>
      <w:tabs>
        <w:tab w:pos="4536" w:val="center"/>
        <w:tab w:pos="9072" w:val="right"/>
      </w:tabs>
    </w:pPr>
  </w:style>
  <w:style w:styleId="Bezproreda" w:type="paragraph">
    <w:name w:val="No Spacing"/>
    <w:uiPriority w:val="1"/>
    <w:qFormat/>
    <w:rsid w:val="00B44819"/>
    <w:rPr>
      <w:rFonts w:eastAsia="Calibri"/>
      <w:sz w:val="24"/>
      <w:szCs w:val="22"/>
      <w:lang w:eastAsia="en-US"/>
    </w:rPr>
  </w:style>
  <w:style w:styleId="Odlomakpopisa" w:type="paragraph">
    <w:name w:val="List Paragraph"/>
    <w:basedOn w:val="Normal"/>
    <w:uiPriority w:val="34"/>
    <w:qFormat/>
    <w:rsid w:val="00B44819"/>
    <w:pPr>
      <w:widowControl/>
      <w:overflowPunct/>
      <w:autoSpaceDE/>
      <w:autoSpaceDN/>
      <w:adjustRightInd/>
      <w:ind w:left="720"/>
      <w:contextualSpacing/>
      <w:textAlignment w:val="auto"/>
    </w:pPr>
    <w:rPr>
      <w:sz w:val="20"/>
    </w:rPr>
  </w:style>
  <w:style w:customStyle="true" w:styleId="TableNormal" w:type="table">
    <w:name w:val="Table Normal"/>
    <w:uiPriority w:val="2"/>
    <w:semiHidden/>
    <w:unhideWhenUsed/>
    <w:qFormat/>
    <w:rsid w:val="00B44819"/>
    <w:pPr>
      <w:widowControl w:val="false"/>
    </w:pPr>
    <w:rPr>
      <w:rFonts w:eastAsia="Calibri" w:hAnsi="Calibri" w:ascii="Calibri"/>
      <w:sz w:val="22"/>
      <w:szCs w:val="22"/>
      <w:lang w:eastAsia="en-US" w:val="en-US"/>
    </w:rPr>
    <w:tblPr>
      <w:tblInd w:type="dxa" w:w="0"/>
      <w:tblCellMar>
        <w:top w:type="dxa" w:w="0"/>
        <w:left w:type="dxa" w:w="0"/>
        <w:bottom w:type="dxa" w:w="0"/>
        <w:right w:type="dxa" w:w="0"/>
      </w:tblCellMar>
    </w:tblPr>
  </w:style>
  <w:style w:customStyle="true" w:styleId="TableParagraph" w:type="paragraph">
    <w:name w:val="Table Paragraph"/>
    <w:basedOn w:val="Normal"/>
    <w:uiPriority w:val="1"/>
    <w:qFormat/>
    <w:rsid w:val="00B44819"/>
    <w:pPr>
      <w:overflowPunct/>
      <w:autoSpaceDE/>
      <w:autoSpaceDN/>
      <w:adjustRightInd/>
      <w:textAlignment w:val="auto"/>
    </w:pPr>
    <w:rPr>
      <w:rFonts w:eastAsia="Calibri" w:hAnsi="Calibri" w:ascii="Calibri"/>
      <w:szCs w:val="22"/>
      <w:lang w:eastAsia="en-US" w:val="en-US"/>
    </w:rPr>
  </w:style>
  <w:style w:customStyle="true" w:styleId="TableContents" w:type="paragraph">
    <w:name w:val="Table Contents"/>
    <w:basedOn w:val="Normal"/>
    <w:rsid w:val="00BE54BF"/>
    <w:pPr>
      <w:suppressLineNumbers/>
      <w:suppressAutoHyphens/>
      <w:overflowPunct/>
      <w:autoSpaceDE/>
      <w:adjustRightInd/>
    </w:pPr>
    <w:rPr>
      <w:rFonts w:cs="Tahoma" w:eastAsia="Lucida Sans Unicode"/>
      <w:kern w:val="3"/>
      <w:sz w:val="24"/>
      <w:szCs w:val="24"/>
    </w:rPr>
  </w:style>
  <w:style w:styleId="Reetkatablice" w:type="table">
    <w:name w:val="Table Grid"/>
    <w:basedOn w:val="Obinatablica"/>
    <w:uiPriority w:val="59"/>
    <w:rsid w:val="00692374"/>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D8581C"/>
    <w:rPr>
      <w:color w:val="808080"/>
      <w:bdr w:space="0" w:sz="0" w:color="auto" w:val="none"/>
      <w:shd w:fill="CCFFFF" w:color="auto" w:val="clear"/>
    </w:rPr>
  </w:style>
  <w:style w:customStyle="true" w:styleId="eSPISCCParagraphDefaultFont" w:type="character">
    <w:name w:val="eSPIS_CC_Paragraph Default Font"/>
    <w:basedOn w:val="Zadanifontodlomka"/>
    <w:rsid w:val="00D8581C"/>
    <w:rPr>
      <w:rFonts w:cs="Times New Roman" w:hAnsi="Times New Roman" w:ascii="Times New Roman"/>
      <w:noProof/>
      <w:sz w:val="24"/>
      <w:szCs w:val="24"/>
      <w:bdr w:space="0" w:sz="0" w:color="auto" w:val="none"/>
      <w:shd w:fill="auto" w:color="auto" w:val="clear"/>
      <w:lang w:val="hr-HR"/>
    </w:rPr>
  </w:style>
  <w:style w:customStyle="true" w:styleId="PozadinaSvijetloZuta" w:type="character">
    <w:name w:val="Pozadina_SvijetloZuta"/>
    <w:basedOn w:val="Zadanifontodlomka"/>
    <w:rsid w:val="00D8581C"/>
    <w:rPr>
      <w:noProof/>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8581C"/>
    <w:rPr>
      <w:rFonts w:cs="Times New Roman" w:hAnsi="Times New Roman" w:ascii="Times New Roman"/>
      <w:noProof/>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8581C"/>
    <w:rPr>
      <w:rFonts w:cs="Times New Roman" w:hAnsi="Times New Roman" w:ascii="Times New Roman"/>
      <w:noProof/>
      <w:sz w:val="24"/>
      <w:szCs w:val="24"/>
      <w:bdr w:space="0" w:sz="0" w:color="auto" w:val="none"/>
      <w:shd w:fill="CCFFCC" w:color="auto" w:val="clear"/>
      <w:lang w:val="hr-HR"/>
    </w:rPr>
  </w:style>
  <w:style w:styleId="Podnaslov" w:type="paragraph">
    <w:name w:val="Subtitle"/>
    <w:basedOn w:val="Normal"/>
    <w:link w:val="PodnaslovChar"/>
    <w:qFormat/>
    <w:rsid w:val="00022C22"/>
    <w:pPr>
      <w:widowControl/>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022C22"/>
    <w:rPr>
      <w:rFonts w:hAnsi="Tahoma" w:ascii="Tahoma"/>
      <w:b/>
      <w:color w:val="0000FF"/>
      <w:sz w:val="24"/>
    </w:rPr>
  </w:style>
  <w:style w:styleId="Tijeloteksta" w:type="paragraph">
    <w:name w:val="Body Text"/>
    <w:basedOn w:val="Normal"/>
    <w:link w:val="TijelotekstaChar"/>
    <w:rsid w:val="00580972"/>
    <w:pPr>
      <w:spacing w:after="120"/>
    </w:pPr>
  </w:style>
  <w:style w:customStyle="true" w:styleId="TijelotekstaChar" w:type="character">
    <w:name w:val="Tijelo teksta Char"/>
    <w:basedOn w:val="Zadanifontodlomka"/>
    <w:link w:val="Tijeloteksta"/>
    <w:rsid w:val="00580972"/>
    <w:rPr>
      <w:sz w:val="22"/>
    </w:rPr>
  </w:style>
  <w:style w:styleId="Grafikeoznake2" w:type="paragraph">
    <w:name w:val="List Bullet 2"/>
    <w:basedOn w:val="Normal"/>
    <w:uiPriority w:val="99"/>
    <w:unhideWhenUsed/>
    <w:rsid w:val="002A3D23"/>
    <w:pPr>
      <w:widowControl/>
      <w:numPr>
        <w:numId w:val="26"/>
      </w:numPr>
      <w:overflowPunct/>
      <w:autoSpaceDE/>
      <w:autoSpaceDN/>
      <w:adjustRightInd/>
      <w:contextualSpacing/>
      <w:textAlignment w:val="auto"/>
    </w:pPr>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List Bullet 2"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widowControl w:val="0"/>
      <w:overflowPunct w:val="0"/>
      <w:autoSpaceDE w:val="0"/>
      <w:autoSpaceDN w:val="0"/>
      <w:adjustRightInd w:val="0"/>
      <w:textAlignment w:val="baseline"/>
    </w:pPr>
    <w:rPr>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komentara" w:type="paragraph">
    <w:name w:val="annotation text"/>
    <w:basedOn w:val="Normal"/>
    <w:semiHidden/>
    <w:rPr>
      <w:sz w:val="20"/>
    </w:rPr>
  </w:style>
  <w:style w:styleId="Tijeloteksta3" w:type="paragraph">
    <w:name w:val="Body Text 3"/>
    <w:basedOn w:val="Normal"/>
    <w:pPr>
      <w:jc w:val="center"/>
    </w:pPr>
    <w:rPr>
      <w:b/>
      <w:sz w:val="20"/>
    </w:rPr>
  </w:style>
  <w:style w:styleId="Zaglavlje" w:type="paragraph">
    <w:name w:val="header"/>
    <w:basedOn w:val="Normal"/>
    <w:pPr>
      <w:tabs>
        <w:tab w:pos="4153" w:val="center"/>
        <w:tab w:pos="8306" w:val="right"/>
      </w:tabs>
    </w:pPr>
  </w:style>
  <w:style w:styleId="Brojstranice" w:type="character">
    <w:name w:val="page number"/>
    <w:rPr>
      <w:sz w:val="20"/>
    </w:rPr>
  </w:style>
  <w:style w:styleId="Tijeloteksta2" w:type="paragraph">
    <w:name w:val="Body Text 2"/>
    <w:basedOn w:val="Normal"/>
    <w:pPr>
      <w:spacing w:after="120"/>
      <w:ind w:left="283"/>
    </w:pPr>
  </w:style>
  <w:style w:customStyle="1" w:styleId="BodyText21" w:type="paragraph">
    <w:name w:val="Body Text 21"/>
    <w:basedOn w:val="Normal"/>
    <w:pPr>
      <w:ind w:firstLine="720"/>
      <w:jc w:val="both"/>
    </w:pPr>
    <w:rPr>
      <w:lang w:val="en-US"/>
    </w:rPr>
  </w:style>
  <w:style w:styleId="Tekstbalonia" w:type="paragraph">
    <w:name w:val="Balloon Text"/>
    <w:basedOn w:val="Normal"/>
    <w:semiHidden/>
    <w:rsid w:val="00663EB5"/>
    <w:rPr>
      <w:rFonts w:ascii="Tahoma" w:cs="Tahoma" w:hAnsi="Tahoma"/>
      <w:sz w:val="16"/>
      <w:szCs w:val="16"/>
    </w:rPr>
  </w:style>
  <w:style w:styleId="Podnoje" w:type="paragraph">
    <w:name w:val="footer"/>
    <w:basedOn w:val="Normal"/>
    <w:rsid w:val="00E228E1"/>
    <w:pPr>
      <w:tabs>
        <w:tab w:pos="4536" w:val="center"/>
        <w:tab w:pos="9072" w:val="right"/>
      </w:tabs>
    </w:pPr>
  </w:style>
  <w:style w:styleId="Bezproreda" w:type="paragraph">
    <w:name w:val="No Spacing"/>
    <w:uiPriority w:val="1"/>
    <w:qFormat/>
    <w:rsid w:val="00B44819"/>
    <w:rPr>
      <w:rFonts w:eastAsia="Calibri"/>
      <w:sz w:val="24"/>
      <w:szCs w:val="22"/>
      <w:lang w:eastAsia="en-US"/>
    </w:rPr>
  </w:style>
  <w:style w:styleId="Odlomakpopisa" w:type="paragraph">
    <w:name w:val="List Paragraph"/>
    <w:basedOn w:val="Normal"/>
    <w:uiPriority w:val="34"/>
    <w:qFormat/>
    <w:rsid w:val="00B44819"/>
    <w:pPr>
      <w:widowControl/>
      <w:overflowPunct/>
      <w:autoSpaceDE/>
      <w:autoSpaceDN/>
      <w:adjustRightInd/>
      <w:ind w:left="720"/>
      <w:contextualSpacing/>
      <w:textAlignment w:val="auto"/>
    </w:pPr>
    <w:rPr>
      <w:sz w:val="20"/>
    </w:rPr>
  </w:style>
  <w:style w:customStyle="1" w:styleId="TableNormal" w:type="table">
    <w:name w:val="Table Normal"/>
    <w:uiPriority w:val="2"/>
    <w:semiHidden/>
    <w:unhideWhenUsed/>
    <w:qFormat/>
    <w:rsid w:val="00B44819"/>
    <w:pPr>
      <w:widowControl w:val="0"/>
    </w:pPr>
    <w:rPr>
      <w:rFonts w:ascii="Calibri" w:eastAsia="Calibri" w:hAnsi="Calibr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B44819"/>
    <w:pPr>
      <w:overflowPunct/>
      <w:autoSpaceDE/>
      <w:autoSpaceDN/>
      <w:adjustRightInd/>
      <w:textAlignment w:val="auto"/>
    </w:pPr>
    <w:rPr>
      <w:rFonts w:ascii="Calibri" w:eastAsia="Calibri" w:hAnsi="Calibri"/>
      <w:szCs w:val="22"/>
      <w:lang w:eastAsia="en-US" w:val="en-US"/>
    </w:rPr>
  </w:style>
  <w:style w:customStyle="1" w:styleId="TableContents" w:type="paragraph">
    <w:name w:val="Table Contents"/>
    <w:basedOn w:val="Normal"/>
    <w:rsid w:val="00BE54BF"/>
    <w:pPr>
      <w:suppressLineNumbers/>
      <w:suppressAutoHyphens/>
      <w:overflowPunct/>
      <w:autoSpaceDE/>
      <w:adjustRightInd/>
    </w:pPr>
    <w:rPr>
      <w:rFonts w:cs="Tahoma" w:eastAsia="Lucida Sans Unicode"/>
      <w:kern w:val="3"/>
      <w:sz w:val="24"/>
      <w:szCs w:val="24"/>
    </w:rPr>
  </w:style>
  <w:style w:styleId="Reetkatablice" w:type="table">
    <w:name w:val="Table Grid"/>
    <w:basedOn w:val="Obinatablica"/>
    <w:uiPriority w:val="59"/>
    <w:rsid w:val="00692374"/>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D8581C"/>
    <w:rPr>
      <w:color w:val="808080"/>
      <w:bdr w:color="auto" w:space="0" w:sz="0" w:val="none"/>
      <w:shd w:color="auto" w:fill="CCFFFF" w:val="clear"/>
    </w:rPr>
  </w:style>
  <w:style w:customStyle="1" w:styleId="eSPISCCParagraphDefaultFont" w:type="character">
    <w:name w:val="eSPIS_CC_Paragraph Default Font"/>
    <w:basedOn w:val="Zadanifontodlomka"/>
    <w:rsid w:val="00D8581C"/>
    <w:rPr>
      <w:rFonts w:ascii="Times New Roman" w:cs="Times New Roman" w:hAnsi="Times New Roman"/>
      <w:noProof/>
      <w:sz w:val="24"/>
      <w:szCs w:val="24"/>
      <w:bdr w:color="auto" w:space="0" w:sz="0" w:val="none"/>
      <w:shd w:color="auto" w:fill="auto" w:val="clear"/>
      <w:lang w:val="hr-HR"/>
    </w:rPr>
  </w:style>
  <w:style w:customStyle="1" w:styleId="PozadinaSvijetloZuta" w:type="character">
    <w:name w:val="Pozadina_SvijetloZuta"/>
    <w:basedOn w:val="Zadanifontodlomka"/>
    <w:rsid w:val="00D8581C"/>
    <w:rPr>
      <w:noProof/>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8581C"/>
    <w:rPr>
      <w:rFonts w:ascii="Times New Roman" w:cs="Times New Roman" w:hAnsi="Times New Roman"/>
      <w:noProof/>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8581C"/>
    <w:rPr>
      <w:rFonts w:ascii="Times New Roman" w:cs="Times New Roman" w:hAnsi="Times New Roman"/>
      <w:noProof/>
      <w:sz w:val="24"/>
      <w:szCs w:val="24"/>
      <w:bdr w:color="auto" w:space="0" w:sz="0" w:val="none"/>
      <w:shd w:color="auto" w:fill="CCFFCC" w:val="clear"/>
      <w:lang w:val="hr-HR"/>
    </w:rPr>
  </w:style>
  <w:style w:styleId="Podnaslov" w:type="paragraph">
    <w:name w:val="Subtitle"/>
    <w:basedOn w:val="Normal"/>
    <w:link w:val="PodnaslovChar"/>
    <w:qFormat/>
    <w:rsid w:val="00022C22"/>
    <w:pPr>
      <w:widowControl/>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022C22"/>
    <w:rPr>
      <w:rFonts w:ascii="Tahoma" w:hAnsi="Tahoma"/>
      <w:b/>
      <w:color w:val="0000FF"/>
      <w:sz w:val="24"/>
    </w:rPr>
  </w:style>
  <w:style w:styleId="Tijeloteksta" w:type="paragraph">
    <w:name w:val="Body Text"/>
    <w:basedOn w:val="Normal"/>
    <w:link w:val="TijelotekstaChar"/>
    <w:rsid w:val="00580972"/>
    <w:pPr>
      <w:spacing w:after="120"/>
    </w:pPr>
  </w:style>
  <w:style w:customStyle="1" w:styleId="TijelotekstaChar" w:type="character">
    <w:name w:val="Tijelo teksta Char"/>
    <w:basedOn w:val="Zadanifontodlomka"/>
    <w:link w:val="Tijeloteksta"/>
    <w:rsid w:val="00580972"/>
    <w:rPr>
      <w:sz w:val="22"/>
    </w:rPr>
  </w:style>
  <w:style w:styleId="Grafikeoznake2" w:type="paragraph">
    <w:name w:val="List Bullet 2"/>
    <w:basedOn w:val="Normal"/>
    <w:uiPriority w:val="99"/>
    <w:unhideWhenUsed/>
    <w:rsid w:val="002A3D23"/>
    <w:pPr>
      <w:widowControl/>
      <w:numPr>
        <w:numId w:val="26"/>
      </w:numPr>
      <w:overflowPunct/>
      <w:autoSpaceDE/>
      <w:autoSpaceDN/>
      <w:adjustRightInd/>
      <w:contextualSpacing/>
      <w:textAlignment w:val="auto"/>
    </w:pPr>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615501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lipnja 2017.</izvorni_sadrzaj>
    <derivirana_varijabla naziv="DomainObject.DatumDonosenjaOdluke_1">16.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St-732/2017-24</izvorni_sadrzaj>
    <derivirana_varijabla naziv="DomainObject.Oznaka_1">St-732/2017-24</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6</izvorni_sadrzaj>
    <derivirana_varijabla naziv="DomainObject.BrojStranica_1">6</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732</izvorni_sadrzaj>
    <derivirana_varijabla naziv="DomainObject.Predmet.Broj_1">732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ožujka 2017.</izvorni_sadrzaj>
    <derivirana_varijabla naziv="DomainObject.Predmet.DatumOsnivanja_1">2.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St-732/2017</izvorni_sadrzaj>
    <derivirana_varijabla naziv="DomainObject.Predmet.OznakaBroj_1">St-732/2017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AR-CO sistemi d.o.o.</izvorni_sadrzaj>
    <derivirana_varijabla naziv="DomainObject.Predmet.ProtustrankaFormated_1">  AR-CO sistemi d.o.o.</derivirana_varijabla>
  </DomainObject.Predmet.ProtustrankaFormated>
  <DomainObject.Predmet.ProtustrankaFormatedOIB>
    <izvorni_sadrzaj>  AR-CO sistemi d.o.o., OIB 87855922456</izvorni_sadrzaj>
    <derivirana_varijabla naziv="DomainObject.Predmet.ProtustrankaFormatedOIB_1">  AR-CO sistemi d.o.o., OIB 87855922456</derivirana_varijabla>
  </DomainObject.Predmet.ProtustrankaFormatedOIB>
  <DomainObject.Predmet.ProtustrankaFormatedWithAdress>
    <izvorni_sadrzaj> AR-CO sistemi d.o.o., Indurstrijska 5, 10431 Novaki</izvorni_sadrzaj>
    <derivirana_varijabla naziv="DomainObject.Predmet.ProtustrankaFormatedWithAdress_1"> AR-CO sistemi d.o.o., Indurstrijska 5, 10431 Novaki</derivirana_varijabla>
  </DomainObject.Predmet.ProtustrankaFormatedWithAdress>
  <DomainObject.Predmet.ProtustrankaFormatedWithAdressOIB>
    <izvorni_sadrzaj> AR-CO sistemi d.o.o., OIB 87855922456, Indurstrijska 5, 10431 Novaki</izvorni_sadrzaj>
    <derivirana_varijabla naziv="DomainObject.Predmet.ProtustrankaFormatedWithAdressOIB_1"> AR-CO sistemi d.o.o., OIB 87855922456, Indurstrijska 5, 10431 Novaki</derivirana_varijabla>
  </DomainObject.Predmet.ProtustrankaFormatedWithAdressOIB>
  <DomainObject.Predmet.ProtustrankaWithAdress>
    <izvorni_sadrzaj>AR-CO sistemi d.o.o. Indurstrijska 5, 10431 Novaki</izvorni_sadrzaj>
    <derivirana_varijabla naziv="DomainObject.Predmet.ProtustrankaWithAdress_1">AR-CO sistemi d.o.o. Indurstrijska 5, 10431 Novaki</derivirana_varijabla>
  </DomainObject.Predmet.ProtustrankaWithAdress>
  <DomainObject.Predmet.ProtustrankaWithAdressOIB>
    <izvorni_sadrzaj>AR-CO sistemi d.o.o., OIB 87855922456, Indurstrijska 5, 10431 Novaki</izvorni_sadrzaj>
    <derivirana_varijabla naziv="DomainObject.Predmet.ProtustrankaWithAdressOIB_1">AR-CO sistemi d.o.o., OIB 87855922456, Indurstrijska 5, 10431 Novaki</derivirana_varijabla>
  </DomainObject.Predmet.ProtustrankaWithAdressOIB>
  <DomainObject.Predmet.ProtustrankaNazivFormated>
    <izvorni_sadrzaj>AR-CO sistemi d.o.o.</izvorni_sadrzaj>
    <derivirana_varijabla naziv="DomainObject.Predmet.ProtustrankaNazivFormated_1">AR-CO sistemi d.o.o.</derivirana_varijabla>
  </DomainObject.Predmet.ProtustrankaNazivFormated>
  <DomainObject.Predmet.ProtustrankaNazivFormatedOIB>
    <izvorni_sadrzaj>AR-CO sistemi d.o.o., OIB 87855922456</izvorni_sadrzaj>
    <derivirana_varijabla naziv="DomainObject.Predmet.ProtustrankaNazivFormatedOIB_1">AR-CO sistemi d.o.o., OIB 87855922456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AR-CO sistemi d.o.o.; HRVATSKI KONZORCIJ REVIZORA d.o.o. za reviziju, računovodstvene i savjetodavne usluge</izvorni_sadrzaj>
    <derivirana_varijabla naziv="DomainObject.Predmet.StrankaFormated_1">  AR-CO sistemi d.o.o.; HRVATSKI KONZORCIJ REVIZORA d.o.o. za reviziju, računovodstvene i savjetodavne usluge</derivirana_varijabla>
  </DomainObject.Predmet.StrankaFormated>
  <DomainObject.Predmet.StrankaFormatedOIB>
    <izvorni_sadrzaj>  AR-CO sistemi d.o.o., OIB 87855922456; HRVATSKI KONZORCIJ REVIZORA d.o.o. za reviziju, računovodstvene i savjetodavne usluge, OIB 74437269015</izvorni_sadrzaj>
    <derivirana_varijabla naziv="DomainObject.Predmet.StrankaFormatedOIB_1">  AR-CO sistemi d.o.o., OIB 87855922456; HRVATSKI KONZORCIJ REVIZORA d.o.o. za reviziju, računovodstvene i savjetodavne usluge, OIB 74437269015</derivirana_varijabla>
  </DomainObject.Predmet.StrankaFormatedOIB>
  <DomainObject.Predmet.StrankaFormatedWithAdress>
    <izvorni_sadrzaj> AR-CO sistemi d.o.o., Indurstrijska 5, 10431 Novaki; HRVATSKI KONZORCIJ REVIZORA d.o.o. za reviziju, računovodstvene i savjetodavne usluge, Trg J.F. Kennedya 6/b, 10000 Zagreb</izvorni_sadrzaj>
    <derivirana_varijabla naziv="DomainObject.Predmet.StrankaFormatedWithAdress_1"> AR-CO sistemi d.o.o., Indurstrijska 5, 10431 Novaki; HRVATSKI KONZORCIJ REVIZORA d.o.o. za reviziju, računovodstvene i savjetodavne usluge, Trg J.F. Kennedya 6/b, 10000 Zagreb</derivirana_varijabla>
  </DomainObject.Predmet.StrankaFormatedWithAdress>
  <DomainObject.Predmet.StrankaFormatedWithAdressOIB>
    <izvorni_sadrzaj> AR-CO sistemi d.o.o., OIB 87855922456, Indurstrijska 5, 10431 Novaki; HRVATSKI KONZORCIJ REVIZORA d.o.o. za reviziju, računovodstvene i savjetodavne usluge, OIB 74437269015, Trg J.F. Kennedya 6/b, 10000 Zagreb</izvorni_sadrzaj>
    <derivirana_varijabla naziv="DomainObject.Predmet.StrankaFormatedWithAdressOIB_1"> AR-CO sistemi d.o.o., OIB 87855922456, Indurstrijska 5, 10431 Novaki; HRVATSKI KONZORCIJ REVIZORA d.o.o. za reviziju, računovodstvene i savjetodavne usluge, OIB 74437269015, Trg J.F. Kennedya 6/b, 10000 Zagreb</derivirana_varijabla>
  </DomainObject.Predmet.StrankaFormatedWithAdressOIB>
  <DomainObject.Predmet.StrankaWithAdress>
    <izvorni_sadrzaj>AR-CO sistemi d.o.o. Indurstrijska 5,10431 Novaki,HRVATSKI KONZORCIJ REVIZORA d.o.o. za reviziju, računovodstvene i savjetodavne usluge Trg J.F. Kennedya 6/b,10000 Zagreb</izvorni_sadrzaj>
    <derivirana_varijabla naziv="DomainObject.Predmet.StrankaWithAdress_1">AR-CO sistemi d.o.o. Indurstrijska 5,10431 Novaki,HRVATSKI KONZORCIJ REVIZORA d.o.o. za reviziju, računovodstvene i savjetodavne usluge Trg J.F. Kennedya 6/b,10000 Zagreb</derivirana_varijabla>
  </DomainObject.Predmet.StrankaWithAdress>
  <DomainObject.Predmet.StrankaWithAdressOIB>
    <izvorni_sadrzaj>AR-CO sistemi d.o.o., OIB 87855922456, Indurstrijska 5,10431 Novaki,HRVATSKI KONZORCIJ REVIZORA d.o.o. za reviziju, računovodstvene i savjetodavne usluge, OIB 74437269015, Trg J.F. Kennedya 6/b,10000 Zagreb</izvorni_sadrzaj>
    <derivirana_varijabla naziv="DomainObject.Predmet.StrankaWithAdressOIB_1">AR-CO sistemi d.o.o., OIB 87855922456, Indurstrijska 5,10431 Novaki,HRVATSKI KONZORCIJ REVIZORA d.o.o. za reviziju, računovodstvene i savjetodavne usluge, OIB 74437269015, Trg J.F. Kennedya 6/b,10000 Zagreb</derivirana_varijabla>
  </DomainObject.Predmet.StrankaWithAdressOIB>
  <DomainObject.Predmet.StrankaNazivFormated>
    <izvorni_sadrzaj>AR-CO sistemi d.o.o.,HRVATSKI KONZORCIJ REVIZORA d.o.o. za reviziju, računovodstvene i savjetodavne usluge</izvorni_sadrzaj>
    <derivirana_varijabla naziv="DomainObject.Predmet.StrankaNazivFormated_1">AR-CO sistemi d.o.o.,HRVATSKI KONZORCIJ REVIZORA d.o.o. za reviziju, računovodstvene i savjetodavne usluge</derivirana_varijabla>
  </DomainObject.Predmet.StrankaNazivFormated>
  <DomainObject.Predmet.StrankaNazivFormatedOIB>
    <izvorni_sadrzaj>AR-CO sistemi d.o.o., OIB 87855922456,HRVATSKI KONZORCIJ REVIZORA d.o.o. za reviziju, računovodstvene i savjetodavne usluge, OIB 74437269015</izvorni_sadrzaj>
    <derivirana_varijabla naziv="DomainObject.Predmet.StrankaNazivFormatedOIB_1">AR-CO sistemi d.o.o., OIB 87855922456,HRVATSKI KONZORCIJ REVIZORA d.o.o. za reviziju, računovodstvene i savjetodavne usluge, OIB 74437269015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AR-CO sistemi d.o.o.</item>
      <item>HRVATSKI KONZORCIJ REVIZORA d.o.o. za reviziju, računovodstvene i savjetodavne usluge</item>
    </izvorni_sadrzaj>
    <derivirana_varijabla naziv="DomainObject.Predmet.StrankaListFormated_1">
      <item>AR-CO sistemi d.o.o.</item>
      <item>HRVATSKI KONZORCIJ REVIZORA d.o.o. za reviziju, računovodstvene i savjetodavne usluge</item>
    </derivirana_varijabla>
  </DomainObject.Predmet.StrankaListFormated>
  <DomainObject.Predmet.StrankaListFormatedOIB>
    <izvorni_sadrzaj>
      <item>AR-CO sistemi d.o.o., OIB 87855922456</item>
      <item>HRVATSKI KONZORCIJ REVIZORA d.o.o. za reviziju, računovodstvene i savjetodavne usluge, OIB 74437269015</item>
    </izvorni_sadrzaj>
    <derivirana_varijabla naziv="DomainObject.Predmet.StrankaListFormatedOIB_1">
      <item>AR-CO sistemi d.o.o., OIB 87855922456</item>
      <item>HRVATSKI KONZORCIJ REVIZORA d.o.o. za reviziju, računovodstvene i savjetodavne usluge, OIB 74437269015</item>
    </derivirana_varijabla>
  </DomainObject.Predmet.StrankaListFormatedOIB>
  <DomainObject.Predmet.StrankaListFormatedWithAdress>
    <izvorni_sadrzaj>
      <item>AR-CO sistemi d.o.o., Indurstrijska 5, 10431 Novaki</item>
      <item>HRVATSKI KONZORCIJ REVIZORA d.o.o. za reviziju, računovodstvene i savjetodavne usluge, Trg J.F. Kennedya 6/b, 10000 Zagreb</item>
    </izvorni_sadrzaj>
    <derivirana_varijabla naziv="DomainObject.Predmet.StrankaListFormatedWithAdress_1">
      <item>AR-CO sistemi d.o.o., Indurstrijska 5, 10431 Novaki</item>
      <item>HRVATSKI KONZORCIJ REVIZORA d.o.o. za reviziju, računovodstvene i savjetodavne usluge, Trg J.F. Kennedya 6/b, 10000 Zagreb</item>
    </derivirana_varijabla>
  </DomainObject.Predmet.StrankaListFormatedWithAdress>
  <DomainObject.Predmet.StrankaListFormatedWithAdressOIB>
    <izvorni_sadrzaj>
      <item>AR-CO sistemi d.o.o., OIB 87855922456, Indurstrijska 5, 10431 Novaki</item>
      <item>HRVATSKI KONZORCIJ REVIZORA d.o.o. za reviziju, računovodstvene i savjetodavne usluge, OIB 74437269015, Trg J.F. Kennedya 6/b, 10000 Zagreb</item>
    </izvorni_sadrzaj>
    <derivirana_varijabla naziv="DomainObject.Predmet.StrankaListFormatedWithAdressOIB_1">
      <item>AR-CO sistemi d.o.o., OIB 87855922456, Indurstrijska 5, 10431 Novaki</item>
      <item>HRVATSKI KONZORCIJ REVIZORA d.o.o. za reviziju, računovodstvene i savjetodavne usluge, OIB 74437269015, Trg J.F. Kennedya 6/b, 10000 Zagreb</item>
    </derivirana_varijabla>
  </DomainObject.Predmet.StrankaListFormatedWithAdressOIB>
  <DomainObject.Predmet.StrankaListNazivFormated>
    <izvorni_sadrzaj>
      <item>AR-CO sistemi d.o.o.</item>
      <item>HRVATSKI KONZORCIJ REVIZORA d.o.o. za reviziju, računovodstvene i savjetodavne usluge</item>
    </izvorni_sadrzaj>
    <derivirana_varijabla naziv="DomainObject.Predmet.StrankaListNazivFormated_1">
      <item>AR-CO sistemi d.o.o.</item>
      <item>HRVATSKI KONZORCIJ REVIZORA d.o.o. za reviziju, računovodstvene i savjetodavne usluge</item>
    </derivirana_varijabla>
  </DomainObject.Predmet.StrankaListNazivFormated>
  <DomainObject.Predmet.StrankaListNazivFormatedOIB>
    <izvorni_sadrzaj>
      <item>AR-CO sistemi d.o.o., OIB 87855922456</item>
      <item>HRVATSKI KONZORCIJ REVIZORA d.o.o. za reviziju, računovodstvene i savjetodavne usluge, OIB 74437269015</item>
    </izvorni_sadrzaj>
    <derivirana_varijabla naziv="DomainObject.Predmet.StrankaListNazivFormatedOIB_1">
      <item>AR-CO sistemi d.o.o., OIB 87855922456</item>
      <item>HRVATSKI KONZORCIJ REVIZORA d.o.o. za reviziju, računovodstvene i savjetodavne usluge, OIB 74437269015</item>
    </derivirana_varijabla>
  </DomainObject.Predmet.StrankaListNazivFormatedOIB>
  <DomainObject.Predmet.ProtuStrankaListFormated>
    <izvorni_sadrzaj>
      <item>AR-CO sistemi d.o.o.</item>
    </izvorni_sadrzaj>
    <derivirana_varijabla naziv="DomainObject.Predmet.ProtuStrankaListFormated_1">
      <item>AR-CO sistemi d.o.o.</item>
    </derivirana_varijabla>
  </DomainObject.Predmet.ProtuStrankaListFormated>
  <DomainObject.Predmet.ProtuStrankaListFormatedOIB>
    <izvorni_sadrzaj>
      <item>AR-CO sistemi d.o.o., OIB 87855922456</item>
    </izvorni_sadrzaj>
    <derivirana_varijabla naziv="DomainObject.Predmet.ProtuStrankaListFormatedOIB_1">
      <item>AR-CO sistemi d.o.o., OIB 87855922456</item>
    </derivirana_varijabla>
  </DomainObject.Predmet.ProtuStrankaListFormatedOIB>
  <DomainObject.Predmet.ProtuStrankaListFormatedWithAdress>
    <izvorni_sadrzaj>
      <item>AR-CO sistemi d.o.o., Indurstrijska 5, 10431 Novaki</item>
    </izvorni_sadrzaj>
    <derivirana_varijabla naziv="DomainObject.Predmet.ProtuStrankaListFormatedWithAdress_1">
      <item>AR-CO sistemi d.o.o., Indurstrijska 5, 10431 Novaki</item>
    </derivirana_varijabla>
  </DomainObject.Predmet.ProtuStrankaListFormatedWithAdress>
  <DomainObject.Predmet.ProtuStrankaListFormatedWithAdressOIB>
    <izvorni_sadrzaj>
      <item>AR-CO sistemi d.o.o., OIB 87855922456, Indurstrijska 5, 10431 Novaki</item>
    </izvorni_sadrzaj>
    <derivirana_varijabla naziv="DomainObject.Predmet.ProtuStrankaListFormatedWithAdressOIB_1">
      <item>AR-CO sistemi d.o.o., OIB 87855922456, Indurstrijska 5, 10431 Novaki</item>
    </derivirana_varijabla>
  </DomainObject.Predmet.ProtuStrankaListFormatedWithAdressOIB>
  <DomainObject.Predmet.ProtuStrankaListNazivFormated>
    <izvorni_sadrzaj>
      <item>AR-CO sistemi d.o.o.</item>
    </izvorni_sadrzaj>
    <derivirana_varijabla naziv="DomainObject.Predmet.ProtuStrankaListNazivFormated_1">
      <item>AR-CO sistemi d.o.o.</item>
    </derivirana_varijabla>
  </DomainObject.Predmet.ProtuStrankaListNazivFormated>
  <DomainObject.Predmet.ProtuStrankaListNazivFormatedOIB>
    <izvorni_sadrzaj>
      <item>AR-CO sistemi d.o.o., OIB 87855922456</item>
    </izvorni_sadrzaj>
    <derivirana_varijabla naziv="DomainObject.Predmet.ProtuStrankaListNazivFormatedOIB_1">
      <item>AR-CO sistemi d.o.o., OIB 87855922456</item>
    </derivirana_varijabla>
  </DomainObject.Predmet.ProtuStrankaListNazivFormatedOIB>
  <DomainObject.Predmet.OstaliListFormated>
    <izvorni_sadrzaj>
      <item>Jakov Stanušić</item>
      <item>Josip Grošeta</item>
    </izvorni_sadrzaj>
    <derivirana_varijabla naziv="DomainObject.Predmet.OstaliListFormated_1">
      <item>Jakov Stanušić</item>
      <item>Josip Grošeta</item>
    </derivirana_varijabla>
  </DomainObject.Predmet.OstaliListFormated>
  <DomainObject.Predmet.OstaliListFormatedOIB>
    <izvorni_sadrzaj>
      <item>Jakov Stanušić, OIB 98233255139</item>
      <item>Josip Grošeta</item>
    </izvorni_sadrzaj>
    <derivirana_varijabla naziv="DomainObject.Predmet.OstaliListFormatedOIB_1">
      <item>Jakov Stanušić, OIB 98233255139</item>
      <item>Josip Grošeta</item>
    </derivirana_varijabla>
  </DomainObject.Predmet.OstaliListFormatedOIB>
  <DomainObject.Predmet.OstaliListFormatedWithAdress>
    <izvorni_sadrzaj>
      <item>Jakov Stanušić, Gorjanska Ulica 26, 10000 Zagreb</item>
      <item>Josip Grošeta, Trg žrtava fašizma 5, 10000 Zagreb</item>
    </izvorni_sadrzaj>
    <derivirana_varijabla naziv="DomainObject.Predmet.OstaliListFormatedWithAdress_1">
      <item>Jakov Stanušić, Gorjanska Ulica 26, 10000 Zagreb</item>
      <item>Josip Grošeta, Trg žrtava fašizma 5, 10000 Zagreb</item>
    </derivirana_varijabla>
  </DomainObject.Predmet.OstaliListFormatedWithAdress>
  <DomainObject.Predmet.OstaliListFormatedWithAdressOIB>
    <izvorni_sadrzaj>
      <item>Jakov Stanušić, OIB 98233255139, Gorjanska Ulica 26, 10000 Zagreb</item>
      <item>Josip Grošeta, Trg žrtava fašizma 5, 10000 Zagreb</item>
    </izvorni_sadrzaj>
    <derivirana_varijabla naziv="DomainObject.Predmet.OstaliListFormatedWithAdressOIB_1">
      <item>Jakov Stanušić, OIB 98233255139, Gorjanska Ulica 26, 10000 Zagreb</item>
      <item>Josip Grošeta, Trg žrtava fašizma 5, 10000 Zagreb</item>
    </derivirana_varijabla>
  </DomainObject.Predmet.OstaliListFormatedWithAdressOIB>
  <DomainObject.Predmet.OstaliListNazivFormated>
    <izvorni_sadrzaj>
      <item>Jakov Stanušić</item>
      <item>Josip Grošeta</item>
    </izvorni_sadrzaj>
    <derivirana_varijabla naziv="DomainObject.Predmet.OstaliListNazivFormated_1">
      <item>Jakov Stanušić</item>
      <item>Josip Grošeta</item>
    </derivirana_varijabla>
  </DomainObject.Predmet.OstaliListNazivFormated>
  <DomainObject.Predmet.OstaliListNazivFormatedOIB>
    <izvorni_sadrzaj>
      <item>Jakov Stanušić, OIB 98233255139</item>
      <item>Josip Grošeta</item>
    </izvorni_sadrzaj>
    <derivirana_varijabla naziv="DomainObject.Predmet.OstaliListNazivFormatedOIB_1">
      <item>Jakov Stanušić, OIB 98233255139</item>
      <item>Josip Grošeta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lipnja 2017.</izvorni_sadrzaj>
    <derivirana_varijabla naziv="DomainObject.Datum_1">16. lipnja 2017.</derivirana_varijabla>
  </DomainObject.Datum>
  <DomainObject.PoslovniBrojDokumenta>
    <izvorni_sadrzaj>St-732/2017-24</izvorni_sadrzaj>
    <derivirana_varijabla naziv="DomainObject.PoslovniBrojDokumenta_1">St-732/2017-24</derivirana_varijabla>
  </DomainObject.PoslovniBrojDokumenta>
  <DomainObject.Predmet.StrankaIDrugi>
    <izvorni_sadrzaj>AR-CO sistemi d.o.o. i dr.</izvorni_sadrzaj>
    <derivirana_varijabla naziv="DomainObject.Predmet.StrankaIDrugi_1">AR-CO sistemi d.o.o. i dr.</derivirana_varijabla>
  </DomainObject.Predmet.StrankaIDrugi>
  <DomainObject.Predmet.ProtustrankaIDrugi>
    <izvorni_sadrzaj>AR-CO sistemi d.o.o.</izvorni_sadrzaj>
    <derivirana_varijabla naziv="DomainObject.Predmet.ProtustrankaIDrugi_1">AR-CO sistemi d.o.o.</derivirana_varijabla>
  </DomainObject.Predmet.ProtustrankaIDrugi>
  <DomainObject.Predmet.StrankaIDrugiAdressOIB>
    <izvorni_sadrzaj>AR-CO sistemi d.o.o., OIB 87855922456, Indurstrijska 5, 10431 Novaki i dr.</izvorni_sadrzaj>
    <derivirana_varijabla naziv="DomainObject.Predmet.StrankaIDrugiAdressOIB_1">AR-CO sistemi d.o.o., OIB 87855922456, Indurstrijska 5, 10431 Novaki i dr.</derivirana_varijabla>
  </DomainObject.Predmet.StrankaIDrugiAdressOIB>
  <DomainObject.Predmet.ProtustrankaIDrugiAdressOIB>
    <izvorni_sadrzaj>AR-CO sistemi d.o.o., OIB 87855922456, Indurstrijska 5, 10431 Novaki</izvorni_sadrzaj>
    <derivirana_varijabla naziv="DomainObject.Predmet.ProtustrankaIDrugiAdressOIB_1">AR-CO sistemi d.o.o., OIB 87855922456, Indurstrijska 5, 10431 Novaki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AR-CO sistemi d.o.o.</item>
      <item>AR-CO sistemi d.o.o.</item>
      <item>HRVATSKI KONZORCIJ REVIZORA d.o.o. za reviziju, računovodstvene i savjetodavne usluge</item>
      <item>Jakov Stanušić</item>
      <item>Josip Grošeta</item>
    </izvorni_sadrzaj>
    <derivirana_varijabla naziv="DomainObject.Predmet.SudioniciListNaziv_1">
      <item>AR-CO sistemi d.o.o.</item>
      <item>AR-CO sistemi d.o.o.</item>
      <item>HRVATSKI KONZORCIJ REVIZORA d.o.o. za reviziju, računovodstvene i savjetodavne usluge</item>
      <item>Jakov Stanušić</item>
      <item>Josip Grošeta</item>
    </derivirana_varijabla>
  </DomainObject.Predmet.SudioniciListNaziv>
  <DomainObject.Predmet.SudioniciListAdressOIB>
    <izvorni_sadrzaj>
      <item>AR-CO sistemi d.o.o., OIB 87855922456, Indurstrijska 5,10431 Novaki</item>
      <item>AR-CO sistemi d.o.o., OIB 87855922456, Indurstrijska 5,10431 Novaki</item>
      <item>HRVATSKI KONZORCIJ REVIZORA d.o.o. za reviziju, računovodstvene i savjetodavne usluge, OIB 74437269015, Trg J.F. Kennedya 6/b,10000 Zagreb</item>
      <item>Jakov Stanušić, OIB 98233255139, Gorjanska Ulica 26,10000 Zagreb</item>
      <item>Josip Grošeta, Trg žrtava fašizma 5,10000 Zagreb</item>
    </izvorni_sadrzaj>
    <derivirana_varijabla naziv="DomainObject.Predmet.SudioniciListAdressOIB_1">
      <item>AR-CO sistemi d.o.o., OIB 87855922456, Indurstrijska 5,10431 Novaki</item>
      <item>AR-CO sistemi d.o.o., OIB 87855922456, Indurstrijska 5,10431 Novaki</item>
      <item>HRVATSKI KONZORCIJ REVIZORA d.o.o. za reviziju, računovodstvene i savjetodavne usluge, OIB 74437269015, Trg J.F. Kennedya 6/b,10000 Zagreb</item>
      <item>Jakov Stanušić, OIB 98233255139, Gorjanska Ulica 26,10000 Zagreb</item>
      <item>Josip Grošeta, Trg žrtava fašizma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87855922456</item>
      <item>, OIB 87855922456</item>
      <item>, OIB 74437269015</item>
      <item>, OIB 98233255139</item>
      <item>, OIB null</item>
    </izvorni_sadrzaj>
    <derivirana_varijabla naziv="DomainObject.Predmet.SudioniciListNazivOIB_1">
      <item>, OIB 87855922456</item>
      <item>, OIB 87855922456</item>
      <item>, OIB 74437269015</item>
      <item>, OIB 98233255139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Tešić, OIB 70123627818, Bukovnik 36 Ogulin</item>
    </izvorni_sadrzaj>
    <derivirana_varijabla naziv="DomainObject.Predmet.StecajniUpraviteljiListAddressOIB_1">
      <item>Zdravko Tešić, OIB 70123627818, Bukovnik 36 Ogulin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A4ECFEC-9160-42EF-89F3-AFDBD3DE6A9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Galija</properties:Company>
  <properties:Pages>6</properties:Pages>
  <properties:Words>1590</properties:Words>
  <properties:Characters>9564</properties:Characters>
  <properties:Lines>645</properties:Lines>
  <properties:Paragraphs>379</properties:Paragraphs>
  <properties:TotalTime>41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Predsjednik vijeća otvara raspravu i objavljuje da je predmet današnjeg ročišta ispitivanje prijavljenih tražbina prema iznosima i isplatnom redu kako su unesene u tablicu koju je sastavio stečajni upravitelj i koje tablice su sukladno odredbi članka 174</vt:lpstr>
    </vt:vector>
  </properties:TitlesOfParts>
  <properties:LinksUpToDate>false</properties:LinksUpToDate>
  <properties:CharactersWithSpaces>10871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2017-06-14T10:29:00Z</dcterms:created>
  <dc:creator>Andrea Galic</dc:creator>
  <cp:lastModifiedBy>Ivana Koštarić Fegeš</cp:lastModifiedBy>
  <cp:lastPrinted>2017-06-16T07:59:00Z</cp:lastPrinted>
  <dcterms:modified xmlns:xsi="http://www.w3.org/2001/XMLSchema-instance" xsi:type="dcterms:W3CDTF">2017-06-16T09:27:00Z</dcterms:modified>
  <cp:revision>25</cp:revision>
  <dc:title>Predsjednik vijeća otvara raspravu i objavljuje da je predmet današnjeg ročišta ispitivanje prijavljenih tražbina prema iznosima i isplatnom redu kako su unesene u tablicu koju je sastavio stečajni upravitelj i koje tablice su sukladno odredbi članka 174</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St-732/2017-24 / Odluka - Ostalo</vt:lpwstr>
  </prop:property>
  <prop:property name="CC_coloring" pid="4" fmtid="{D5CDD505-2E9C-101B-9397-08002B2CF9AE}">
    <vt:bool>true</vt:bool>
  </prop:property>
  <prop:property name="BrojStranica" pid="5" fmtid="{D5CDD505-2E9C-101B-9397-08002B2CF9AE}">
    <vt:i4>6</vt:i4>
  </prop:property>
</prop:Properties>
</file>