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01c2" w14:paraId="3c001c2" w:rsidRDefault="00F1646D" w:rsidR="00F1646D" w:rsidRPr="00FD5F9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70172" w:rsidR="00B70172" w:rsidRPr="00FD5F90">
      <w:pPr>
        <w:rPr>
          <w:sz w:val="22"/>
          <w:szCs w:val="22"/>
        </w:rPr>
      </w:pPr>
    </w:p>
    <w:p w:rsidRDefault="00385828" w:rsidP="00E147C3" w:rsidR="00E147C3" w:rsidRPr="00B22BBD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ind w:firstLine="708" w:left="708"/>
        <w:rPr>
          <w:color w:val="000000"/>
          <w:sz w:val="22"/>
          <w:szCs w:val="22"/>
        </w:rPr>
      </w:pP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C43B1" w:rsidP="00EC43B1" w:rsidR="00EC43B1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C64DDE">
        <w:rPr>
          <w:b/>
          <w:sz w:val="22"/>
          <w:szCs w:val="22"/>
        </w:rPr>
        <w:t>174</w:t>
      </w:r>
      <w:r w:rsidRPr="00E477F9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4</w:t>
      </w:r>
      <w:r w:rsidRPr="00E477F9">
        <w:rPr>
          <w:b/>
          <w:sz w:val="22"/>
          <w:szCs w:val="22"/>
        </w:rPr>
        <w:t>-</w:t>
      </w:r>
      <w:r w:rsidR="00C64DDE">
        <w:rPr>
          <w:b/>
          <w:sz w:val="22"/>
          <w:szCs w:val="22"/>
        </w:rPr>
        <w:t>65</w:t>
      </w:r>
    </w:p>
    <w:p w:rsidRDefault="00EC43B1" w:rsidP="00EC43B1" w:rsidR="00EC43B1">
      <w:pPr>
        <w:jc w:val="center"/>
        <w:rPr>
          <w:b/>
          <w:sz w:val="22"/>
          <w:szCs w:val="22"/>
        </w:rPr>
      </w:pP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</w:p>
    <w:p w:rsidRDefault="000A3E73" w:rsidP="00EC43B1" w:rsidR="00EC43B1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EC43B1" w:rsidP="00EC43B1" w:rsidR="00EC43B1" w:rsidRPr="00E477F9">
      <w:pPr>
        <w:jc w:val="center"/>
        <w:rPr>
          <w:b/>
          <w:sz w:val="22"/>
          <w:szCs w:val="22"/>
        </w:rPr>
      </w:pPr>
    </w:p>
    <w:p w:rsidRDefault="00EC43B1" w:rsidP="00EC43B1" w:rsidR="00EC43B1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C64DDE" w:rsidRPr="00C64DDE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>
        <w:rPr>
          <w:sz w:val="22"/>
          <w:szCs w:val="22"/>
        </w:rPr>
        <w:t xml:space="preserve">, </w:t>
      </w:r>
      <w:r w:rsidRPr="00AB5585">
        <w:rPr>
          <w:sz w:val="22"/>
          <w:szCs w:val="22"/>
        </w:rPr>
        <w:t xml:space="preserve">dana </w:t>
      </w:r>
      <w:r w:rsidR="00C64DDE">
        <w:rPr>
          <w:sz w:val="22"/>
          <w:szCs w:val="22"/>
        </w:rPr>
        <w:t>16</w:t>
      </w:r>
      <w:r w:rsidRPr="00AB5585">
        <w:rPr>
          <w:sz w:val="22"/>
          <w:szCs w:val="22"/>
        </w:rPr>
        <w:t xml:space="preserve">. </w:t>
      </w:r>
      <w:r w:rsidR="00C64DDE">
        <w:rPr>
          <w:sz w:val="22"/>
          <w:szCs w:val="22"/>
        </w:rPr>
        <w:t>ožujka</w:t>
      </w:r>
      <w:r w:rsidRPr="00AB5585">
        <w:rPr>
          <w:sz w:val="22"/>
          <w:szCs w:val="22"/>
        </w:rPr>
        <w:t xml:space="preserve"> 201</w:t>
      </w:r>
      <w:r w:rsidR="0098596F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</w:t>
      </w:r>
      <w:r w:rsidR="0068391A">
        <w:rPr>
          <w:sz w:val="22"/>
          <w:szCs w:val="22"/>
        </w:rPr>
        <w:t xml:space="preserve"> prava vlasništva nekretnina oznake</w:t>
      </w:r>
      <w:r w:rsidRPr="00E5646D">
        <w:rPr>
          <w:sz w:val="22"/>
          <w:szCs w:val="22"/>
        </w:rPr>
        <w:t>:</w:t>
      </w:r>
    </w:p>
    <w:p w:rsidRDefault="00920287" w:rsidP="002F6C8F" w:rsidR="00CE7C6B">
      <w:pPr>
        <w:jc w:val="both"/>
        <w:rPr>
          <w:sz w:val="22"/>
          <w:szCs w:val="22"/>
        </w:rPr>
      </w:pPr>
      <w:r w:rsidRPr="00920287">
        <w:rPr>
          <w:sz w:val="22"/>
          <w:szCs w:val="22"/>
        </w:rPr>
        <w:t xml:space="preserve">- </w:t>
      </w:r>
      <w:r w:rsidR="00C153AA" w:rsidRPr="00C153AA">
        <w:rPr>
          <w:sz w:val="22"/>
          <w:szCs w:val="22"/>
        </w:rPr>
        <w:t xml:space="preserve">5859/16 STAMBENO-POSLOVNA ZGRADA U METKOVIĆU, LAMELA L-3, L-4, </w:t>
      </w:r>
      <w:r w:rsidR="00C153AA" w:rsidRPr="00C153AA">
        <w:rPr>
          <w:b/>
          <w:sz w:val="22"/>
          <w:szCs w:val="22"/>
        </w:rPr>
        <w:t>1. ETAŽA</w:t>
      </w:r>
      <w:r w:rsidR="00C153AA" w:rsidRPr="00C153AA">
        <w:rPr>
          <w:sz w:val="22"/>
          <w:szCs w:val="22"/>
        </w:rPr>
        <w:t xml:space="preserve"> 4/100, Poslovni prostor PP1, u prizemlju, ulaz sa zapadne i istočne strane u stambeno poslovnoj zgradi lamela L 3 u Metkoviću, ul. Industrijska bb, sagrađena na čes. zem. 5859/16, ukupne neto korisne površine 92,00 m2, u elaboratu etažiranja označen crvenom bojom, upisano u z.ul. 4934 K.O. Metković, poduložak 1</w:t>
      </w:r>
      <w:r w:rsidR="0029385C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4C6E1C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C153AA">
        <w:rPr>
          <w:b/>
          <w:sz w:val="22"/>
          <w:szCs w:val="22"/>
          <w:u w:val="single"/>
        </w:rPr>
        <w:t>1</w:t>
      </w:r>
      <w:r w:rsidR="009C4EED" w:rsidRPr="00B5274E">
        <w:rPr>
          <w:b/>
          <w:sz w:val="22"/>
          <w:szCs w:val="22"/>
          <w:u w:val="single"/>
        </w:rPr>
        <w:t xml:space="preserve">. </w:t>
      </w:r>
      <w:r w:rsidR="00C153AA">
        <w:rPr>
          <w:b/>
          <w:sz w:val="22"/>
          <w:szCs w:val="22"/>
          <w:u w:val="single"/>
        </w:rPr>
        <w:t>travnja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29385C">
        <w:rPr>
          <w:b/>
          <w:sz w:val="22"/>
          <w:szCs w:val="22"/>
          <w:u w:val="single"/>
        </w:rPr>
        <w:t>6</w:t>
      </w:r>
      <w:r w:rsidR="009C4EED" w:rsidRPr="00B5274E">
        <w:rPr>
          <w:b/>
          <w:sz w:val="22"/>
          <w:szCs w:val="22"/>
          <w:u w:val="single"/>
        </w:rPr>
        <w:t>. godine u 9,</w:t>
      </w:r>
      <w:r w:rsidR="00005567">
        <w:rPr>
          <w:b/>
          <w:sz w:val="22"/>
          <w:szCs w:val="22"/>
          <w:u w:val="single"/>
        </w:rPr>
        <w:t>3</w:t>
      </w:r>
      <w:r w:rsidR="009C4EED" w:rsidRPr="00B5274E">
        <w:rPr>
          <w:b/>
          <w:sz w:val="22"/>
          <w:szCs w:val="22"/>
          <w:u w:val="single"/>
        </w:rPr>
        <w:t>0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005567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05567">
        <w:rPr>
          <w:b/>
          <w:sz w:val="22"/>
          <w:szCs w:val="22"/>
        </w:rPr>
        <w:t>16</w:t>
      </w:r>
      <w:r w:rsidRPr="00E5646D">
        <w:rPr>
          <w:b/>
          <w:sz w:val="22"/>
          <w:szCs w:val="22"/>
        </w:rPr>
        <w:t xml:space="preserve">. </w:t>
      </w:r>
      <w:r w:rsidR="00005567">
        <w:rPr>
          <w:b/>
          <w:sz w:val="22"/>
          <w:szCs w:val="22"/>
        </w:rPr>
        <w:t>ožujka</w:t>
      </w:r>
      <w:r w:rsidRPr="00E5646D">
        <w:rPr>
          <w:b/>
          <w:sz w:val="22"/>
          <w:szCs w:val="22"/>
        </w:rPr>
        <w:t xml:space="preserve"> 201</w:t>
      </w:r>
      <w:r w:rsidR="0029385C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b/>
          <w:sz w:val="22"/>
          <w:szCs w:val="22"/>
        </w:rPr>
        <w:t>DN-a</w:t>
      </w:r>
      <w:r w:rsidRPr="00E5646D">
        <w:rPr>
          <w:sz w:val="22"/>
          <w:szCs w:val="22"/>
        </w:rPr>
        <w:t xml:space="preserve"> (</w:t>
      </w:r>
      <w:r w:rsidR="004708DC">
        <w:rPr>
          <w:sz w:val="22"/>
          <w:szCs w:val="22"/>
        </w:rPr>
        <w:t>16</w:t>
      </w:r>
      <w:r w:rsidRPr="00E5646D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4708DC">
        <w:rPr>
          <w:sz w:val="22"/>
          <w:szCs w:val="22"/>
        </w:rPr>
        <w:t>3</w:t>
      </w:r>
      <w:r w:rsidRPr="00E5646D">
        <w:rPr>
          <w:sz w:val="22"/>
          <w:szCs w:val="22"/>
        </w:rPr>
        <w:t>.201</w:t>
      </w:r>
      <w:r w:rsidR="000E4362">
        <w:rPr>
          <w:sz w:val="22"/>
          <w:szCs w:val="22"/>
        </w:rPr>
        <w:t>6</w:t>
      </w:r>
      <w:r w:rsidRPr="00E5646D">
        <w:rPr>
          <w:sz w:val="22"/>
          <w:szCs w:val="22"/>
        </w:rPr>
        <w:t>.g.):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stečajnom upravitelju, </w:t>
      </w:r>
    </w:p>
    <w:p w:rsidRDefault="009C4EED" w:rsidP="009C4EED" w:rsidR="004708DC">
      <w:pPr>
        <w:ind w:hanging="705" w:left="705"/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- </w:t>
      </w:r>
      <w:r w:rsidR="004708DC">
        <w:rPr>
          <w:sz w:val="22"/>
          <w:szCs w:val="22"/>
        </w:rPr>
        <w:t>Mirosl</w:t>
      </w:r>
      <w:r w:rsidR="0056277C">
        <w:rPr>
          <w:sz w:val="22"/>
          <w:szCs w:val="22"/>
        </w:rPr>
        <w:t>a</w:t>
      </w:r>
      <w:r w:rsidR="004708DC">
        <w:rPr>
          <w:sz w:val="22"/>
          <w:szCs w:val="22"/>
        </w:rPr>
        <w:t>v Prusac, Metković, Industrijska 2/4,</w:t>
      </w:r>
    </w:p>
    <w:p w:rsidRDefault="004708DC" w:rsidP="009C4EED" w:rsidR="00F57ECC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- Privredna banka Zagreb d.d.</w:t>
      </w:r>
      <w:r w:rsidR="009A4E93">
        <w:rPr>
          <w:sz w:val="22"/>
          <w:szCs w:val="22"/>
        </w:rPr>
        <w:t xml:space="preserve">, Zagreb, </w:t>
      </w:r>
      <w:r>
        <w:rPr>
          <w:sz w:val="22"/>
          <w:szCs w:val="22"/>
        </w:rPr>
        <w:t>Račkoga 6</w:t>
      </w:r>
      <w:r w:rsidR="00F57ECC">
        <w:rPr>
          <w:sz w:val="22"/>
          <w:szCs w:val="22"/>
        </w:rPr>
        <w:t>,</w:t>
      </w:r>
    </w:p>
    <w:p w:rsidRDefault="00F57ECC" w:rsidP="009C4EED" w:rsidR="009A4E93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FE69F7">
        <w:rPr>
          <w:sz w:val="22"/>
          <w:szCs w:val="22"/>
        </w:rPr>
        <w:t>.</w:t>
      </w:r>
    </w:p>
    <w:p w:rsidRDefault="006C7773" w:rsidP="009C4EED" w:rsidR="006C7773">
      <w:pPr>
        <w:ind w:hanging="705" w:left="705"/>
        <w:jc w:val="both"/>
        <w:rPr>
          <w:sz w:val="22"/>
          <w:szCs w:val="22"/>
        </w:rPr>
      </w:pPr>
    </w:p>
    <w:sectPr w:rsidSect="00B82EE7" w:rsidR="006C7773">
      <w:headerReference w:type="even" r:id="rId13"/>
      <w:headerReference w:type="default" r:id="rId14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3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567"/>
    <w:rsid w:val="00024CDC"/>
    <w:rsid w:val="00064E57"/>
    <w:rsid w:val="0007668F"/>
    <w:rsid w:val="000A155A"/>
    <w:rsid w:val="000A3E73"/>
    <w:rsid w:val="000A5B1B"/>
    <w:rsid w:val="000B3478"/>
    <w:rsid w:val="000E4362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385C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708DC"/>
    <w:rsid w:val="00476859"/>
    <w:rsid w:val="0048431B"/>
    <w:rsid w:val="00493D89"/>
    <w:rsid w:val="004A2645"/>
    <w:rsid w:val="004C6E1C"/>
    <w:rsid w:val="004D0014"/>
    <w:rsid w:val="004D1B5C"/>
    <w:rsid w:val="004E2F11"/>
    <w:rsid w:val="0050127F"/>
    <w:rsid w:val="00521B93"/>
    <w:rsid w:val="005418D9"/>
    <w:rsid w:val="005525BB"/>
    <w:rsid w:val="0056277C"/>
    <w:rsid w:val="005A5C95"/>
    <w:rsid w:val="005A7C5E"/>
    <w:rsid w:val="005D2275"/>
    <w:rsid w:val="00601367"/>
    <w:rsid w:val="0063094D"/>
    <w:rsid w:val="00634063"/>
    <w:rsid w:val="00665366"/>
    <w:rsid w:val="0068391A"/>
    <w:rsid w:val="0068742A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6FE0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5173"/>
    <w:rsid w:val="008B799F"/>
    <w:rsid w:val="008B7A64"/>
    <w:rsid w:val="008C0887"/>
    <w:rsid w:val="008C68B8"/>
    <w:rsid w:val="008D7EA9"/>
    <w:rsid w:val="0090220D"/>
    <w:rsid w:val="00911C92"/>
    <w:rsid w:val="009154DF"/>
    <w:rsid w:val="00920287"/>
    <w:rsid w:val="00923731"/>
    <w:rsid w:val="00924CDC"/>
    <w:rsid w:val="00937B69"/>
    <w:rsid w:val="009406E1"/>
    <w:rsid w:val="00960197"/>
    <w:rsid w:val="00974CE8"/>
    <w:rsid w:val="0098596F"/>
    <w:rsid w:val="009A2F41"/>
    <w:rsid w:val="009A4E93"/>
    <w:rsid w:val="009C17C6"/>
    <w:rsid w:val="009C4EED"/>
    <w:rsid w:val="009D5524"/>
    <w:rsid w:val="009E08F2"/>
    <w:rsid w:val="00A059AB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2C46"/>
    <w:rsid w:val="00C150DF"/>
    <w:rsid w:val="00C153AA"/>
    <w:rsid w:val="00C1564B"/>
    <w:rsid w:val="00C21426"/>
    <w:rsid w:val="00C32D57"/>
    <w:rsid w:val="00C3316C"/>
    <w:rsid w:val="00C43D8A"/>
    <w:rsid w:val="00C57425"/>
    <w:rsid w:val="00C64DDE"/>
    <w:rsid w:val="00C73392"/>
    <w:rsid w:val="00C8388D"/>
    <w:rsid w:val="00CD713B"/>
    <w:rsid w:val="00CD7839"/>
    <w:rsid w:val="00CE7A86"/>
    <w:rsid w:val="00CE7C6B"/>
    <w:rsid w:val="00D05625"/>
    <w:rsid w:val="00D25026"/>
    <w:rsid w:val="00D341B5"/>
    <w:rsid w:val="00D461D4"/>
    <w:rsid w:val="00D468E2"/>
    <w:rsid w:val="00D5051E"/>
    <w:rsid w:val="00D6075E"/>
    <w:rsid w:val="00D85741"/>
    <w:rsid w:val="00D91848"/>
    <w:rsid w:val="00D94FCE"/>
    <w:rsid w:val="00DC2E79"/>
    <w:rsid w:val="00DC564C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C3C61"/>
    <w:rsid w:val="00EC43B1"/>
    <w:rsid w:val="00EF6C3B"/>
    <w:rsid w:val="00F15FD2"/>
    <w:rsid w:val="00F1646D"/>
    <w:rsid w:val="00F34960"/>
    <w:rsid w:val="00F46A3A"/>
    <w:rsid w:val="00F57ECC"/>
    <w:rsid w:val="00F700D4"/>
    <w:rsid w:val="00F85C4B"/>
    <w:rsid w:val="00FD59FE"/>
    <w:rsid w:val="00FD5F90"/>
    <w:rsid w:val="00FE3190"/>
    <w:rsid w:val="00FE69F7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85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85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St-174/2014-65</izvorni_sadrzaj>
    <derivirana_varijabla naziv="DomainObject.Oznaka_1">St-174/2014-65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St-174/2014-65</izvorni_sadrzaj>
    <derivirana_varijabla naziv="DomainObject.PoslovniBrojDokumenta_1">St-174/2014-65</derivirana_varijabla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9AC81-359D-4175-B1A5-8FBD3D2B7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1266</properties:Characters>
  <properties:Lines>53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2016-03-16T12:31:00Z</dcterms:created>
  <dc:creator>Srđan Gavranić</dc:creator>
  <cp:lastModifiedBy>Srđan Gavranić</cp:lastModifiedBy>
  <cp:lastPrinted>2016-03-16T12:54:00Z</cp:lastPrinted>
  <dcterms:modified xmlns:xsi="http://www.w3.org/2001/XMLSchema-instance" xsi:type="dcterms:W3CDTF">2016-03-16T12:55:00Z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St-174/2014-65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