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383f" w14:paraId="154383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850C2" w:rsidR="00B850C2" w:rsidRPr="00B850C2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50C2" w:rsidRPr="00B850C2">
        <w:rPr>
          <w:rFonts w:cs="Times New Roman" w:eastAsia="Times New Roman"/>
          <w:bCs/>
          <w:lang w:eastAsia="hr-HR"/>
        </w:rPr>
        <w:t xml:space="preserve">  REPUBLIKA HRVATSKA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b/>
          <w:bCs/>
          <w:lang w:eastAsia="hr-HR"/>
        </w:rPr>
        <w:t>TRGOVAČKI SUD U SPLITU</w:t>
      </w:r>
      <w:r w:rsidRPr="00B850C2">
        <w:rPr>
          <w:rFonts w:cs="Times New Roman" w:eastAsia="Times New Roman"/>
          <w:lang w:eastAsia="hr-HR"/>
        </w:rPr>
        <w:t xml:space="preserve">                                                         </w:t>
      </w:r>
      <w:r w:rsidRPr="00B850C2">
        <w:rPr>
          <w:rFonts w:cs="Times New Roman" w:eastAsia="Times New Roman"/>
          <w:b/>
          <w:lang w:eastAsia="hr-HR"/>
        </w:rPr>
        <w:t xml:space="preserve">Broj: </w:t>
      </w:r>
      <w:r w:rsidRPr="00B850C2">
        <w:rPr>
          <w:rFonts w:cs="Times New Roman" w:eastAsia="Times New Roman"/>
          <w:lang w:eastAsia="hr-HR"/>
        </w:rPr>
        <w:t xml:space="preserve"> </w:t>
      </w:r>
      <w:r w:rsidRPr="00B850C2">
        <w:rPr>
          <w:rFonts w:cs="Times New Roman" w:eastAsia="Times New Roman"/>
          <w:b/>
          <w:lang w:eastAsia="hr-HR"/>
        </w:rPr>
        <w:t>14. St-38/11</w:t>
      </w:r>
      <w:r w:rsidRPr="00B850C2">
        <w:rPr>
          <w:rFonts w:cs="Times New Roman" w:eastAsia="Times New Roman"/>
          <w:lang w:eastAsia="hr-HR"/>
        </w:rPr>
        <w:t>.</w:t>
      </w:r>
    </w:p>
    <w:p w:rsidRDefault="00B850C2" w:rsidP="00B850C2" w:rsidR="00B850C2" w:rsidRPr="00B850C2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B850C2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850C2">
        <w:rPr>
          <w:rFonts w:cs="Times New Roman" w:eastAsia="Times New Roman"/>
          <w:b/>
          <w:szCs w:val="20"/>
          <w:lang w:eastAsia="hr-HR"/>
        </w:rPr>
        <w:t xml:space="preserve"> 6. - 21 000  S P L I T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keepNext/>
        <w:spacing w:after="0"/>
        <w:jc w:val="center"/>
        <w:outlineLvl w:val="0"/>
        <w:rPr>
          <w:rFonts w:cs="Times New Roman" w:eastAsia="Arial Unicode MS"/>
          <w:b/>
          <w:szCs w:val="20"/>
          <w:lang w:eastAsia="hr-HR"/>
        </w:rPr>
      </w:pPr>
      <w:r w:rsidRPr="00B850C2">
        <w:rPr>
          <w:rFonts w:cs="Times New Roman" w:eastAsia="Arial Unicode MS"/>
          <w:b/>
          <w:szCs w:val="20"/>
          <w:lang w:eastAsia="hr-HR"/>
        </w:rPr>
        <w:t>R E P U B L I K A    H R V A T S K A</w:t>
      </w:r>
    </w:p>
    <w:p w:rsidRDefault="00B850C2" w:rsidP="00B850C2" w:rsidR="00B850C2" w:rsidRPr="00B850C2">
      <w:pPr>
        <w:spacing w:after="0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850C2">
        <w:rPr>
          <w:rFonts w:cs="Times New Roman" w:eastAsia="Times New Roman"/>
          <w:b/>
          <w:lang w:eastAsia="hr-HR"/>
        </w:rPr>
        <w:t>Z A K L J U Č A K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INKOBROD, d.d., u stečaju, Korčula, </w:t>
      </w:r>
      <w:proofErr w:type="spellStart"/>
      <w:r w:rsidRPr="00B850C2">
        <w:rPr>
          <w:rFonts w:cs="Times New Roman" w:eastAsia="Times New Roman"/>
          <w:lang w:eastAsia="hr-HR"/>
        </w:rPr>
        <w:t>Dominče</w:t>
      </w:r>
      <w:proofErr w:type="spellEnd"/>
      <w:r w:rsidRPr="00B850C2">
        <w:rPr>
          <w:rFonts w:cs="Times New Roman" w:eastAsia="Times New Roman"/>
          <w:lang w:eastAsia="hr-HR"/>
        </w:rPr>
        <w:t xml:space="preserve"> </w:t>
      </w:r>
      <w:proofErr w:type="spellStart"/>
      <w:r w:rsidRPr="00B850C2">
        <w:rPr>
          <w:rFonts w:cs="Times New Roman" w:eastAsia="Times New Roman"/>
          <w:lang w:eastAsia="hr-HR"/>
        </w:rPr>
        <w:t>bb</w:t>
      </w:r>
      <w:proofErr w:type="spellEnd"/>
      <w:r w:rsidRPr="00B850C2">
        <w:rPr>
          <w:rFonts w:cs="Times New Roman" w:eastAsia="Times New Roman"/>
          <w:lang w:eastAsia="hr-HR"/>
        </w:rPr>
        <w:t xml:space="preserve">, (dalje: Dužnik, stečajni Dužnik), kojega zastupa stečajni upravitelj Ivo Jukić, iz </w:t>
      </w:r>
      <w:proofErr w:type="spellStart"/>
      <w:r w:rsidRPr="00B850C2">
        <w:rPr>
          <w:rFonts w:cs="Times New Roman" w:eastAsia="Times New Roman"/>
          <w:lang w:eastAsia="hr-HR"/>
        </w:rPr>
        <w:t>Podstrane</w:t>
      </w:r>
      <w:proofErr w:type="spellEnd"/>
      <w:r w:rsidRPr="00B850C2">
        <w:rPr>
          <w:rFonts w:cs="Times New Roman" w:eastAsia="Times New Roman"/>
          <w:lang w:eastAsia="hr-HR"/>
        </w:rPr>
        <w:t xml:space="preserve">, Poljičkih knezova 21, dana 08. studenog 2016. godine, 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B850C2">
        <w:rPr>
          <w:rFonts w:cs="Times New Roman" w:eastAsia="Times New Roman"/>
          <w:b/>
          <w:bCs/>
          <w:lang w:eastAsia="hr-HR"/>
        </w:rPr>
        <w:t>z a k l j u č i o    j e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lang w:eastAsia="hr-HR"/>
        </w:rPr>
        <w:t xml:space="preserve">          Upućuje se Stečajni upravitelj Ivo Jukić, u roku od 8. dana, dostaviti ovom Sudu pismeno izviješće i </w:t>
      </w:r>
      <w:r w:rsidRPr="00B850C2">
        <w:rPr>
          <w:rFonts w:cs="Times New Roman" w:eastAsia="Times New Roman"/>
          <w:u w:val="single"/>
          <w:lang w:eastAsia="hr-HR"/>
        </w:rPr>
        <w:t>daljnje prijedloge</w:t>
      </w:r>
      <w:r w:rsidRPr="00B850C2">
        <w:rPr>
          <w:rFonts w:cs="Times New Roman" w:eastAsia="Times New Roman"/>
          <w:lang w:eastAsia="hr-HR"/>
        </w:rPr>
        <w:t xml:space="preserve"> vezane za ovaj stečajni postupak: </w:t>
      </w:r>
      <w:r w:rsidRPr="00B850C2">
        <w:rPr>
          <w:rFonts w:cs="Times New Roman" w:eastAsia="Times New Roman"/>
          <w:i/>
          <w:lang w:eastAsia="hr-HR"/>
        </w:rPr>
        <w:t>predložiti daljnje radnje u ovome stečajnom postupku – eventualno zaključenje stečajnog postupka i nastavak daljnjeg tijeka stečajnog postupka u odnosu prema stečajnoj masi</w:t>
      </w:r>
      <w:r w:rsidRPr="00B850C2">
        <w:rPr>
          <w:rFonts w:cs="Times New Roman" w:eastAsia="Times New Roman"/>
          <w:lang w:eastAsia="hr-HR"/>
        </w:rPr>
        <w:t>, kako je to sve i navedeno u točki II/ zaključka ovog Suda od 11. veljače 2013. godine, broj: gornji, koji je zaključak stečajni upravitelj primio dana 18. veljače 2013. godine. Isti se također poziva dostaviti izvješće o parnicama i drugim postupcima u tijeku uz prilaganje dokaza ako je koji od postupaka završen.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center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lang w:eastAsia="hr-HR"/>
        </w:rPr>
        <w:t>Split, 08. studenog 2016. godine.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  <w:t>STEČAJNI SUDAC: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lang w:eastAsia="hr-HR"/>
        </w:rPr>
        <w:t xml:space="preserve">   </w:t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</w:r>
      <w:r w:rsidRPr="00B850C2">
        <w:rPr>
          <w:rFonts w:cs="Times New Roman" w:eastAsia="Times New Roman"/>
          <w:lang w:eastAsia="hr-HR"/>
        </w:rPr>
        <w:tab/>
        <w:t xml:space="preserve">                    Jozo Ćaleta,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u w:val="single"/>
          <w:lang w:eastAsia="hr-HR"/>
        </w:rPr>
        <w:t>Pravna pouka:</w:t>
      </w:r>
      <w:r w:rsidRPr="00B850C2">
        <w:rPr>
          <w:rFonts w:cs="Times New Roman" w:eastAsia="Times New Roman"/>
          <w:lang w:eastAsia="hr-HR"/>
        </w:rPr>
        <w:t xml:space="preserve">   Protiv ovog zaključka nije dopuštena žalba.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lang w:eastAsia="hr-HR"/>
        </w:rPr>
        <w:t xml:space="preserve">DNA:  1.  Stečajni upravitelj Ivo Jukić, </w:t>
      </w:r>
      <w:proofErr w:type="spellStart"/>
      <w:r w:rsidRPr="00B850C2">
        <w:rPr>
          <w:rFonts w:cs="Times New Roman" w:eastAsia="Times New Roman"/>
          <w:lang w:eastAsia="hr-HR"/>
        </w:rPr>
        <w:t>Podstrana</w:t>
      </w:r>
      <w:proofErr w:type="spellEnd"/>
      <w:r w:rsidRPr="00B850C2">
        <w:rPr>
          <w:rFonts w:cs="Times New Roman" w:eastAsia="Times New Roman"/>
          <w:lang w:eastAsia="hr-HR"/>
        </w:rPr>
        <w:t>, Poljičkih knezova 21,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  <w:r w:rsidRPr="00B850C2">
        <w:rPr>
          <w:rFonts w:cs="Times New Roman" w:eastAsia="Times New Roman"/>
          <w:lang w:eastAsia="hr-HR"/>
        </w:rPr>
        <w:t xml:space="preserve">            2.  Spis.</w:t>
      </w: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0C2" w:rsidP="00B850C2" w:rsidR="00B850C2" w:rsidRPr="00B85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0C2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4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St-38/2011-43</izvorni_sadrzaj>
    <derivirana_varijabla naziv="DomainObject.Oznaka_1">St-38/2011-43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- Trgovački sud u Splitu St-43/1996</izvorni_sadrzaj>
    <derivirana_varijabla naziv="DomainObject.Predmet.Opis_1">spis - Trgovački sud u Splitu St-43/1996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St-38/2011</izvorni_sadrzaj>
    <derivirana_varijabla naziv="DomainObject.Predmet.OznakaBroj_1">St-38/2011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"INKOBROD" d.d. Korčula</izvorni_sadrzaj>
    <derivirana_varijabla naziv="DomainObject.Predmet.ProtustrankaFormated_1">  "INKOBROD" d.d. Korčula</derivirana_varijabla>
  </DomainObject.Predmet.ProtustrankaFormated>
  <DomainObject.Predmet.ProtustrankaFormatedOIB>
    <izvorni_sadrzaj>  "INKOBROD" d.d. Korčula, OIB 33313086840</izvorni_sadrzaj>
    <derivirana_varijabla naziv="DomainObject.Predmet.ProtustrankaFormatedOIB_1">  "INKOBROD" d.d. Korčula, OIB 33313086840</derivirana_varijabla>
  </DomainObject.Predmet.ProtustrankaFormatedOIB>
  <DomainObject.Predmet.ProtustrankaFormatedWithAdress>
    <izvorni_sadrzaj> "INKOBROD" d.d. Korčula, Dominče bb, 20260 Korčula</izvorni_sadrzaj>
    <derivirana_varijabla naziv="DomainObject.Predmet.ProtustrankaFormatedWithAdress_1"> "INKOBROD" d.d. Korčula, Dominče bb, 20260 Korčula</derivirana_varijabla>
  </DomainObject.Predmet.ProtustrankaFormatedWithAdress>
  <DomainObject.Predmet.ProtustrankaFormatedWithAdressOIB>
    <izvorni_sadrzaj> "INKOBROD" d.d. Korčula, OIB 33313086840, Dominče bb, 20260 Korčula</izvorni_sadrzaj>
    <derivirana_varijabla naziv="DomainObject.Predmet.ProtustrankaFormatedWithAdressOIB_1"> "INKOBROD" d.d. Korčula, OIB 33313086840, Dominče bb, 20260 Korčula</derivirana_varijabla>
  </DomainObject.Predmet.ProtustrankaFormatedWithAdressOIB>
  <DomainObject.Predmet.ProtustrankaWithAdress>
    <izvorni_sadrzaj>"INKOBROD" d.d. Korčula Dominče bb, 20260 Korčula</izvorni_sadrzaj>
    <derivirana_varijabla naziv="DomainObject.Predmet.ProtustrankaWithAdress_1">"INKOBROD" d.d. Korčula Dominče bb, 20260 Korčula</derivirana_varijabla>
  </DomainObject.Predmet.ProtustrankaWithAdress>
  <DomainObject.Predmet.ProtustrankaWithAdressOIB>
    <izvorni_sadrzaj>"INKOBROD" d.d. Korčula, OIB 33313086840, Dominče bb, 20260 Korčula</izvorni_sadrzaj>
    <derivirana_varijabla naziv="DomainObject.Predmet.ProtustrankaWithAdressOIB_1">"INKOBROD" d.d. Korčula, OIB 33313086840, Dominče bb, 20260 Korčula</derivirana_varijabla>
  </DomainObject.Predmet.ProtustrankaWithAdressOIB>
  <DomainObject.Predmet.ProtustrankaNazivFormated>
    <izvorni_sadrzaj>"INKOBROD" d.d. Korčula</izvorni_sadrzaj>
    <derivirana_varijabla naziv="DomainObject.Predmet.ProtustrankaNazivFormated_1">"INKOBROD" d.d. Korčula</derivirana_varijabla>
  </DomainObject.Predmet.ProtustrankaNazivFormated>
  <DomainObject.Predmet.ProtustrankaNazivFormatedOIB>
    <izvorni_sadrzaj>"INKOBROD" d.d. Korčula, OIB 33313086840</izvorni_sadrzaj>
    <derivirana_varijabla naziv="DomainObject.Predmet.ProtustrankaNazivFormatedOIB_1">"INKOBROD" d.d. Korčula, OIB 33313086840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UGRINA pok. Josipa, Split</izvorni_sadrzaj>
    <derivirana_varijabla naziv="DomainObject.Predmet.StrankaFormated_1">  ANTE UGRINA pok. Josipa, Split</derivirana_varijabla>
  </DomainObject.Predmet.StrankaFormated>
  <DomainObject.Predmet.StrankaFormatedOIB>
    <izvorni_sadrzaj>  ANTE UGRINA pok. Josipa, Split</izvorni_sadrzaj>
    <derivirana_varijabla naziv="DomainObject.Predmet.StrankaFormatedOIB_1">  ANTE UGRINA pok. Josipa, Split</derivirana_varijabla>
  </DomainObject.Predmet.StrankaFormatedOIB>
  <DomainObject.Predmet.StrankaFormatedWithAdress>
    <izvorni_sadrzaj> ANTE UGRINA pok. Josipa, Split, Gunduliućeva 2, 21000 Split</izvorni_sadrzaj>
    <derivirana_varijabla naziv="DomainObject.Predmet.StrankaFormatedWithAdress_1"> ANTE UGRINA pok. Josipa, Split, Gunduliućeva 2, 21000 Split</derivirana_varijabla>
  </DomainObject.Predmet.StrankaFormatedWithAdress>
  <DomainObject.Predmet.StrankaFormatedWithAdressOIB>
    <izvorni_sadrzaj> ANTE UGRINA pok. Josipa, Split, Gunduliućeva 2, 21000 Split</izvorni_sadrzaj>
    <derivirana_varijabla naziv="DomainObject.Predmet.StrankaFormatedWithAdressOIB_1"> ANTE UGRINA pok. Josipa, Split, Gunduliućeva 2, 21000 Split</derivirana_varijabla>
  </DomainObject.Predmet.StrankaFormatedWithAdressOIB>
  <DomainObject.Predmet.StrankaWithAdress>
    <izvorni_sadrzaj>ANTE UGRINA pok. Josipa, Split Gunduliućeva 2,21000 Split</izvorni_sadrzaj>
    <derivirana_varijabla naziv="DomainObject.Predmet.StrankaWithAdress_1">ANTE UGRINA pok. Josipa, Split Gunduliućeva 2,21000 Split</derivirana_varijabla>
  </DomainObject.Predmet.StrankaWithAdress>
  <DomainObject.Predmet.StrankaWithAdressOIB>
    <izvorni_sadrzaj>ANTE UGRINA pok. Josipa, Split, Gunduliućeva 2,21000 Split</izvorni_sadrzaj>
    <derivirana_varijabla naziv="DomainObject.Predmet.StrankaWithAdressOIB_1">ANTE UGRINA pok. Josipa, Split, Gunduliućeva 2,21000 Split</derivirana_varijabla>
  </DomainObject.Predmet.StrankaWithAdressOIB>
  <DomainObject.Predmet.StrankaNazivFormated>
    <izvorni_sadrzaj>ANTE UGRINA pok. Josipa, Split</izvorni_sadrzaj>
    <derivirana_varijabla naziv="DomainObject.Predmet.StrankaNazivFormated_1">ANTE UGRINA pok. Josipa, Split</derivirana_varijabla>
  </DomainObject.Predmet.StrankaNazivFormated>
  <DomainObject.Predmet.StrankaNazivFormatedOIB>
    <izvorni_sadrzaj>ANTE UGRINA pok. Josipa, Split</izvorni_sadrzaj>
    <derivirana_varijabla naziv="DomainObject.Predmet.StrankaNazivFormatedOIB_1">ANTE UGRINA pok. Josipa,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UGRINA pok. Josipa, Split</item>
    </izvorni_sadrzaj>
    <derivirana_varijabla naziv="DomainObject.Predmet.StrankaListFormated_1">
      <item>ANTE UGRINA pok. Josipa, Split</item>
    </derivirana_varijabla>
  </DomainObject.Predmet.StrankaListFormated>
  <DomainObject.Predmet.StrankaListFormatedOIB>
    <izvorni_sadrzaj>
      <item>ANTE UGRINA pok. Josipa, Split</item>
    </izvorni_sadrzaj>
    <derivirana_varijabla naziv="DomainObject.Predmet.StrankaListFormatedOIB_1">
      <item>ANTE UGRINA pok. Josipa, Split</item>
    </derivirana_varijabla>
  </DomainObject.Predmet.StrankaListFormatedOIB>
  <DomainObject.Predmet.StrankaListFormatedWithAdress>
    <izvorni_sadrzaj>
      <item>ANTE UGRINA pok. Josipa, Split, Gunduliućeva 2, 21000 Split</item>
    </izvorni_sadrzaj>
    <derivirana_varijabla naziv="DomainObject.Predmet.StrankaListFormatedWithAdress_1">
      <item>ANTE UGRINA pok. Josipa, Split, Gunduliućeva 2, 21000 Split</item>
    </derivirana_varijabla>
  </DomainObject.Predmet.StrankaListFormatedWithAdress>
  <DomainObject.Predmet.StrankaListFormatedWithAdressOIB>
    <izvorni_sadrzaj>
      <item>ANTE UGRINA pok. Josipa, Split, Gunduliućeva 2, 21000 Split</item>
    </izvorni_sadrzaj>
    <derivirana_varijabla naziv="DomainObject.Predmet.StrankaListFormatedWithAdressOIB_1">
      <item>ANTE UGRINA pok. Josipa, Split, Gunduliućeva 2, 21000 Split</item>
    </derivirana_varijabla>
  </DomainObject.Predmet.StrankaListFormatedWithAdressOIB>
  <DomainObject.Predmet.StrankaListNazivFormated>
    <izvorni_sadrzaj>
      <item>ANTE UGRINA pok. Josipa, Split</item>
    </izvorni_sadrzaj>
    <derivirana_varijabla naziv="DomainObject.Predmet.StrankaListNazivFormated_1">
      <item>ANTE UGRINA pok. Josipa, Split</item>
    </derivirana_varijabla>
  </DomainObject.Predmet.StrankaListNazivFormated>
  <DomainObject.Predmet.StrankaListNazivFormatedOIB>
    <izvorni_sadrzaj>
      <item>ANTE UGRINA pok. Josipa, Split</item>
    </izvorni_sadrzaj>
    <derivirana_varijabla naziv="DomainObject.Predmet.StrankaListNazivFormatedOIB_1">
      <item>ANTE UGRINA pok. Josipa, Split</item>
    </derivirana_varijabla>
  </DomainObject.Predmet.StrankaListNazivFormatedOIB>
  <DomainObject.Predmet.ProtuStrankaListFormated>
    <izvorni_sadrzaj>
      <item>"INKOBROD" d.d. Korčula</item>
    </izvorni_sadrzaj>
    <derivirana_varijabla naziv="DomainObject.Predmet.ProtuStrankaListFormated_1">
      <item>"INKOBROD" d.d. Korčula</item>
    </derivirana_varijabla>
  </DomainObject.Predmet.ProtuStrankaListFormated>
  <DomainObject.Predmet.ProtuStrankaListFormatedOIB>
    <izvorni_sadrzaj>
      <item>"INKOBROD" d.d. Korčula, OIB 33313086840</item>
    </izvorni_sadrzaj>
    <derivirana_varijabla naziv="DomainObject.Predmet.ProtuStrankaListFormatedOIB_1">
      <item>"INKOBROD" d.d. Korčula, OIB 33313086840</item>
    </derivirana_varijabla>
  </DomainObject.Predmet.ProtuStrankaListFormatedOIB>
  <DomainObject.Predmet.ProtuStrankaListFormatedWithAdress>
    <izvorni_sadrzaj>
      <item>"INKOBROD" d.d. Korčula, Dominče bb, 20260 Korčula</item>
    </izvorni_sadrzaj>
    <derivirana_varijabla naziv="DomainObject.Predmet.ProtuStrankaListFormatedWithAdress_1">
      <item>"INKOBROD" d.d. Korčula, Dominče bb, 20260 Korčula</item>
    </derivirana_varijabla>
  </DomainObject.Predmet.ProtuStrankaListFormatedWithAdress>
  <DomainObject.Predmet.ProtuStrankaListFormatedWithAdressOIB>
    <izvorni_sadrzaj>
      <item>"INKOBROD" d.d. Korčula, OIB 33313086840, Dominče bb, 20260 Korčula</item>
    </izvorni_sadrzaj>
    <derivirana_varijabla naziv="DomainObject.Predmet.ProtuStrankaListFormatedWithAdressOIB_1">
      <item>"INKOBROD" d.d. Korčula, OIB 33313086840, Dominče bb, 20260 Korčula</item>
    </derivirana_varijabla>
  </DomainObject.Predmet.ProtuStrankaListFormatedWithAdressOIB>
  <DomainObject.Predmet.ProtuStrankaListNazivFormated>
    <izvorni_sadrzaj>
      <item>"INKOBROD" d.d. Korčula</item>
    </izvorni_sadrzaj>
    <derivirana_varijabla naziv="DomainObject.Predmet.ProtuStrankaListNazivFormated_1">
      <item>"INKOBROD" d.d. Korčula</item>
    </derivirana_varijabla>
  </DomainObject.Predmet.ProtuStrankaListNazivFormated>
  <DomainObject.Predmet.ProtuStrankaListNazivFormatedOIB>
    <izvorni_sadrzaj>
      <item>"INKOBROD" d.d. Korčula, OIB 33313086840</item>
    </izvorni_sadrzaj>
    <derivirana_varijabla naziv="DomainObject.Predmet.ProtuStrankaListNazivFormatedOIB_1">
      <item>"INKOBROD" d.d. Korčula, OIB 33313086840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Jukić, OIB 23698212737</item>
    </izvorni_sadrzaj>
    <derivirana_varijabla naziv="DomainObject.Predmet.OstaliListFormatedOIB_1">
      <item>Ivo Jukić, OIB 23698212737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OIB 23698212737, Poljičkih knezova 21, 21311 Podstrana</item>
    </izvorni_sadrzaj>
    <derivirana_varijabla naziv="DomainObject.Predmet.OstaliListFormatedWithAdressOIB_1">
      <item>Ivo Jukić, OIB 23698212737,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Jukić, OIB 23698212737</item>
    </izvorni_sadrzaj>
    <derivirana_varijabla naziv="DomainObject.Predmet.OstaliListNazivFormatedOIB_1">
      <item>Ivo Jukić, OIB 23698212737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St-38/2011-43</izvorni_sadrzaj>
    <derivirana_varijabla naziv="DomainObject.PoslovniBrojDokumenta_1">St-38/2011-43</derivirana_varijabla>
  </DomainObject.PoslovniBrojDokumenta>
  <DomainObject.Predmet.StrankaIDrugi>
    <izvorni_sadrzaj>ANTE UGRINA pok. Josipa, Split</izvorni_sadrzaj>
    <derivirana_varijabla naziv="DomainObject.Predmet.StrankaIDrugi_1">ANTE UGRINA pok. Josipa, Split</derivirana_varijabla>
  </DomainObject.Predmet.StrankaIDrugi>
  <DomainObject.Predmet.ProtustrankaIDrugi>
    <izvorni_sadrzaj>"INKOBROD" d.d. Korčula</izvorni_sadrzaj>
    <derivirana_varijabla naziv="DomainObject.Predmet.ProtustrankaIDrugi_1">"INKOBROD" d.d. Korčula</derivirana_varijabla>
  </DomainObject.Predmet.ProtustrankaIDrugi>
  <DomainObject.Predmet.StrankaIDrugiAdressOIB>
    <izvorni_sadrzaj>ANTE UGRINA pok. Josipa, Split, Gunduliućeva 2, 21000 Split</izvorni_sadrzaj>
    <derivirana_varijabla naziv="DomainObject.Predmet.StrankaIDrugiAdressOIB_1">ANTE UGRINA pok. Josipa, Split, Gunduliućeva 2, 21000 Split</derivirana_varijabla>
  </DomainObject.Predmet.StrankaIDrugiAdressOIB>
  <DomainObject.Predmet.ProtustrankaIDrugiAdressOIB>
    <izvorni_sadrzaj>"INKOBROD" d.d. Korčula, OIB 33313086840, Dominče bb, 20260 Korčula</izvorni_sadrzaj>
    <derivirana_varijabla naziv="DomainObject.Predmet.ProtustrankaIDrugiAdressOIB_1">"INKOBROD" d.d. Korčula, OIB 33313086840, Dominče bb,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UGRINA pok. Josipa, Split</item>
      <item>"INKOBROD" d.d. Korčula</item>
      <item>Ivo Jukić</item>
    </izvorni_sadrzaj>
    <derivirana_varijabla naziv="DomainObject.Predmet.SudioniciListNaziv_1">
      <item>ANTE UGRINA pok. Josipa, Split</item>
      <item>"INKOBROD" d.d. Korčula</item>
      <item>Ivo Jukić</item>
    </derivirana_varijabla>
  </DomainObject.Predmet.SudioniciListNaziv>
  <DomainObject.Predmet.SudioniciListAdressOIB>
    <izvorni_sadrzaj>
      <item>ANTE UGRINA pok. Josipa, Split, Gunduliućeva 2,21000 Split</item>
      <item>"INKOBROD" d.d. Korčula, OIB 33313086840, Dominče bb,20260 Korčula</item>
      <item>Ivo Jukić, OIB 23698212737, Poljičkih knezova 21,21311 Podstrana</item>
    </izvorni_sadrzaj>
    <derivirana_varijabla naziv="DomainObject.Predmet.SudioniciListAdressOIB_1">
      <item>ANTE UGRINA pok. Josipa, Split, Gunduliućeva 2,21000 Split</item>
      <item>"INKOBROD" d.d. Korčula, OIB 33313086840, Dominče bb,20260 Korčula</item>
      <item>Ivo Jukić, OIB 23698212737,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3DF53-742C-417C-96F3-AEA966B93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225</properties:Words>
  <properties:Characters>1086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2016-11-08T09:27:00Z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St-38/2011-43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