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46eaa" w14:paraId="6546eaa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EE65E0">
        <w:t>29</w:t>
      </w:r>
      <w:r w:rsidR="00F57C59">
        <w:t>1</w:t>
      </w:r>
      <w:r w:rsidR="00EE65E0">
        <w:t>4/16-</w:t>
      </w:r>
      <w:r w:rsidR="00317D16">
        <w:t>2</w:t>
      </w:r>
      <w:r w:rsidR="00F57C59">
        <w:t>3</w:t>
      </w:r>
    </w:p>
    <w:p w:rsidRDefault="00A126F0" w:rsidP="00A126F0" w:rsidR="00A126F0">
      <w:r>
        <w:rPr>
          <w:rStyle w:val="Naglaeno"/>
        </w:rPr>
        <w:t xml:space="preserve">             </w:t>
      </w:r>
      <w:r w:rsidR="009E1DF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</w:t>
      </w:r>
      <w:r w:rsidR="00EE65E0">
        <w:t xml:space="preserve"> </w:t>
      </w:r>
      <w:r w:rsidRPr="00C773E3">
        <w:t>E</w:t>
      </w:r>
      <w:r w:rsidR="00EE65E0">
        <w:t xml:space="preserve"> </w:t>
      </w:r>
      <w:r w:rsidRPr="00C773E3">
        <w:t>P</w:t>
      </w:r>
      <w:r w:rsidR="00EE65E0">
        <w:t xml:space="preserve"> </w:t>
      </w:r>
      <w:r w:rsidRPr="00C773E3">
        <w:t>U</w:t>
      </w:r>
      <w:r w:rsidR="00EE65E0">
        <w:t xml:space="preserve"> </w:t>
      </w:r>
      <w:r w:rsidRPr="00C773E3">
        <w:t>B</w:t>
      </w:r>
      <w:r w:rsidR="00EE65E0">
        <w:t xml:space="preserve"> </w:t>
      </w:r>
      <w:r w:rsidRPr="00C773E3">
        <w:t>L</w:t>
      </w:r>
      <w:r w:rsidR="00EE65E0">
        <w:t xml:space="preserve"> </w:t>
      </w:r>
      <w:r w:rsidRPr="00C773E3">
        <w:t>I</w:t>
      </w:r>
      <w:r w:rsidR="00EE65E0">
        <w:t xml:space="preserve"> </w:t>
      </w:r>
      <w:r w:rsidRPr="00C773E3">
        <w:t>K</w:t>
      </w:r>
      <w:r w:rsidR="00EE65E0">
        <w:t xml:space="preserve"> </w:t>
      </w:r>
      <w:r w:rsidRPr="00C773E3">
        <w:t>A</w:t>
      </w:r>
      <w:r w:rsidR="00EE65E0">
        <w:t xml:space="preserve">  </w:t>
      </w:r>
      <w:r w:rsidRPr="00C773E3">
        <w:t xml:space="preserve"> H</w:t>
      </w:r>
      <w:r w:rsidR="00EE65E0">
        <w:t xml:space="preserve"> </w:t>
      </w:r>
      <w:r w:rsidRPr="00C773E3">
        <w:t>R</w:t>
      </w:r>
      <w:r w:rsidR="00EE65E0">
        <w:t xml:space="preserve"> </w:t>
      </w:r>
      <w:r w:rsidRPr="00C773E3">
        <w:t>V</w:t>
      </w:r>
      <w:r w:rsidR="00EE65E0">
        <w:t xml:space="preserve"> </w:t>
      </w:r>
      <w:r w:rsidRPr="00C773E3">
        <w:t>A</w:t>
      </w:r>
      <w:r w:rsidR="00EE65E0">
        <w:t xml:space="preserve"> </w:t>
      </w:r>
      <w:r w:rsidRPr="00C773E3">
        <w:t>T</w:t>
      </w:r>
      <w:r w:rsidR="00EE65E0">
        <w:t xml:space="preserve"> </w:t>
      </w:r>
      <w:r w:rsidRPr="00C773E3">
        <w:t>S</w:t>
      </w:r>
      <w:r w:rsidR="00EE65E0">
        <w:t xml:space="preserve"> </w:t>
      </w:r>
      <w:r w:rsidRPr="00C773E3">
        <w:t>K</w:t>
      </w:r>
      <w:r w:rsidR="00EE65E0">
        <w:t xml:space="preserve"> </w:t>
      </w:r>
      <w:r w:rsidRPr="00C773E3">
        <w:t>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14D32" w:rsidR="00F14D32">
      <w:pPr>
        <w:jc w:val="center"/>
      </w:pPr>
    </w:p>
    <w:p w:rsidRDefault="00F14D32" w:rsidR="00F14D32">
      <w:pPr>
        <w:jc w:val="center"/>
      </w:pPr>
    </w:p>
    <w:p w:rsidRDefault="00F444B1" w:rsidP="00F444B1" w:rsidR="00F14D32">
      <w:pPr>
        <w:ind w:firstLine="708"/>
        <w:jc w:val="both"/>
      </w:pPr>
      <w:r w:rsidRPr="00F444B1">
        <w:t>Trgovački sud u Osijeku, po sucu mr. sc. Tihomiru Kovačeviću, kao stečajnom sucu, u stečajno</w:t>
      </w:r>
      <w:r w:rsidR="00175E81">
        <w:t>m</w:t>
      </w:r>
      <w:r w:rsidRPr="00F444B1">
        <w:t xml:space="preserve"> postupk</w:t>
      </w:r>
      <w:r w:rsidR="00175E81">
        <w:t>u</w:t>
      </w:r>
      <w:r w:rsidRPr="00F444B1">
        <w:t xml:space="preserve"> nad </w:t>
      </w:r>
      <w:r w:rsidR="00175E81">
        <w:t xml:space="preserve">dužnikom </w:t>
      </w:r>
      <w:r w:rsidR="00F57C59" w:rsidRPr="00F57C59">
        <w:t>OPTO STARČEVIĆ jednostavno društvo s ograničenom odgovornošću za trgovinu i usluge, Vukovar, Blage Zadre 165/A, MBS 030124513, OIB 39577947948</w:t>
      </w:r>
      <w:r w:rsidR="003B299D">
        <w:t xml:space="preserve">, </w:t>
      </w:r>
      <w:r w:rsidRPr="00F444B1">
        <w:t>dana 1</w:t>
      </w:r>
      <w:r w:rsidR="00F57C59">
        <w:t>4</w:t>
      </w:r>
      <w:r w:rsidR="003B299D">
        <w:t xml:space="preserve">. </w:t>
      </w:r>
      <w:r w:rsidR="00F57C59">
        <w:t>srpnja</w:t>
      </w:r>
      <w:r w:rsidR="003B299D">
        <w:t xml:space="preserve"> 2017.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151FF0" w:rsidR="00151FF0">
      <w:pPr>
        <w:jc w:val="center"/>
      </w:pPr>
    </w:p>
    <w:p w:rsidRDefault="00C96DCA" w:rsidP="00151FF0" w:rsidR="00C96DCA"/>
    <w:p w:rsidRDefault="00A126F0" w:rsidP="008B5969" w:rsidR="007B6DF7">
      <w:pPr>
        <w:pStyle w:val="Tijeloteksta"/>
        <w:numPr>
          <w:ilvl w:val="0"/>
          <w:numId w:val="1"/>
        </w:numPr>
      </w:pPr>
      <w:r>
        <w:t>Privremeno</w:t>
      </w:r>
      <w:r w:rsidR="00F57C59">
        <w:t>m</w:t>
      </w:r>
      <w:r>
        <w:t xml:space="preserve"> s</w:t>
      </w:r>
      <w:r w:rsidR="00F14D32">
        <w:t>tečajno</w:t>
      </w:r>
      <w:r w:rsidR="00F57C59">
        <w:t>m</w:t>
      </w:r>
      <w:r w:rsidR="00F14D32">
        <w:t xml:space="preserve"> upravitelj</w:t>
      </w:r>
      <w:r w:rsidR="00F57C59">
        <w:t>u</w:t>
      </w:r>
      <w:r w:rsidR="00F14D32">
        <w:t xml:space="preserve"> </w:t>
      </w:r>
      <w:r w:rsidR="008B5969" w:rsidRPr="008B5969">
        <w:t>Mij</w:t>
      </w:r>
      <w:r w:rsidR="008B5969">
        <w:t>i</w:t>
      </w:r>
      <w:r w:rsidR="008B5969" w:rsidRPr="008B5969">
        <w:t xml:space="preserve"> Rončević, Osijek, Vijenac Ivana Meštrovića 74, OIB 97146101285</w:t>
      </w:r>
      <w:r w:rsidR="00031CCE">
        <w:rPr>
          <w:b/>
        </w:rPr>
        <w:t xml:space="preserve">, </w:t>
      </w:r>
      <w:r w:rsidR="00F14D32">
        <w:t xml:space="preserve">odobrava se </w:t>
      </w:r>
      <w:r w:rsidR="00331EF9">
        <w:t xml:space="preserve">jednokratna </w:t>
      </w:r>
      <w:r w:rsidR="00F14D32">
        <w:t xml:space="preserve">nagrada za rad 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F57C59" w:rsidRPr="00F57C59">
        <w:t>OPTO STARČEVIĆ jednostavno društvo s ograničenom odgovornošću za trgovinu i usluge, Vukovar, Blage Zadre 165/A, MBS 030124513, OIB 39577947948</w:t>
      </w:r>
      <w:r w:rsidR="003B299D">
        <w:t xml:space="preserve">, </w:t>
      </w:r>
      <w:r w:rsidR="00BD6673">
        <w:t xml:space="preserve">u </w:t>
      </w:r>
      <w:r w:rsidR="008B5969">
        <w:t xml:space="preserve">bruto </w:t>
      </w:r>
      <w:r w:rsidR="00BD6673">
        <w:t>iznosu od 3.</w:t>
      </w:r>
      <w:r w:rsidR="008B5969">
        <w:t>0</w:t>
      </w:r>
      <w:r w:rsidR="00BD6673">
        <w:t>00,00 kn</w:t>
      </w:r>
      <w:r w:rsidR="00F14D32">
        <w:t xml:space="preserve">,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8B5969">
        <w:t>og</w:t>
      </w:r>
      <w:r>
        <w:t xml:space="preserve"> </w:t>
      </w:r>
      <w:r w:rsidR="00C17E69">
        <w:t>stečajn</w:t>
      </w:r>
      <w:r w:rsidR="008B5969">
        <w:t>og</w:t>
      </w:r>
      <w:r w:rsidR="00C17E69">
        <w:t xml:space="preserve"> upravitelj</w:t>
      </w:r>
      <w:r w:rsidR="008B5969">
        <w:t>a</w:t>
      </w:r>
      <w:r w:rsidR="00BE7347">
        <w:t xml:space="preserve"> broj HR7424120093133005279</w:t>
      </w:r>
      <w:r w:rsidR="001B5F46">
        <w:t xml:space="preserve"> kod Slatinske banke d.d. Slatina</w:t>
      </w:r>
      <w:r w:rsidR="009F7816">
        <w:t xml:space="preserve">. </w:t>
      </w:r>
      <w:r w:rsidR="00876DC3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1B5F46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475319">
        <w:t xml:space="preserve"> </w:t>
      </w:r>
      <w:r w:rsidR="001B5F46">
        <w:t>iz</w:t>
      </w:r>
      <w:r w:rsidR="001B5F46" w:rsidRPr="001B5F46">
        <w:t xml:space="preserve"> Fond</w:t>
      </w:r>
      <w:r w:rsidR="001B5F46">
        <w:t>a</w:t>
      </w:r>
      <w:r w:rsidR="001B5F46" w:rsidRPr="001B5F46">
        <w:t xml:space="preserve"> za namirenje troškova stečajnog postupka</w:t>
      </w:r>
      <w:r w:rsidR="00024407">
        <w:t xml:space="preserve">, </w:t>
      </w:r>
      <w:r w:rsidR="00475319">
        <w:t xml:space="preserve">izvrši </w:t>
      </w:r>
      <w:r>
        <w:t>isplat</w:t>
      </w:r>
      <w:r w:rsidR="00B72C0E">
        <w:t>u</w:t>
      </w:r>
      <w:r>
        <w:t xml:space="preserve"> </w:t>
      </w:r>
      <w:r w:rsidR="00A126F0">
        <w:t>privremeno</w:t>
      </w:r>
      <w:r w:rsidR="001B5F46">
        <w:t>m</w:t>
      </w:r>
      <w:r w:rsidR="00A126F0">
        <w:t xml:space="preserve"> </w:t>
      </w:r>
      <w:r>
        <w:t>stečajno</w:t>
      </w:r>
      <w:r w:rsidR="001B5F46">
        <w:t>m</w:t>
      </w:r>
      <w:r>
        <w:t xml:space="preserve"> upravitelj</w:t>
      </w:r>
      <w:r w:rsidR="001B5F46">
        <w:t>u</w:t>
      </w:r>
      <w:r w:rsidR="00FF4063">
        <w:t xml:space="preserve"> </w:t>
      </w:r>
      <w:r>
        <w:t>na nje</w:t>
      </w:r>
      <w:r w:rsidR="001B5F46">
        <w:t>gov</w:t>
      </w:r>
      <w:r>
        <w:t xml:space="preserve"> </w:t>
      </w:r>
      <w:r w:rsidR="007C2771">
        <w:t xml:space="preserve">žiro-račun </w:t>
      </w:r>
      <w:r w:rsidR="001944F5">
        <w:t>iz točke 1. izreke ovoga rješenja</w:t>
      </w:r>
      <w:r w:rsidR="009F7816">
        <w:t xml:space="preserve">. </w:t>
      </w:r>
    </w:p>
    <w:p w:rsidRDefault="007C2771" w:rsidP="007C2771" w:rsidR="007C2771">
      <w:pPr>
        <w:pStyle w:val="Odlomakpopisa"/>
      </w:pPr>
    </w:p>
    <w:p w:rsidRDefault="007C2771" w:rsidP="00A126F0" w:rsidR="007C2771">
      <w:pPr>
        <w:pStyle w:val="Tijeloteksta"/>
        <w:numPr>
          <w:ilvl w:val="0"/>
          <w:numId w:val="1"/>
        </w:numPr>
      </w:pPr>
      <w:r>
        <w:t>Ovo rješenje objaviti će se na mrežnoj stranici e-Oglasna ploča suda.</w:t>
      </w:r>
    </w:p>
    <w:p w:rsidRDefault="00A126F0" w:rsidR="00A126F0">
      <w:pPr>
        <w:pStyle w:val="Tijeloteksta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F14D32" w:rsidR="00F14D32">
      <w:pPr>
        <w:pStyle w:val="Tijeloteksta"/>
        <w:jc w:val="center"/>
        <w:rPr>
          <w:b/>
          <w:bCs/>
        </w:rPr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8C7C9E">
        <w:t>2</w:t>
      </w:r>
      <w:r w:rsidR="00E1587D">
        <w:t>9</w:t>
      </w:r>
      <w:r w:rsidR="001944F5">
        <w:t>1</w:t>
      </w:r>
      <w:r w:rsidR="00E1587D">
        <w:t>4/16-</w:t>
      </w:r>
      <w:r w:rsidR="001944F5">
        <w:t>9</w:t>
      </w:r>
      <w:r w:rsidR="00E1587D">
        <w:t xml:space="preserve"> od </w:t>
      </w:r>
      <w:r w:rsidR="001944F5">
        <w:t>18.01.</w:t>
      </w:r>
      <w:r w:rsidR="00E1587D">
        <w:t xml:space="preserve">2017. </w:t>
      </w:r>
      <w:r w:rsidR="009B0F1B">
        <w:t>pokrenut je prethodni postupak nad dužnikom i imenovan</w:t>
      </w:r>
      <w:r w:rsidR="0040049C">
        <w:t xml:space="preserve"> je</w:t>
      </w:r>
      <w:r w:rsidR="009B0F1B">
        <w:t xml:space="preserve"> </w:t>
      </w:r>
      <w:r w:rsidR="001944F5">
        <w:t>Mijo Rončević</w:t>
      </w:r>
      <w:r w:rsidR="00317D16">
        <w:t xml:space="preserve"> iz Osijeka</w:t>
      </w:r>
      <w:r w:rsidR="00932A65">
        <w:t xml:space="preserve"> </w:t>
      </w:r>
      <w:r w:rsidR="009B0F1B">
        <w:t>za privremen</w:t>
      </w:r>
      <w:r w:rsidR="001944F5">
        <w:t>og</w:t>
      </w:r>
      <w:r w:rsidR="009B0F1B">
        <w:t xml:space="preserve"> stečajn</w:t>
      </w:r>
      <w:r w:rsidR="001944F5">
        <w:t>og</w:t>
      </w:r>
      <w:r w:rsidR="009B0F1B">
        <w:t xml:space="preserve"> upravitelj</w:t>
      </w:r>
      <w:r w:rsidR="001944F5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1F415F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1F415F">
        <w:t xml:space="preserve"> i da li je dužnik imao promet nekretnina u razdoblju od 4 godine prije podnošenja prijedloga za otvaranje stečajnog postupka,</w:t>
      </w:r>
      <w:r w:rsidR="009B0F1B">
        <w:t xml:space="preserve">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lastRenderedPageBreak/>
        <w:t>Privremen</w:t>
      </w:r>
      <w:r w:rsidR="00610468">
        <w:t>i</w:t>
      </w:r>
      <w:r>
        <w:t xml:space="preserve"> stečajn</w:t>
      </w:r>
      <w:r w:rsidR="00610468">
        <w:t>i</w:t>
      </w:r>
      <w:r>
        <w:t xml:space="preserve"> upravitelj obavi</w:t>
      </w:r>
      <w:r w:rsidR="00610468">
        <w:t>o</w:t>
      </w:r>
      <w:r>
        <w:t xml:space="preserve"> je sve potrebne radnje, te je sastavi</w:t>
      </w:r>
      <w:r w:rsidR="00610468">
        <w:t>o</w:t>
      </w:r>
      <w:r>
        <w:t xml:space="preserve"> i dostavi</w:t>
      </w:r>
      <w:r w:rsidR="00610468">
        <w:t>o</w:t>
      </w:r>
      <w:r>
        <w:t xml:space="preserve"> svoje pisano izvješće i nazoči</w:t>
      </w:r>
      <w:r w:rsidR="00610468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8A361F">
        <w:t xml:space="preserve">a dana </w:t>
      </w:r>
      <w:r w:rsidR="00610468">
        <w:t>20.06.</w:t>
      </w:r>
      <w:r w:rsidR="008A361F">
        <w:t xml:space="preserve">2017. zaprimljen je zahtjev za određivanje </w:t>
      </w:r>
      <w:r w:rsidR="00C7539F">
        <w:t xml:space="preserve">nagrade, te je slijedom navedenoga, </w:t>
      </w:r>
      <w:r>
        <w:t xml:space="preserve"> uzimajući u obzir obujam poslova i rad privremen</w:t>
      </w:r>
      <w:r w:rsidR="00610468">
        <w:t>og</w:t>
      </w:r>
      <w:r>
        <w:t xml:space="preserve"> stečajn</w:t>
      </w:r>
      <w:r w:rsidR="00610468">
        <w:t>og</w:t>
      </w:r>
      <w:r w:rsidR="008D4802">
        <w:t xml:space="preserve"> </w:t>
      </w:r>
      <w:r>
        <w:t>upravitelj</w:t>
      </w:r>
      <w:r w:rsidR="00994EFB">
        <w:t>a</w:t>
      </w:r>
      <w:r>
        <w:t xml:space="preserve">, sud je odlučio kao u izreci temeljem čl. </w:t>
      </w:r>
      <w:r w:rsidR="005F33E1">
        <w:t>119. st. 6. u vezi s čl. 94.</w:t>
      </w:r>
      <w:r>
        <w:t xml:space="preserve">. </w:t>
      </w:r>
      <w:r w:rsidR="00317D16" w:rsidRPr="00317D16">
        <w:t>Stečajnog zakona (NN 71/15)</w:t>
      </w:r>
      <w:r w:rsidR="005F33E1">
        <w:t xml:space="preserve"> i čl. 2., 4. i 15. Uredbe o kriterijima i načinu obračuna i plaćanja nagrade stečajnim upraviteljima (NN 105/15).</w:t>
      </w:r>
    </w:p>
    <w:p w:rsidRDefault="00F14D32" w:rsidR="00F14D32">
      <w:pPr>
        <w:pStyle w:val="Tijeloteksta"/>
      </w:pPr>
    </w:p>
    <w:p w:rsidRDefault="00F14D32" w:rsidP="004077D4" w:rsidR="00F14D32" w:rsidRPr="008D4802">
      <w:pPr>
        <w:jc w:val="center"/>
      </w:pPr>
      <w:r w:rsidRPr="008D4802">
        <w:t xml:space="preserve">U Osijeku </w:t>
      </w:r>
      <w:r w:rsidR="00054EDE">
        <w:t>1</w:t>
      </w:r>
      <w:r w:rsidR="00994EFB">
        <w:t>4</w:t>
      </w:r>
      <w:r w:rsidR="001851BD">
        <w:t xml:space="preserve">. </w:t>
      </w:r>
      <w:r w:rsidR="00994EFB">
        <w:t>srpnja</w:t>
      </w:r>
      <w:r w:rsidR="001851BD">
        <w:t xml:space="preserve"> 2017.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994EFB" w:rsidR="00F14D32" w:rsidRPr="008D4802">
      <w:pPr>
        <w:pStyle w:val="Tijeloteksta"/>
      </w:pPr>
      <w:r>
        <w:t>Elizabeta Đeke</w:t>
      </w:r>
      <w:r w:rsidR="005C72BB" w:rsidRPr="008D4802">
        <w:tab/>
      </w:r>
      <w:r w:rsidR="005C72BB" w:rsidRPr="008D4802">
        <w:tab/>
      </w:r>
      <w:r w:rsidR="005C72BB" w:rsidRPr="008D4802">
        <w:tab/>
      </w:r>
      <w:r w:rsidR="005C72BB" w:rsidRPr="008D4802">
        <w:tab/>
      </w:r>
      <w:r w:rsidR="005C72BB" w:rsidRPr="008D4802">
        <w:tab/>
      </w:r>
      <w:r w:rsidR="005C72BB" w:rsidRPr="008D4802">
        <w:tab/>
        <w:t xml:space="preserve">       mr. sc. </w:t>
      </w:r>
      <w:smartTag w:element="metricconverter" w:uri="urn:schemas-microsoft-com:office:smarttags">
        <w:smartTagPr>
          <w:attr w:val="Tihomir Kovačević" w:name="ProductID"/>
        </w:smartTagPr>
        <w:r w:rsidR="00F14D32" w:rsidRPr="008D4802">
          <w:t>Tihomir Kovačević</w:t>
        </w:r>
      </w:smartTag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994EFB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994EFB">
        <w:t>i</w:t>
      </w:r>
      <w:r w:rsidR="0040049C">
        <w:t xml:space="preserve"> </w:t>
      </w:r>
      <w:r w:rsidR="00D5639E">
        <w:t>stečajn</w:t>
      </w:r>
      <w:r w:rsidR="00994EFB">
        <w:t>i</w:t>
      </w:r>
      <w:r w:rsidR="00D5639E">
        <w:t xml:space="preserve"> upravitelj</w:t>
      </w:r>
    </w:p>
    <w:p w:rsidRDefault="00054EDE" w:rsidP="00054EDE" w:rsidR="00054EDE" w:rsidRPr="00054EDE">
      <w:pPr>
        <w:numPr>
          <w:ilvl w:val="0"/>
          <w:numId w:val="2"/>
        </w:numPr>
        <w:jc w:val="both"/>
      </w:pPr>
      <w:r w:rsidRPr="00054EDE">
        <w:t xml:space="preserve">mrežna stranica e-Oglasna ploča sudova </w:t>
      </w:r>
    </w:p>
    <w:p w:rsidRDefault="00054EDE" w:rsidP="00054EDE" w:rsidR="00054EDE">
      <w:pPr>
        <w:pStyle w:val="Tijeloteksta"/>
        <w:ind w:left="720"/>
      </w:pPr>
    </w:p>
    <w:p w:rsidRDefault="00F76CAC" w:rsidP="00A126F0" w:rsidR="00F76CAC">
      <w:pPr>
        <w:pStyle w:val="Tijeloteksta"/>
        <w:ind w:left="360"/>
      </w:pPr>
    </w:p>
    <w:sectPr w:rsidR="00F76CAC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2120" w:rsidR="00842120">
      <w:r>
        <w:separator/>
      </w:r>
    </w:p>
  </w:endnote>
  <w:endnote w:id="0" w:type="continuationSeparator">
    <w:p w:rsidRDefault="00842120" w:rsidR="008421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2120" w:rsidR="00842120">
      <w:r>
        <w:separator/>
      </w:r>
    </w:p>
  </w:footnote>
  <w:footnote w:id="0" w:type="continuationSeparator">
    <w:p w:rsidRDefault="00842120" w:rsidR="008421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3F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F57C59" w:rsidRPr="00F57C59">
      <w:t>14 St-2914/16-23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6486"/>
    <w:rsid w:val="00024407"/>
    <w:rsid w:val="00031CCE"/>
    <w:rsid w:val="000462E0"/>
    <w:rsid w:val="0004674A"/>
    <w:rsid w:val="00054EDE"/>
    <w:rsid w:val="000A5733"/>
    <w:rsid w:val="000E01EA"/>
    <w:rsid w:val="000E417E"/>
    <w:rsid w:val="000E7A1B"/>
    <w:rsid w:val="000F7AD4"/>
    <w:rsid w:val="00104772"/>
    <w:rsid w:val="00113F93"/>
    <w:rsid w:val="00141C3B"/>
    <w:rsid w:val="0014287E"/>
    <w:rsid w:val="00143FD5"/>
    <w:rsid w:val="00145BB5"/>
    <w:rsid w:val="00151FF0"/>
    <w:rsid w:val="001668EF"/>
    <w:rsid w:val="00175E81"/>
    <w:rsid w:val="00183E34"/>
    <w:rsid w:val="0018437A"/>
    <w:rsid w:val="001851BD"/>
    <w:rsid w:val="00186F62"/>
    <w:rsid w:val="00190A55"/>
    <w:rsid w:val="00193062"/>
    <w:rsid w:val="001944F5"/>
    <w:rsid w:val="001A56FE"/>
    <w:rsid w:val="001B0326"/>
    <w:rsid w:val="001B5F46"/>
    <w:rsid w:val="001F415F"/>
    <w:rsid w:val="00200022"/>
    <w:rsid w:val="002120F8"/>
    <w:rsid w:val="002221AD"/>
    <w:rsid w:val="00225A74"/>
    <w:rsid w:val="00253BF7"/>
    <w:rsid w:val="00257080"/>
    <w:rsid w:val="0026470C"/>
    <w:rsid w:val="00273211"/>
    <w:rsid w:val="0027717E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31EF9"/>
    <w:rsid w:val="003504DC"/>
    <w:rsid w:val="00361758"/>
    <w:rsid w:val="00385332"/>
    <w:rsid w:val="003A14D4"/>
    <w:rsid w:val="003A3A0C"/>
    <w:rsid w:val="003B010F"/>
    <w:rsid w:val="003B299D"/>
    <w:rsid w:val="003C1E2F"/>
    <w:rsid w:val="003D3368"/>
    <w:rsid w:val="003D5822"/>
    <w:rsid w:val="003E6318"/>
    <w:rsid w:val="0040049C"/>
    <w:rsid w:val="004077D4"/>
    <w:rsid w:val="00417DFD"/>
    <w:rsid w:val="004222C6"/>
    <w:rsid w:val="0044388A"/>
    <w:rsid w:val="00445CA2"/>
    <w:rsid w:val="00452631"/>
    <w:rsid w:val="00474651"/>
    <w:rsid w:val="00475319"/>
    <w:rsid w:val="004761A5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30129"/>
    <w:rsid w:val="00542A40"/>
    <w:rsid w:val="00542FAD"/>
    <w:rsid w:val="00555A5F"/>
    <w:rsid w:val="005A1517"/>
    <w:rsid w:val="005C15A4"/>
    <w:rsid w:val="005C72BB"/>
    <w:rsid w:val="005D2747"/>
    <w:rsid w:val="005F0872"/>
    <w:rsid w:val="005F33E1"/>
    <w:rsid w:val="005F4DFA"/>
    <w:rsid w:val="00610468"/>
    <w:rsid w:val="00624E37"/>
    <w:rsid w:val="00644959"/>
    <w:rsid w:val="006677ED"/>
    <w:rsid w:val="00673D54"/>
    <w:rsid w:val="00675C32"/>
    <w:rsid w:val="00684FAB"/>
    <w:rsid w:val="00684FD6"/>
    <w:rsid w:val="006C48A6"/>
    <w:rsid w:val="006D66FA"/>
    <w:rsid w:val="00712931"/>
    <w:rsid w:val="007140D0"/>
    <w:rsid w:val="00723367"/>
    <w:rsid w:val="00724A43"/>
    <w:rsid w:val="00725EE2"/>
    <w:rsid w:val="0072713B"/>
    <w:rsid w:val="007305FD"/>
    <w:rsid w:val="0074756B"/>
    <w:rsid w:val="007500C1"/>
    <w:rsid w:val="0076398F"/>
    <w:rsid w:val="00766FD3"/>
    <w:rsid w:val="007747D7"/>
    <w:rsid w:val="00777CC4"/>
    <w:rsid w:val="007B0F43"/>
    <w:rsid w:val="007B6DF7"/>
    <w:rsid w:val="007C2771"/>
    <w:rsid w:val="007C40D7"/>
    <w:rsid w:val="007C7170"/>
    <w:rsid w:val="007E652C"/>
    <w:rsid w:val="007E7BDB"/>
    <w:rsid w:val="00813169"/>
    <w:rsid w:val="00816670"/>
    <w:rsid w:val="008270E5"/>
    <w:rsid w:val="00830343"/>
    <w:rsid w:val="00842120"/>
    <w:rsid w:val="008671C8"/>
    <w:rsid w:val="00875522"/>
    <w:rsid w:val="008756C6"/>
    <w:rsid w:val="00876DC3"/>
    <w:rsid w:val="00880934"/>
    <w:rsid w:val="008A361F"/>
    <w:rsid w:val="008A55E4"/>
    <w:rsid w:val="008B1BD9"/>
    <w:rsid w:val="008B2B42"/>
    <w:rsid w:val="008B4753"/>
    <w:rsid w:val="008B5969"/>
    <w:rsid w:val="008B670B"/>
    <w:rsid w:val="008C164B"/>
    <w:rsid w:val="008C7C9E"/>
    <w:rsid w:val="008D4802"/>
    <w:rsid w:val="008F446A"/>
    <w:rsid w:val="00912CA9"/>
    <w:rsid w:val="00931E58"/>
    <w:rsid w:val="00932A65"/>
    <w:rsid w:val="00946437"/>
    <w:rsid w:val="009538FE"/>
    <w:rsid w:val="0098273F"/>
    <w:rsid w:val="00982D96"/>
    <w:rsid w:val="00983AA2"/>
    <w:rsid w:val="00986B6A"/>
    <w:rsid w:val="009910CC"/>
    <w:rsid w:val="00994EFB"/>
    <w:rsid w:val="009A4340"/>
    <w:rsid w:val="009B0F1B"/>
    <w:rsid w:val="009B1E92"/>
    <w:rsid w:val="009E1DFD"/>
    <w:rsid w:val="009F7816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E693D"/>
    <w:rsid w:val="00AF6D89"/>
    <w:rsid w:val="00B01AEB"/>
    <w:rsid w:val="00B03B3C"/>
    <w:rsid w:val="00B06771"/>
    <w:rsid w:val="00B41D7F"/>
    <w:rsid w:val="00B72C0E"/>
    <w:rsid w:val="00BA301E"/>
    <w:rsid w:val="00BC5EF2"/>
    <w:rsid w:val="00BC69B4"/>
    <w:rsid w:val="00BD2D5E"/>
    <w:rsid w:val="00BD402C"/>
    <w:rsid w:val="00BD6673"/>
    <w:rsid w:val="00BE4AEB"/>
    <w:rsid w:val="00BE7347"/>
    <w:rsid w:val="00C17E69"/>
    <w:rsid w:val="00C25670"/>
    <w:rsid w:val="00C7539F"/>
    <w:rsid w:val="00C773E3"/>
    <w:rsid w:val="00C84F09"/>
    <w:rsid w:val="00C96DCA"/>
    <w:rsid w:val="00CA2B29"/>
    <w:rsid w:val="00CA6649"/>
    <w:rsid w:val="00CB5635"/>
    <w:rsid w:val="00CC15DD"/>
    <w:rsid w:val="00CE58E7"/>
    <w:rsid w:val="00CF024C"/>
    <w:rsid w:val="00CF5189"/>
    <w:rsid w:val="00D16A63"/>
    <w:rsid w:val="00D27143"/>
    <w:rsid w:val="00D5639E"/>
    <w:rsid w:val="00D57D64"/>
    <w:rsid w:val="00D62AE6"/>
    <w:rsid w:val="00D70C6E"/>
    <w:rsid w:val="00D84FFA"/>
    <w:rsid w:val="00DA0B76"/>
    <w:rsid w:val="00DC4E39"/>
    <w:rsid w:val="00DE1877"/>
    <w:rsid w:val="00DE53C6"/>
    <w:rsid w:val="00DF5C40"/>
    <w:rsid w:val="00E01FA4"/>
    <w:rsid w:val="00E1587D"/>
    <w:rsid w:val="00E26734"/>
    <w:rsid w:val="00E31038"/>
    <w:rsid w:val="00E43D31"/>
    <w:rsid w:val="00E53416"/>
    <w:rsid w:val="00E575A0"/>
    <w:rsid w:val="00E57B52"/>
    <w:rsid w:val="00E90780"/>
    <w:rsid w:val="00EA2144"/>
    <w:rsid w:val="00EE65E0"/>
    <w:rsid w:val="00F00D98"/>
    <w:rsid w:val="00F14D32"/>
    <w:rsid w:val="00F430B8"/>
    <w:rsid w:val="00F434DE"/>
    <w:rsid w:val="00F444B1"/>
    <w:rsid w:val="00F51CB0"/>
    <w:rsid w:val="00F570A8"/>
    <w:rsid w:val="00F570C0"/>
    <w:rsid w:val="00F57C59"/>
    <w:rsid w:val="00F601A2"/>
    <w:rsid w:val="00F61894"/>
    <w:rsid w:val="00F62E0F"/>
    <w:rsid w:val="00F671B4"/>
    <w:rsid w:val="00F708F4"/>
    <w:rsid w:val="00F76CAC"/>
    <w:rsid w:val="00F85DFD"/>
    <w:rsid w:val="00F92D15"/>
    <w:rsid w:val="00F94F9A"/>
    <w:rsid w:val="00FB13CE"/>
    <w:rsid w:val="00FC4EA8"/>
    <w:rsid w:val="00FE565A"/>
    <w:rsid w:val="00FE5A6E"/>
    <w:rsid w:val="00FF0685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7C27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3F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3F9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F9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F93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F93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7C27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3F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3F9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F9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F9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F9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2914</izvorni_sadrzaj>
    <derivirana_varijabla naziv="DomainObject.Predmet.Broj_1">2914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2016.</izvorni_sadrzaj>
    <derivirana_varijabla naziv="DomainObject.Predmet.DatumOsnivanja_1">15.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veljače 2017.</izvorni_sadrzaj>
    <derivirana_varijabla naziv="DomainObject.Predmet.DatumRjesavanja_1">21.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St-2914/2016</izvorni_sadrzaj>
    <derivirana_varijabla naziv="DomainObject.Predmet.OznakaBroj_1">St-2914/2016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OPTO STARČEVIĆ jednostavno društvo s ograničenom odgovornošću za trgovinu i usluge</izvorni_sadrzaj>
    <derivirana_varijabla naziv="DomainObject.Predmet.ProtustrankaFormated_1">  OPTO STARČEVIĆ jednostavno društvo s ograničenom odgovornošću za trgovinu i usluge</derivirana_varijabla>
  </DomainObject.Predmet.ProtustrankaFormated>
  <DomainObject.Predmet.ProtustrankaFormatedOIB>
    <izvorni_sadrzaj>  OPTO STARČEVIĆ jednostavno društvo s ograničenom odgovornošću za trgovinu i usluge, OIB 39577947948</izvorni_sadrzaj>
    <derivirana_varijabla naziv="DomainObject.Predmet.ProtustrankaFormatedOIB_1">  OPTO STARČEVIĆ jednostavno društvo s ograničenom odgovornošću za trgovinu i usluge, OIB 39577947948</derivirana_varijabla>
  </DomainObject.Predmet.ProtustrankaFormatedOIB>
  <DomainObject.Predmet.ProtustrankaFormatedWithAdress>
    <izvorni_sadrzaj> OPTO STARČEVIĆ jednostavno društvo s ograničenom odgovornošću za trgovinu i usluge, Blage Zadre 165A, 32000 Vukovar</izvorni_sadrzaj>
    <derivirana_varijabla naziv="DomainObject.Predmet.ProtustrankaFormatedWithAdress_1"> OPTO STARČEVIĆ jednostavno društvo s ograničenom odgovornošću za trgovinu i usluge, Blage Zadre 165A, 32000 Vukovar</derivirana_varijabla>
  </DomainObject.Predmet.ProtustrankaFormatedWithAdress>
  <DomainObject.Predmet.ProtustrankaFormatedWithAdressOIB>
    <izvorni_sadrzaj> OPTO STARČEVIĆ jednostavno društvo s ograničenom odgovornošću za trgovinu i usluge, OIB 39577947948, Blage Zadre 165A, 32000 Vukovar</izvorni_sadrzaj>
    <derivirana_varijabla naziv="DomainObject.Predmet.ProtustrankaFormatedWithAdressOIB_1"> OPTO STARČEVIĆ jednostavno društvo s ograničenom odgovornošću za trgovinu i usluge, OIB 39577947948, Blage Zadre 165A, 32000 Vukovar</derivirana_varijabla>
  </DomainObject.Predmet.ProtustrankaFormatedWithAdressOIB>
  <DomainObject.Predmet.ProtustrankaWithAdress>
    <izvorni_sadrzaj>OPTO STARČEVIĆ jednostavno društvo s ograničenom odgovornošću za trgovinu i usluge Blage Zadre 165A, 32000 Vukovar</izvorni_sadrzaj>
    <derivirana_varijabla naziv="DomainObject.Predmet.ProtustrankaWithAdress_1">OPTO STARČEVIĆ jednostavno društvo s ograničenom odgovornošću za trgovinu i usluge Blage Zadre 165A, 32000 Vukovar</derivirana_varijabla>
  </DomainObject.Predmet.ProtustrankaWithAdress>
  <DomainObject.Predmet.ProtustrankaWithAdressOIB>
    <izvorni_sadrzaj>OPTO STARČEVIĆ jednostavno društvo s ograničenom odgovornošću za trgovinu i usluge, OIB 39577947948, Blage Zadre 165A, 32000 Vukovar</izvorni_sadrzaj>
    <derivirana_varijabla naziv="DomainObject.Predmet.ProtustrankaWithAdressOIB_1">OPTO STARČEVIĆ jednostavno društvo s ograničenom odgovornošću za trgovinu i usluge, OIB 39577947948, Blage Zadre 165A, 32000 Vukovar</derivirana_varijabla>
  </DomainObject.Predmet.ProtustrankaWithAdressOIB>
  <DomainObject.Predmet.ProtustrankaNazivFormated>
    <izvorni_sadrzaj>OPTO STARČEVIĆ jednostavno društvo s ograničenom odgovornošću za trgovinu i usluge</izvorni_sadrzaj>
    <derivirana_varijabla naziv="DomainObject.Predmet.ProtustrankaNazivFormated_1">OPTO STARČEVIĆ jednostavno društvo s ograničenom odgovornošću za trgovinu i usluge</derivirana_varijabla>
  </DomainObject.Predmet.ProtustrankaNazivFormated>
  <DomainObject.Predmet.ProtustrankaNazivFormatedOIB>
    <izvorni_sadrzaj>OPTO STARČEVIĆ jednostavno društvo s ograničenom odgovornošću za trgovinu i usluge, OIB 39577947948</izvorni_sadrzaj>
    <derivirana_varijabla naziv="DomainObject.Predmet.ProtustrankaNazivFormatedOIB_1">OPTO STARČEVIĆ jednostavno društvo s ograničenom odgovornošću za trgovinu i usluge, OIB 39577947948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OPTO STARČEVIĆ jednostavno društvo s ograničenom odgovornošću za trgovinu i usluge</item>
    </izvorni_sadrzaj>
    <derivirana_varijabla naziv="DomainObject.Predmet.ProtuStrankaListFormated_1">
      <item>OPTO STARČEVIĆ jednostavno društvo s ograničenom odgovornošću za trgovinu i usluge</item>
    </derivirana_varijabla>
  </DomainObject.Predmet.ProtuStrankaListFormated>
  <DomainObject.Predmet.ProtuStrankaListFormatedOIB>
    <izvorni_sadrzaj>
      <item>OPTO STARČEVIĆ jednostavno društvo s ograničenom odgovornošću za trgovinu i usluge, OIB 39577947948</item>
    </izvorni_sadrzaj>
    <derivirana_varijabla naziv="DomainObject.Predmet.ProtuStrankaListFormatedOIB_1">
      <item>OPTO STARČEVIĆ jednostavno društvo s ograničenom odgovornošću za trgovinu i usluge, OIB 39577947948</item>
    </derivirana_varijabla>
  </DomainObject.Predmet.ProtuStrankaListFormatedOIB>
  <DomainObject.Predmet.ProtuStrankaListFormatedWithAdress>
    <izvorni_sadrzaj>
      <item>OPTO STARČEVIĆ jednostavno društvo s ograničenom odgovornošću za trgovinu i usluge, Blage Zadre 165A, 32000 Vukovar</item>
    </izvorni_sadrzaj>
    <derivirana_varijabla naziv="DomainObject.Predmet.ProtuStrankaListFormatedWithAdress_1">
      <item>OPTO STARČEVIĆ jednostavno društvo s ograničenom odgovornošću za trgovinu i usluge, Blage Zadre 165A, 32000 Vukovar</item>
    </derivirana_varijabla>
  </DomainObject.Predmet.ProtuStrankaListFormatedWithAdress>
  <DomainObject.Predmet.ProtuStrankaListFormatedWithAdressOIB>
    <izvorni_sadrzaj>
      <item>OPTO STARČEVIĆ jednostavno društvo s ograničenom odgovornošću za trgovinu i usluge, OIB 39577947948, Blage Zadre 165A, 32000 Vukovar</item>
    </izvorni_sadrzaj>
    <derivirana_varijabla naziv="DomainObject.Predmet.ProtuStrankaListFormatedWithAdressOIB_1">
      <item>OPTO STARČEVIĆ jednostavno društvo s ograničenom odgovornošću za trgovinu i usluge, OIB 39577947948, Blage Zadre 165A, 32000 Vukovar</item>
    </derivirana_varijabla>
  </DomainObject.Predmet.ProtuStrankaListFormatedWithAdressOIB>
  <DomainObject.Predmet.ProtuStrankaListNazivFormated>
    <izvorni_sadrzaj>
      <item>OPTO STARČEVIĆ jednostavno društvo s ograničenom odgovornošću za trgovinu i usluge</item>
    </izvorni_sadrzaj>
    <derivirana_varijabla naziv="DomainObject.Predmet.ProtuStrankaListNazivFormated_1">
      <item>OPTO STARČEVIĆ jednostavno društvo s ograničenom odgovornošću za trgovinu i usluge</item>
    </derivirana_varijabla>
  </DomainObject.Predmet.ProtuStrankaListNazivFormated>
  <DomainObject.Predmet.ProtuStrankaListNazivFormatedOIB>
    <izvorni_sadrzaj>
      <item>OPTO STARČEVIĆ jednostavno društvo s ograničenom odgovornošću za trgovinu i usluge, OIB 39577947948</item>
    </izvorni_sadrzaj>
    <derivirana_varijabla naziv="DomainObject.Predmet.ProtuStrankaListNazivFormatedOIB_1">
      <item>OPTO STARČEVIĆ jednostavno društvo s ograničenom odgovornošću za trgovinu i usluge, OIB 39577947948</item>
    </derivirana_varijabla>
  </DomainObject.Predmet.ProtuStrankaListNazivFormatedOIB>
  <DomainObject.Predmet.OstaliListFormated>
    <izvorni_sadrzaj>
      <item>ŽDO GUO Vukovar</item>
      <item>Milovan Nikić</item>
      <item>Mijo Rončević</item>
    </izvorni_sadrzaj>
    <derivirana_varijabla naziv="DomainObject.Predmet.OstaliListFormated_1">
      <item>ŽDO GUO Vukovar</item>
      <item>Milovan Nikić</item>
      <item>Mijo Rončević</item>
    </derivirana_varijabla>
  </DomainObject.Predmet.OstaliListFormated>
  <DomainObject.Predmet.OstaliListFormatedOIB>
    <izvorni_sadrzaj>
      <item>ŽDO GUO Vukovar</item>
      <item>Milovan Nikić, OIB 83073815170</item>
      <item>Mijo Rončević, OIB 97146101285</item>
    </izvorni_sadrzaj>
    <derivirana_varijabla naziv="DomainObject.Predmet.OstaliListFormatedOIB_1">
      <item>ŽDO GUO Vukovar</item>
      <item>Milovan Nikić, OIB 83073815170</item>
      <item>Mijo Rončević, OIB 97146101285</item>
    </derivirana_varijabla>
  </DomainObject.Predmet.OstaliListFormatedOIB>
  <DomainObject.Predmet.OstaliListFormatedWithAdress>
    <izvorni_sadrzaj>
      <item>ŽDO GUO Vukovar</item>
      <item>Milovan Nikić, Blage Zadre 165/A, 32000 Vukovar</item>
      <item>Mijo Rončević, Vijenac Ivana Meštrovića 74, 31000 Osijek</item>
    </izvorni_sadrzaj>
    <derivirana_varijabla naziv="DomainObject.Predmet.OstaliListFormatedWithAdress_1">
      <item>ŽDO GUO Vukovar</item>
      <item>Milovan Nikić, Blage Zadre 165/A, 32000 Vukovar</item>
      <item>Mijo Rončević, Vijenac Ivana Meštrovića 74, 31000 Osijek</item>
    </derivirana_varijabla>
  </DomainObject.Predmet.OstaliListFormatedWithAdress>
  <DomainObject.Predmet.OstaliListFormatedWithAdressOIB>
    <izvorni_sadrzaj>
      <item>ŽDO GUO Vukovar</item>
      <item>Milovan Nikić, OIB 83073815170, Blage Zadre 165/A, 32000 Vukovar</item>
      <item>Mijo Rončević, OIB 97146101285, Vijenac Ivana Meštrovića 74, 31000 Osijek</item>
    </izvorni_sadrzaj>
    <derivirana_varijabla naziv="DomainObject.Predmet.OstaliListFormatedWithAdressOIB_1">
      <item>ŽDO GUO Vukovar</item>
      <item>Milovan Nikić, OIB 83073815170, Blage Zadre 165/A, 32000 Vukovar</item>
      <item>Mijo Rončević, OIB 97146101285, Vijenac Ivana Meštrovića 74, 31000 Osijek</item>
    </derivirana_varijabla>
  </DomainObject.Predmet.OstaliListFormatedWithAdressOIB>
  <DomainObject.Predmet.OstaliListNazivFormated>
    <izvorni_sadrzaj>
      <item>ŽDO GUO Vukovar</item>
      <item>Milovan Nikić</item>
      <item>Mijo Rončević</item>
    </izvorni_sadrzaj>
    <derivirana_varijabla naziv="DomainObject.Predmet.OstaliListNazivFormated_1">
      <item>ŽDO GUO Vukovar</item>
      <item>Milovan Nikić</item>
      <item>Mijo Rončević</item>
    </derivirana_varijabla>
  </DomainObject.Predmet.OstaliListNazivFormated>
  <DomainObject.Predmet.OstaliListNazivFormatedOIB>
    <izvorni_sadrzaj>
      <item>ŽDO GUO Vukovar</item>
      <item>Milovan Nikić, OIB 83073815170</item>
      <item>Mijo Rončević, OIB 97146101285</item>
    </izvorni_sadrzaj>
    <derivirana_varijabla naziv="DomainObject.Predmet.OstaliListNazivFormatedOIB_1">
      <item>ŽDO GUO Vukovar</item>
      <item>Milovan Nikić, OIB 83073815170</item>
      <item>Mijo Rončević, OIB 97146101285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OPTO STARČEVIĆ jednostavno društvo s ograničenom odgovornošću za trgovinu i usluge</izvorni_sadrzaj>
    <derivirana_varijabla naziv="DomainObject.Predmet.ProtustrankaIDrugi_1">OPTO STARČEVIĆ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OPTO STARČEVIĆ jednostavno društvo s ograničenom odgovornošću za trgovinu i usluge, OIB 39577947948, Blage Zadre 165A, 32000 Vukovar</izvorni_sadrzaj>
    <derivirana_varijabla naziv="DomainObject.Predmet.ProtustrankaIDrugiAdressOIB_1">OPTO STARČEVIĆ jednostavno društvo s ograničenom odgovornošću za trgovinu i usluge, OIB 39577947948, Blage Zadre 165A,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veljače 2017.</izvorni_sadrzaj>
    <derivirana_varijabla naziv="DomainObject.Predmet.OdlukaRjesenje.DatumDonosenjaOdluke_1">21. veljače 2017.</derivirana_varijabla>
  </DomainObject.Predmet.OdlukaRjesenje.DatumDonosenjaOdluke>
  <DomainObject.Predmet.OdlukaRjesenje.DatumPravomocnosti>
    <izvorni_sadrzaj>10. ožujka 2017.</izvorni_sadrzaj>
    <derivirana_varijabla naziv="DomainObject.Predmet.OdlukaRjesenje.DatumPravomocnosti_1">10. ožujka 2017.</derivirana_varijabla>
  </DomainObject.Predmet.OdlukaRjesenje.DatumPravomocnosti>
  <DomainObject.Predmet.OdlukaRjesenje.Oznaka>
    <izvorni_sadrzaj>St-2914/2016-14</izvorni_sadrzaj>
    <derivirana_varijabla naziv="DomainObject.Predmet.OdlukaRjesenje.Oznaka_1">St-2914/2016-14</derivirana_varijabla>
  </DomainObject.Predmet.OdlukaRjesenje.Oznaka>
  <DomainObject.Predmet.SudioniciListNaziv>
    <izvorni_sadrzaj>
      <item>FINA RC OSIJEK</item>
      <item>OPTO STARČEVIĆ jednostavno društvo s ograničenom odgovornošću za trgovinu i usluge</item>
      <item>ŽDO GUO Vukovar</item>
      <item>Milovan Nikić</item>
      <item>Mijo Rončević</item>
    </izvorni_sadrzaj>
    <derivirana_varijabla naziv="DomainObject.Predmet.SudioniciListNaziv_1">
      <item>FINA RC OSIJEK</item>
      <item>OPTO STARČEVIĆ jednostavno društvo s ograničenom odgovornošću za trgovinu i usluge</item>
      <item>ŽDO GUO Vukovar</item>
      <item>Milovan Nikić</item>
      <item>Mijo Rončević</item>
    </derivirana_varijabla>
  </DomainObject.Predmet.SudioniciListNaziv>
  <DomainObject.Predmet.SudioniciListAdressOIB>
    <izvorni_sadrzaj>
      <item>FINA RC OSIJEK, OIB 85821130368</item>
      <item>OPTO STARČEVIĆ jednostavno društvo s ograničenom odgovornošću za trgovinu i usluge, OIB 39577947948, Blage Zadre 165A,32000 Vukovar</item>
      <item>ŽDO GUO Vukovar</item>
      <item>Milovan Nikić, OIB 83073815170, Blage Zadre 165/A,32000 Vukovar</item>
      <item>Mijo Rončević, OIB 97146101285, Vijenac Ivana Meštrovića 74,31000 Osijek</item>
    </izvorni_sadrzaj>
    <derivirana_varijabla naziv="DomainObject.Predmet.SudioniciListAdressOIB_1">
      <item>FINA RC OSIJEK, OIB 85821130368</item>
      <item>OPTO STARČEVIĆ jednostavno društvo s ograničenom odgovornošću za trgovinu i usluge, OIB 39577947948, Blage Zadre 165A,32000 Vukovar</item>
      <item>ŽDO GUO Vukovar</item>
      <item>Milovan Nikić, OIB 83073815170, Blage Zadre 165/A,32000 Vukovar</item>
      <item>Mijo Rončević, OIB 97146101285, Vijenac Ivana Meštrovića 74,31000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39577947948</item>
      <item>, OIB null</item>
      <item>, OIB 83073815170</item>
      <item>, OIB 97146101285</item>
    </izvorni_sadrzaj>
    <derivirana_varijabla naziv="DomainObject.Predmet.SudioniciListNazivOIB_1">
      <item>, OIB 85821130368</item>
      <item>, OIB 39577947948</item>
      <item>, OIB null</item>
      <item>, OIB 83073815170</item>
      <item>, OIB 97146101285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432</properties:Words>
  <properties:Characters>2326</properties:Characters>
  <properties:Lines>70</properties:Lines>
  <properties:Paragraphs>21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2017-02-10T09:53:00Z</dcterms:created>
  <dc:creator>banka</dc:creator>
  <cp:lastModifiedBy>Elizabeta Đeke</cp:lastModifiedBy>
  <cp:lastPrinted>2017-02-10T10:15:00Z</cp:lastPrinted>
  <dcterms:modified xmlns:xsi="http://www.w3.org/2001/XMLSchema-instance" xsi:type="dcterms:W3CDTF">2017-07-14T10:41:00Z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