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098a" w14:paraId="602098a" w:rsidRDefault="001126E6" w:rsidP="00910611" w:rsidR="00E057A2" w:rsidRPr="005C184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C1840">
        <w:rPr>
          <w:rFonts w:hAnsi="Times New Roman" w:ascii="Times New Roman"/>
          <w:b w:val="false"/>
        </w:rPr>
        <w:t xml:space="preserve">  </w:t>
      </w:r>
      <w:r w:rsidR="00E057A2" w:rsidRPr="005C184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C1840">
      <w:pPr>
        <w:rPr>
          <w:rFonts w:eastAsia="MS Mincho"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C70B09" w:rsidP="00C70B09" w:rsidR="00C70B09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E P U B L I K A    H R V A T S K A</w:t>
      </w:r>
    </w:p>
    <w:p w:rsidRDefault="00C70B09" w:rsidP="00C70B09" w:rsidR="00C70B09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J E Š E N J E</w:t>
      </w:r>
    </w:p>
    <w:p w:rsidRDefault="00C70B09" w:rsidP="00C70B09" w:rsidR="00C70B09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 w:rsidRPr="00711489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711489">
        <w:rPr>
          <w:rFonts w:hAnsi="Times New Roman" w:ascii="Times New Roman"/>
          <w:b w:val="false"/>
        </w:rPr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711489">
        <w:rPr>
          <w:rFonts w:eastAsiaTheme="minorHAnsi" w:hAnsi="Times New Roman" w:ascii="Times New Roman"/>
          <w:b w:val="false"/>
        </w:rPr>
        <w:t>VILA RUDI građenje i ugostiteljstvo d. o. o. Mali Lošinj, ul. Braće Vidulić 2-6</w:t>
      </w:r>
      <w:r w:rsidRPr="00711489">
        <w:rPr>
          <w:rFonts w:hAnsi="Times New Roman" w:ascii="Times New Roman"/>
          <w:b w:val="false"/>
        </w:rPr>
        <w:t xml:space="preserve">, OIB: </w:t>
      </w:r>
      <w:r w:rsidRPr="00711489">
        <w:rPr>
          <w:rFonts w:eastAsiaTheme="minorHAnsi" w:hAnsi="Times New Roman" w:ascii="Times New Roman"/>
          <w:b w:val="false"/>
        </w:rPr>
        <w:t>28843183830</w:t>
      </w:r>
      <w:r w:rsidRPr="00711489">
        <w:rPr>
          <w:rFonts w:hAnsi="Times New Roman" w:ascii="Times New Roman"/>
          <w:b w:val="false"/>
        </w:rPr>
        <w:t xml:space="preserve">, dana 1. </w:t>
      </w:r>
      <w:r>
        <w:rPr>
          <w:rFonts w:hAnsi="Times New Roman" w:ascii="Times New Roman"/>
          <w:b w:val="false"/>
        </w:rPr>
        <w:t>listopada</w:t>
      </w:r>
      <w:r w:rsidRPr="00711489">
        <w:rPr>
          <w:rFonts w:hAnsi="Times New Roman" w:ascii="Times New Roman"/>
          <w:b w:val="false"/>
        </w:rPr>
        <w:t xml:space="preserve"> 2018.  </w:t>
      </w:r>
    </w:p>
    <w:p w:rsidRDefault="00C70B09" w:rsidP="00C70B09" w:rsidR="00C70B09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r i j e š i o   j e</w:t>
      </w:r>
    </w:p>
    <w:p w:rsidRDefault="00C70B09" w:rsidP="00C70B09" w:rsidR="00C70B09">
      <w:pPr>
        <w:jc w:val="center"/>
        <w:rPr>
          <w:rFonts w:hAnsi="Times New Roman" w:ascii="Times New Roman"/>
          <w:b w:val="false"/>
          <w:bCs/>
        </w:rPr>
      </w:pPr>
    </w:p>
    <w:p w:rsidRDefault="00C70B09" w:rsidP="00C70B09" w:rsidR="00C70B09">
      <w:pPr>
        <w:numPr>
          <w:ilvl w:val="0"/>
          <w:numId w:val="12"/>
        </w:numPr>
        <w:ind w:firstLine="851"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privremenog stečajnog upravitelja imenuje se Boris Debelić, OIB: 14888255196, Rastočine 3, Rijeka.</w:t>
      </w:r>
    </w:p>
    <w:p w:rsidRDefault="00C70B09" w:rsidP="00C70B09" w:rsidR="00C70B09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C70B09" w:rsidP="00C70B09" w:rsidR="00C70B09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III. Pisano izvješće privremeni stečajni upravitelj dužan je predati sudu najkasnije do 17. listopada 2018. </w:t>
      </w:r>
    </w:p>
    <w:p w:rsidRDefault="00C70B09" w:rsidP="00C70B09" w:rsidR="00C70B09">
      <w:pPr>
        <w:pStyle w:val="Naslov2"/>
        <w:jc w:val="center"/>
        <w:rPr>
          <w:b w:val="false"/>
          <w:bCs w:val="false"/>
        </w:rPr>
      </w:pPr>
    </w:p>
    <w:p w:rsidRDefault="00C70B09" w:rsidP="00C70B09" w:rsidR="00C70B09">
      <w:pPr>
        <w:pStyle w:val="Naslov2"/>
        <w:jc w:val="center"/>
        <w:rPr>
          <w:b w:val="false"/>
          <w:bCs w:val="false"/>
        </w:rPr>
      </w:pPr>
      <w:r w:rsidRPr="00C70B09">
        <w:rPr>
          <w:b w:val="false"/>
          <w:bCs w:val="false"/>
        </w:rPr>
        <w:t>Obrazloženje</w:t>
      </w:r>
    </w:p>
    <w:p w:rsidRDefault="00C70B09" w:rsidP="00C70B09" w:rsidR="00C70B09" w:rsidRPr="00C70B09"/>
    <w:p w:rsidRDefault="00C70B09" w:rsidP="00C70B09" w:rsidR="00C70B09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Pr="00711489">
        <w:rPr>
          <w:rFonts w:eastAsiaTheme="minorHAnsi" w:hAnsi="Times New Roman" w:ascii="Times New Roman"/>
          <w:b w:val="false"/>
        </w:rPr>
        <w:t>VILA RUDI građenje i ugostiteljstvo d. o. o. Mali Lošinj, ul. Braće Vidulić 2-6</w:t>
      </w:r>
      <w:r w:rsidRPr="00711489">
        <w:rPr>
          <w:rFonts w:hAnsi="Times New Roman" w:ascii="Times New Roman"/>
          <w:b w:val="false"/>
        </w:rPr>
        <w:t xml:space="preserve">, OIB: </w:t>
      </w:r>
      <w:r w:rsidRPr="00711489">
        <w:rPr>
          <w:rFonts w:eastAsiaTheme="minorHAnsi" w:hAnsi="Times New Roman" w:ascii="Times New Roman"/>
          <w:b w:val="false"/>
        </w:rPr>
        <w:t>28843183830</w:t>
      </w:r>
      <w:r>
        <w:rPr>
          <w:rFonts w:eastAsiaTheme="minorHAnsi" w:hAnsi="Times New Roman" w:ascii="Times New Roman"/>
          <w:b w:val="false"/>
        </w:rPr>
        <w:t xml:space="preserve">  </w:t>
      </w:r>
      <w:r>
        <w:rPr>
          <w:rFonts w:eastAsia="Calibri" w:hAnsi="Times New Roman" w:ascii="Times New Roman"/>
          <w:b w:val="false"/>
        </w:rPr>
        <w:t>i sud je dana 27. srpnja 2018. donio rješenje posl. br. 14 St-441/2018-3 kojim se pokreće prethodni postupak radi utvrđivanja pretpostavki za otvaranje stečajnog postupka nad dužnikom</w:t>
      </w:r>
      <w:r>
        <w:rPr>
          <w:rFonts w:hAnsi="Times New Roman" w:ascii="Times New Roman"/>
          <w:b w:val="false"/>
        </w:rPr>
        <w:t>.</w:t>
      </w:r>
    </w:p>
    <w:p w:rsidRDefault="00C70B09" w:rsidP="00C70B09" w:rsidR="00C70B0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C70B09" w:rsidP="00C70B09" w:rsidR="00C70B0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0B09" w:rsidP="00C70B09" w:rsidR="00C70B0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C70B09" w:rsidP="00C70B09" w:rsidR="00C70B0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1. listopada 2018.</w:t>
      </w:r>
    </w:p>
    <w:p w:rsidRDefault="00C70B09" w:rsidP="00C70B09" w:rsidR="00C70B0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C70B09" w:rsidP="00C70B09" w:rsidR="00C70B0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Sudac</w:t>
      </w:r>
    </w:p>
    <w:p w:rsidRDefault="00C70B09" w:rsidP="00C70B09" w:rsidR="00C70B0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Vera Jelenović </w:t>
      </w:r>
    </w:p>
    <w:p w:rsidRDefault="00C70B09" w:rsidP="00C70B09" w:rsidR="00C70B09">
      <w:pPr>
        <w:rPr>
          <w:rFonts w:hAnsi="Times New Roman" w:ascii="Times New Roman"/>
          <w:b w:val="false"/>
        </w:rPr>
      </w:pPr>
    </w:p>
    <w:p w:rsidRDefault="00C70B09" w:rsidP="00C70B09" w:rsidR="00C70B09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C70B09" w:rsidP="00C70B09" w:rsidR="00C70B09" w:rsidRPr="00C70B0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Sect="00E77EC8" w:rsidR="00C70B09" w:rsidRPr="00C70B09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2A7" w:rsidP="00C75245" w:rsidR="00B742A7">
      <w:r>
        <w:separator/>
      </w:r>
    </w:p>
  </w:endnote>
  <w:endnote w:id="0" w:type="continuationSeparator">
    <w:p w:rsidRDefault="00B742A7" w:rsidP="00C75245" w:rsidR="00B74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C7A">
          <w:rPr>
            <w:noProof/>
          </w:rPr>
          <w:t>1</w:t>
        </w:r>
        <w:r>
          <w:fldChar w:fldCharType="end"/>
        </w:r>
      </w:p>
    </w:sdtContent>
  </w:sdt>
  <w:p w:rsidRDefault="00BD7C7A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2A7" w:rsidP="00C75245" w:rsidR="00B742A7">
      <w:r>
        <w:separator/>
      </w:r>
    </w:p>
  </w:footnote>
  <w:footnote w:id="0" w:type="continuationSeparator">
    <w:p w:rsidRDefault="00B742A7" w:rsidP="00C75245" w:rsidR="00B74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C70B09">
      <w:rPr>
        <w:rFonts w:hAnsi="Times New Roman" w:ascii="Times New Roman"/>
        <w:b w:val="false"/>
      </w:rPr>
      <w:t>441</w:t>
    </w:r>
    <w:r w:rsidRPr="001F0BC0">
      <w:rPr>
        <w:rFonts w:hAnsi="Times New Roman" w:ascii="Times New Roman"/>
        <w:b w:val="false"/>
      </w:rPr>
      <w:t>/201</w:t>
    </w:r>
    <w:r w:rsidR="00C70B09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C70B09">
      <w:rPr>
        <w:rFonts w:hAnsi="Times New Roman" w:ascii="Times New Roman"/>
        <w:b w:val="false"/>
      </w:rPr>
      <w:t>5</w:t>
    </w:r>
  </w:p>
  <w:p w:rsidRDefault="00BD7C7A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4E005B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742A7"/>
    <w:rsid w:val="00B9772E"/>
    <w:rsid w:val="00BA0277"/>
    <w:rsid w:val="00BD7C7A"/>
    <w:rsid w:val="00C119F5"/>
    <w:rsid w:val="00C60B28"/>
    <w:rsid w:val="00C70B09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BD7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C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BD7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C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323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St-441/2018</izvorni_sadrzaj>
    <derivirana_varijabla naziv="DomainObject.Predmet.OznakaBroj_1">St-441/2018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RUDI d.o.o.</izvorni_sadrzaj>
    <derivirana_varijabla naziv="DomainObject.Predmet.ProtustrankaFormated_1">  VILA RUDI d.o.o.</derivirana_varijabla>
  </DomainObject.Predmet.ProtustrankaFormated>
  <DomainObject.Predmet.ProtustrankaFormatedOIB>
    <izvorni_sadrzaj>  VILA RUDI d.o.o., OIB 28843183830</izvorni_sadrzaj>
    <derivirana_varijabla naziv="DomainObject.Predmet.ProtustrankaFormatedOIB_1">  VILA RUDI d.o.o., OIB 28843183830</derivirana_varijabla>
  </DomainObject.Predmet.ProtustrankaFormatedOIB>
  <DomainObject.Predmet.ProtustrankaFormatedWithAdress>
    <izvorni_sadrzaj> VILA RUDI d.o.o., Braće Vidulić 2-6, 51550 Mali Lošinj</izvorni_sadrzaj>
    <derivirana_varijabla naziv="DomainObject.Predmet.ProtustrankaFormatedWithAdress_1"> VILA RUDI d.o.o., Braće Vidulić 2-6, 51550 Mali Lošinj</derivirana_varijabla>
  </DomainObject.Predmet.ProtustrankaFormatedWithAdress>
  <DomainObject.Predmet.ProtustrankaFormatedWithAdressOIB>
    <izvorni_sadrzaj> VILA RUDI d.o.o., OIB 28843183830, Braće Vidulić 2-6, 51550 Mali Lošinj</izvorni_sadrzaj>
    <derivirana_varijabla naziv="DomainObject.Predmet.ProtustrankaFormatedWithAdressOIB_1"> VILA RUDI d.o.o., OIB 28843183830, Braće Vidulić 2-6, 51550 Mali Lošinj</derivirana_varijabla>
  </DomainObject.Predmet.ProtustrankaFormatedWithAdressOIB>
  <DomainObject.Predmet.ProtustrankaWithAdress>
    <izvorni_sadrzaj>VILA RUDI d.o.o. Braće Vidulić 2-6, 51550 Mali Lošinj</izvorni_sadrzaj>
    <derivirana_varijabla naziv="DomainObject.Predmet.ProtustrankaWithAdress_1">VILA RUDI d.o.o. Braće Vidulić 2-6, 51550 Mali Lošinj</derivirana_varijabla>
  </DomainObject.Predmet.ProtustrankaWithAdress>
  <DomainObject.Predmet.ProtustrankaWithAdressOIB>
    <izvorni_sadrzaj>VILA RUDI d.o.o., OIB 28843183830, Braće Vidulić 2-6, 51550 Mali Lošinj</izvorni_sadrzaj>
    <derivirana_varijabla naziv="DomainObject.Predmet.ProtustrankaWithAdressOIB_1">VILA RUDI d.o.o., OIB 28843183830, Braće Vidulić 2-6, 51550 Mali Lošinj</derivirana_varijabla>
  </DomainObject.Predmet.ProtustrankaWithAdressOIB>
  <DomainObject.Predmet.ProtustrankaNazivFormated>
    <izvorni_sadrzaj>VILA RUDI d.o.o.</izvorni_sadrzaj>
    <derivirana_varijabla naziv="DomainObject.Predmet.ProtustrankaNazivFormated_1">VILA RUDI d.o.o.</derivirana_varijabla>
  </DomainObject.Predmet.ProtustrankaNazivFormated>
  <DomainObject.Predmet.ProtustrankaNazivFormatedOIB>
    <izvorni_sadrzaj>VILA RUDI d.o.o., OIB 28843183830</izvorni_sadrzaj>
    <derivirana_varijabla naziv="DomainObject.Predmet.ProtustrankaNazivFormatedOIB_1">VILA RUDI d.o.o., OIB 28843183830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RUDI d.o.o.</item>
    </izvorni_sadrzaj>
    <derivirana_varijabla naziv="DomainObject.Predmet.ProtuStrankaListFormated_1">
      <item>VILA RUDI d.o.o.</item>
    </derivirana_varijabla>
  </DomainObject.Predmet.ProtuStrankaListFormated>
  <DomainObject.Predmet.ProtuStrankaListFormatedOIB>
    <izvorni_sadrzaj>
      <item>VILA RUDI d.o.o., OIB 28843183830</item>
    </izvorni_sadrzaj>
    <derivirana_varijabla naziv="DomainObject.Predmet.ProtuStrankaListFormatedOIB_1">
      <item>VILA RUDI d.o.o., OIB 28843183830</item>
    </derivirana_varijabla>
  </DomainObject.Predmet.ProtuStrankaListFormatedOIB>
  <DomainObject.Predmet.ProtuStrankaListFormatedWithAdress>
    <izvorni_sadrzaj>
      <item>VILA RUDI d.o.o., Braće Vidulić 2-6, 51550 Mali Lošinj</item>
    </izvorni_sadrzaj>
    <derivirana_varijabla naziv="DomainObject.Predmet.ProtuStrankaListFormatedWithAdress_1">
      <item>VILA RUDI d.o.o., Braće Vidulić 2-6, 51550 Mali Lošinj</item>
    </derivirana_varijabla>
  </DomainObject.Predmet.ProtuStrankaListFormatedWithAdress>
  <DomainObject.Predmet.ProtuStrankaListFormatedWithAdressOIB>
    <izvorni_sadrzaj>
      <item>VILA RUDI d.o.o., OIB 28843183830, Braće Vidulić 2-6, 51550 Mali Lošinj</item>
    </izvorni_sadrzaj>
    <derivirana_varijabla naziv="DomainObject.Predmet.ProtuStrankaListFormatedWithAdressOIB_1">
      <item>VILA RUDI d.o.o., OIB 28843183830, Braće Vidulić 2-6, 51550 Mali Lošinj</item>
    </derivirana_varijabla>
  </DomainObject.Predmet.ProtuStrankaListFormatedWithAdressOIB>
  <DomainObject.Predmet.ProtuStrankaListNazivFormated>
    <izvorni_sadrzaj>
      <item>VILA RUDI d.o.o.</item>
    </izvorni_sadrzaj>
    <derivirana_varijabla naziv="DomainObject.Predmet.ProtuStrankaListNazivFormated_1">
      <item>VILA RUDI d.o.o.</item>
    </derivirana_varijabla>
  </DomainObject.Predmet.ProtuStrankaListNazivFormated>
  <DomainObject.Predmet.ProtuStrankaListNazivFormatedOIB>
    <izvorni_sadrzaj>
      <item>VILA RUDI d.o.o., OIB 28843183830</item>
    </izvorni_sadrzaj>
    <derivirana_varijabla naziv="DomainObject.Predmet.ProtuStrankaListNazivFormatedOIB_1">
      <item>VILA RUDI d.o.o., OIB 28843183830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RUDI d.o.o.</izvorni_sadrzaj>
    <derivirana_varijabla naziv="DomainObject.Predmet.ProtustrankaIDrugi_1">VILA RUDI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RUDI d.o.o., OIB 28843183830, Braće Vidulić 2-6, 51550 Mali Lošinj</izvorni_sadrzaj>
    <derivirana_varijabla naziv="DomainObject.Predmet.ProtustrankaIDrugiAdressOIB_1">VILA RUDI d.o.o., OIB 28843183830, Braće Vidulić 2-6,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RUDI d.o.o.</item>
    </izvorni_sadrzaj>
    <derivirana_varijabla naziv="DomainObject.Predmet.SudioniciListNaziv_1">
      <item>FINA  Rijeka</item>
      <item>VILA RUDI d.o.o.</item>
    </derivirana_varijabla>
  </DomainObject.Predmet.SudioniciListNaziv>
  <DomainObject.Predmet.SudioniciListAdressOIB>
    <izvorni_sadrzaj>
      <item>FINA  Rijeka, OIB 85821130368, Frana Kurelca 8,51000 Rijeka</item>
      <item>VILA RUDI d.o.o., OIB 28843183830, Braće Vidulić 2-6,51550 Mali Lošinj</item>
    </izvorni_sadrzaj>
    <derivirana_varijabla naziv="DomainObject.Predmet.SudioniciListAdressOIB_1">
      <item>FINA  Rijeka, OIB 85821130368, Frana Kurelca 8,51000 Rijeka</item>
      <item>VILA RUDI d.o.o., OIB 28843183830, Braće Vidulić 2-6,51550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28843183830</item>
    </izvorni_sadrzaj>
    <derivirana_varijabla naziv="DomainObject.Predmet.SudioniciListNazivOIB_1">
      <item>, OIB 85821130368</item>
      <item>, OIB 28843183830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F3127-1D3A-454A-AAFC-9B7907140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1895</properties:Characters>
  <properties:Lines>48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2018-10-01T07:19:00Z</dcterms:created>
  <dc:creator>Danijela Fumić</dc:creator>
  <cp:lastModifiedBy>Danijela Fumić</cp:lastModifiedBy>
  <dcterms:modified xmlns:xsi="http://www.w3.org/2001/XMLSchema-instance" xsi:type="dcterms:W3CDTF">2018-10-01T07:19:00Z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(441 18 rj.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